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5682F" w14:textId="77777777" w:rsidR="00B749F6" w:rsidRDefault="00B749F6" w:rsidP="00EB6780">
      <w:pPr>
        <w:widowControl w:val="0"/>
      </w:pPr>
      <w:bookmarkStart w:id="0" w:name="_GoBack"/>
      <w:bookmarkEnd w:id="0"/>
    </w:p>
    <w:p w14:paraId="007A8176" w14:textId="77777777" w:rsidR="00B749F6" w:rsidRDefault="00B749F6" w:rsidP="00EB6780">
      <w:pPr>
        <w:widowControl w:val="0"/>
      </w:pPr>
    </w:p>
    <w:p w14:paraId="76C529B0" w14:textId="77777777" w:rsidR="002019E7" w:rsidRPr="00B749F6" w:rsidRDefault="002019E7" w:rsidP="00EB6780">
      <w:pPr>
        <w:widowControl w:val="0"/>
        <w:rPr>
          <w:sz w:val="2"/>
          <w:szCs w:val="2"/>
        </w:rPr>
      </w:pPr>
    </w:p>
    <w:p w14:paraId="04DD2A05" w14:textId="77777777" w:rsidR="002019E7" w:rsidRPr="00B749F6" w:rsidRDefault="002019E7" w:rsidP="00EB6780">
      <w:pPr>
        <w:widowControl w:val="0"/>
        <w:rPr>
          <w:sz w:val="2"/>
          <w:szCs w:val="2"/>
        </w:rPr>
      </w:pPr>
    </w:p>
    <w:p w14:paraId="33A1C22E" w14:textId="77777777" w:rsidR="002019E7" w:rsidRPr="00B749F6" w:rsidRDefault="002019E7" w:rsidP="00EB6780">
      <w:pPr>
        <w:widowControl w:val="0"/>
        <w:rPr>
          <w:sz w:val="2"/>
          <w:szCs w:val="2"/>
        </w:rPr>
      </w:pPr>
    </w:p>
    <w:p w14:paraId="5FA339AC" w14:textId="77777777" w:rsidR="002019E7" w:rsidRPr="00B749F6" w:rsidRDefault="002019E7" w:rsidP="00EB6780">
      <w:pPr>
        <w:widowControl w:val="0"/>
        <w:rPr>
          <w:sz w:val="2"/>
          <w:szCs w:val="2"/>
        </w:rPr>
      </w:pPr>
    </w:p>
    <w:p w14:paraId="13E868F5" w14:textId="77777777" w:rsidR="002019E7" w:rsidRPr="00B749F6" w:rsidRDefault="002019E7" w:rsidP="00EB6780">
      <w:pPr>
        <w:widowControl w:val="0"/>
        <w:rPr>
          <w:sz w:val="2"/>
          <w:szCs w:val="2"/>
        </w:rPr>
      </w:pPr>
    </w:p>
    <w:p w14:paraId="560F40F1" w14:textId="77777777" w:rsidR="002019E7" w:rsidRPr="00B749F6" w:rsidRDefault="002019E7" w:rsidP="00EB6780">
      <w:pPr>
        <w:widowControl w:val="0"/>
        <w:rPr>
          <w:sz w:val="2"/>
          <w:szCs w:val="2"/>
        </w:rPr>
      </w:pPr>
    </w:p>
    <w:p w14:paraId="223B3166" w14:textId="77777777" w:rsidR="002019E7" w:rsidRPr="00B749F6" w:rsidRDefault="002019E7" w:rsidP="00EB6780">
      <w:pPr>
        <w:widowControl w:val="0"/>
        <w:rPr>
          <w:sz w:val="2"/>
          <w:szCs w:val="2"/>
        </w:rPr>
      </w:pPr>
    </w:p>
    <w:tbl>
      <w:tblPr>
        <w:tblpPr w:leftFromText="180" w:rightFromText="180" w:vertAnchor="text" w:horzAnchor="margin" w:tblpXSpec="right" w:tblpY="-83"/>
        <w:tblOverlap w:val="never"/>
        <w:tblW w:w="0" w:type="auto"/>
        <w:tblLook w:val="04A0" w:firstRow="1" w:lastRow="0" w:firstColumn="1" w:lastColumn="0" w:noHBand="0" w:noVBand="1"/>
      </w:tblPr>
      <w:tblGrid>
        <w:gridCol w:w="4908"/>
      </w:tblGrid>
      <w:tr w:rsidR="002F7A61" w:rsidRPr="00250A90" w14:paraId="74DEC411" w14:textId="77777777" w:rsidTr="008B2FB0">
        <w:trPr>
          <w:trHeight w:val="831"/>
        </w:trPr>
        <w:tc>
          <w:tcPr>
            <w:tcW w:w="4908" w:type="dxa"/>
            <w:shd w:val="clear" w:color="auto" w:fill="auto"/>
          </w:tcPr>
          <w:p w14:paraId="1106FB38" w14:textId="77777777" w:rsidR="00FB61FF" w:rsidRPr="00EA1FFD" w:rsidRDefault="00FB61FF" w:rsidP="00EB6780">
            <w:pPr>
              <w:widowControl w:val="0"/>
              <w:rPr>
                <w:sz w:val="28"/>
                <w:szCs w:val="28"/>
              </w:rPr>
            </w:pPr>
            <w:r w:rsidRPr="00EA1FFD">
              <w:rPr>
                <w:sz w:val="28"/>
                <w:szCs w:val="28"/>
              </w:rPr>
              <w:t>УТВЕРЖДЕНО</w:t>
            </w:r>
          </w:p>
          <w:p w14:paraId="53E05F9F" w14:textId="77777777" w:rsidR="00FB61FF" w:rsidRPr="00EA1FFD" w:rsidRDefault="00FB61FF" w:rsidP="00EB6780">
            <w:pPr>
              <w:widowControl w:val="0"/>
              <w:rPr>
                <w:sz w:val="28"/>
                <w:szCs w:val="28"/>
              </w:rPr>
            </w:pPr>
            <w:r w:rsidRPr="00EA1FFD">
              <w:rPr>
                <w:sz w:val="28"/>
                <w:szCs w:val="28"/>
              </w:rPr>
              <w:t>Распоряжением ООО «Татшина»</w:t>
            </w:r>
          </w:p>
          <w:p w14:paraId="61C12D27" w14:textId="132BA0A1" w:rsidR="00FB61FF" w:rsidRPr="00EA1FFD" w:rsidRDefault="00FB61FF" w:rsidP="00EB6780">
            <w:pPr>
              <w:widowControl w:val="0"/>
              <w:rPr>
                <w:sz w:val="28"/>
                <w:szCs w:val="28"/>
              </w:rPr>
            </w:pPr>
            <w:r w:rsidRPr="00EA1FFD">
              <w:rPr>
                <w:sz w:val="28"/>
                <w:szCs w:val="28"/>
              </w:rPr>
              <w:t xml:space="preserve">от </w:t>
            </w:r>
            <w:r w:rsidR="001B0DC4">
              <w:rPr>
                <w:sz w:val="28"/>
                <w:szCs w:val="28"/>
              </w:rPr>
              <w:t>13.01.2026</w:t>
            </w:r>
          </w:p>
          <w:p w14:paraId="523275D1" w14:textId="1672A6AD" w:rsidR="003D603C" w:rsidRPr="0095699F" w:rsidRDefault="00FB61FF" w:rsidP="00EB6780">
            <w:pPr>
              <w:widowControl w:val="0"/>
              <w:rPr>
                <w:sz w:val="24"/>
                <w:szCs w:val="24"/>
              </w:rPr>
            </w:pPr>
            <w:r w:rsidRPr="00EA1FFD">
              <w:rPr>
                <w:sz w:val="28"/>
                <w:szCs w:val="28"/>
              </w:rPr>
              <w:t>№</w:t>
            </w:r>
            <w:r w:rsidR="001B0DC4">
              <w:rPr>
                <w:sz w:val="28"/>
                <w:szCs w:val="28"/>
              </w:rPr>
              <w:t xml:space="preserve"> </w:t>
            </w:r>
            <w:r w:rsidR="001B0DC4">
              <w:t xml:space="preserve"> </w:t>
            </w:r>
            <w:r w:rsidR="001B0DC4" w:rsidRPr="001B0DC4">
              <w:rPr>
                <w:sz w:val="28"/>
                <w:szCs w:val="28"/>
              </w:rPr>
              <w:t>5/1.18-РаспЗГД-НХ</w:t>
            </w:r>
          </w:p>
        </w:tc>
      </w:tr>
      <w:tr w:rsidR="002F7A61" w:rsidRPr="00685D65" w14:paraId="2FFD8AD6" w14:textId="77777777" w:rsidTr="008B2FB0">
        <w:trPr>
          <w:trHeight w:val="536"/>
        </w:trPr>
        <w:tc>
          <w:tcPr>
            <w:tcW w:w="4908" w:type="dxa"/>
            <w:shd w:val="clear" w:color="auto" w:fill="auto"/>
          </w:tcPr>
          <w:p w14:paraId="2114A4A8" w14:textId="77777777" w:rsidR="002F7A61" w:rsidRPr="00685D65" w:rsidRDefault="002F7A61" w:rsidP="00EB6780">
            <w:pPr>
              <w:widowControl w:val="0"/>
              <w:rPr>
                <w:sz w:val="24"/>
                <w:szCs w:val="24"/>
              </w:rPr>
            </w:pPr>
          </w:p>
        </w:tc>
      </w:tr>
      <w:tr w:rsidR="002F7A61" w:rsidRPr="00685D65" w14:paraId="65FBEB37" w14:textId="77777777" w:rsidTr="008B2FB0">
        <w:trPr>
          <w:trHeight w:val="1371"/>
        </w:trPr>
        <w:tc>
          <w:tcPr>
            <w:tcW w:w="4908" w:type="dxa"/>
            <w:shd w:val="clear" w:color="auto" w:fill="auto"/>
          </w:tcPr>
          <w:p w14:paraId="2CC40A5C" w14:textId="77777777" w:rsidR="002F7A61" w:rsidRDefault="002F7A61" w:rsidP="00EB6780">
            <w:pPr>
              <w:widowControl w:val="0"/>
              <w:ind w:left="29"/>
              <w:rPr>
                <w:sz w:val="24"/>
                <w:szCs w:val="24"/>
              </w:rPr>
            </w:pPr>
          </w:p>
          <w:p w14:paraId="77CE445C" w14:textId="77777777" w:rsidR="002F7A61" w:rsidRDefault="002F7A61" w:rsidP="00EB6780">
            <w:pPr>
              <w:widowControl w:val="0"/>
              <w:ind w:left="29"/>
              <w:rPr>
                <w:sz w:val="24"/>
                <w:szCs w:val="24"/>
              </w:rPr>
            </w:pPr>
          </w:p>
          <w:p w14:paraId="3F216E90" w14:textId="77777777" w:rsidR="002F7A61" w:rsidRPr="00685D65" w:rsidRDefault="002F7A61" w:rsidP="00EB6780">
            <w:pPr>
              <w:widowControl w:val="0"/>
              <w:ind w:left="29"/>
              <w:rPr>
                <w:sz w:val="24"/>
                <w:szCs w:val="24"/>
              </w:rPr>
            </w:pPr>
          </w:p>
          <w:p w14:paraId="009B6EF2" w14:textId="77777777" w:rsidR="002F7A61" w:rsidRPr="00685D65" w:rsidRDefault="002F7A61" w:rsidP="00EB6780">
            <w:pPr>
              <w:widowControl w:val="0"/>
              <w:rPr>
                <w:sz w:val="24"/>
                <w:szCs w:val="24"/>
              </w:rPr>
            </w:pPr>
          </w:p>
        </w:tc>
      </w:tr>
    </w:tbl>
    <w:p w14:paraId="0C7B8AC1" w14:textId="77777777" w:rsidR="002019E7" w:rsidRPr="00B749F6" w:rsidRDefault="002019E7" w:rsidP="00EB6780">
      <w:pPr>
        <w:widowControl w:val="0"/>
        <w:rPr>
          <w:sz w:val="2"/>
          <w:szCs w:val="2"/>
        </w:rPr>
      </w:pPr>
    </w:p>
    <w:p w14:paraId="7A86D105" w14:textId="77777777" w:rsidR="002019E7" w:rsidRPr="00B749F6" w:rsidRDefault="002019E7" w:rsidP="00EB6780">
      <w:pPr>
        <w:widowControl w:val="0"/>
        <w:rPr>
          <w:sz w:val="2"/>
          <w:szCs w:val="2"/>
        </w:rPr>
      </w:pPr>
    </w:p>
    <w:p w14:paraId="210DB4E3" w14:textId="77777777" w:rsidR="002019E7" w:rsidRPr="00B749F6" w:rsidRDefault="002019E7" w:rsidP="00EB6780">
      <w:pPr>
        <w:widowControl w:val="0"/>
        <w:rPr>
          <w:sz w:val="2"/>
          <w:szCs w:val="2"/>
        </w:rPr>
      </w:pPr>
    </w:p>
    <w:p w14:paraId="25E13CE9" w14:textId="77777777" w:rsidR="002019E7" w:rsidRPr="00B749F6" w:rsidRDefault="002019E7" w:rsidP="00EB6780">
      <w:pPr>
        <w:widowControl w:val="0"/>
        <w:rPr>
          <w:sz w:val="2"/>
          <w:szCs w:val="2"/>
        </w:rPr>
      </w:pPr>
    </w:p>
    <w:p w14:paraId="4CEA8552" w14:textId="77777777" w:rsidR="002019E7" w:rsidRPr="00B749F6" w:rsidRDefault="002019E7" w:rsidP="00EB6780">
      <w:pPr>
        <w:widowControl w:val="0"/>
        <w:rPr>
          <w:sz w:val="2"/>
          <w:szCs w:val="2"/>
        </w:rPr>
      </w:pPr>
    </w:p>
    <w:p w14:paraId="5C0969FD" w14:textId="77777777" w:rsidR="002019E7" w:rsidRPr="00B749F6" w:rsidRDefault="002019E7" w:rsidP="00EB6780">
      <w:pPr>
        <w:widowControl w:val="0"/>
        <w:rPr>
          <w:sz w:val="2"/>
          <w:szCs w:val="2"/>
        </w:rPr>
      </w:pPr>
    </w:p>
    <w:p w14:paraId="7033E886" w14:textId="77777777" w:rsidR="002019E7" w:rsidRPr="00B749F6" w:rsidRDefault="002019E7" w:rsidP="00EB6780">
      <w:pPr>
        <w:widowControl w:val="0"/>
        <w:rPr>
          <w:sz w:val="2"/>
          <w:szCs w:val="2"/>
        </w:rPr>
      </w:pPr>
    </w:p>
    <w:p w14:paraId="126C3FD0" w14:textId="77777777" w:rsidR="002019E7" w:rsidRPr="00B749F6" w:rsidRDefault="002019E7" w:rsidP="00EB6780">
      <w:pPr>
        <w:widowControl w:val="0"/>
        <w:rPr>
          <w:sz w:val="2"/>
          <w:szCs w:val="2"/>
        </w:rPr>
      </w:pPr>
    </w:p>
    <w:p w14:paraId="5DD8CE06" w14:textId="77777777" w:rsidR="002019E7" w:rsidRPr="00B749F6" w:rsidRDefault="002019E7" w:rsidP="00EB6780">
      <w:pPr>
        <w:widowControl w:val="0"/>
        <w:rPr>
          <w:sz w:val="2"/>
          <w:szCs w:val="2"/>
        </w:rPr>
      </w:pPr>
    </w:p>
    <w:p w14:paraId="6164B69C" w14:textId="77777777" w:rsidR="002019E7" w:rsidRPr="00B749F6" w:rsidRDefault="002019E7" w:rsidP="00EB6780">
      <w:pPr>
        <w:widowControl w:val="0"/>
        <w:rPr>
          <w:sz w:val="2"/>
          <w:szCs w:val="2"/>
        </w:rPr>
      </w:pPr>
    </w:p>
    <w:p w14:paraId="6FBE773B" w14:textId="77777777" w:rsidR="002019E7" w:rsidRPr="00B749F6" w:rsidRDefault="002019E7" w:rsidP="00EB6780">
      <w:pPr>
        <w:widowControl w:val="0"/>
        <w:rPr>
          <w:sz w:val="2"/>
          <w:szCs w:val="2"/>
        </w:rPr>
      </w:pPr>
    </w:p>
    <w:p w14:paraId="78F0F63C" w14:textId="77777777" w:rsidR="002019E7" w:rsidRPr="00B749F6" w:rsidRDefault="002019E7" w:rsidP="00EB6780">
      <w:pPr>
        <w:widowControl w:val="0"/>
        <w:rPr>
          <w:sz w:val="2"/>
          <w:szCs w:val="2"/>
        </w:rPr>
      </w:pPr>
    </w:p>
    <w:p w14:paraId="4F2359E7" w14:textId="77777777" w:rsidR="002019E7" w:rsidRPr="00B749F6" w:rsidRDefault="002019E7" w:rsidP="00EB6780">
      <w:pPr>
        <w:widowControl w:val="0"/>
        <w:rPr>
          <w:sz w:val="2"/>
          <w:szCs w:val="2"/>
        </w:rPr>
      </w:pPr>
    </w:p>
    <w:p w14:paraId="1A3CC15F" w14:textId="77777777" w:rsidR="002019E7" w:rsidRPr="00B749F6" w:rsidRDefault="002019E7" w:rsidP="00EB6780">
      <w:pPr>
        <w:widowControl w:val="0"/>
        <w:rPr>
          <w:sz w:val="2"/>
          <w:szCs w:val="2"/>
        </w:rPr>
      </w:pPr>
    </w:p>
    <w:p w14:paraId="27D313CF" w14:textId="77777777" w:rsidR="002019E7" w:rsidRPr="00B749F6" w:rsidRDefault="002019E7" w:rsidP="00EB6780">
      <w:pPr>
        <w:widowControl w:val="0"/>
        <w:rPr>
          <w:sz w:val="2"/>
          <w:szCs w:val="2"/>
        </w:rPr>
      </w:pPr>
    </w:p>
    <w:p w14:paraId="67ABABD0" w14:textId="77777777" w:rsidR="002019E7" w:rsidRPr="00B749F6" w:rsidRDefault="002019E7" w:rsidP="00EB6780">
      <w:pPr>
        <w:widowControl w:val="0"/>
        <w:rPr>
          <w:sz w:val="2"/>
          <w:szCs w:val="2"/>
        </w:rPr>
      </w:pPr>
    </w:p>
    <w:p w14:paraId="3FEB2C92" w14:textId="77777777" w:rsidR="002019E7" w:rsidRPr="00B749F6" w:rsidRDefault="002019E7" w:rsidP="00EB6780">
      <w:pPr>
        <w:widowControl w:val="0"/>
        <w:rPr>
          <w:sz w:val="2"/>
          <w:szCs w:val="2"/>
        </w:rPr>
      </w:pPr>
    </w:p>
    <w:p w14:paraId="3C19A6FE" w14:textId="77777777" w:rsidR="002019E7" w:rsidRPr="00B749F6" w:rsidRDefault="002019E7" w:rsidP="00EB6780">
      <w:pPr>
        <w:widowControl w:val="0"/>
        <w:rPr>
          <w:sz w:val="2"/>
          <w:szCs w:val="2"/>
        </w:rPr>
      </w:pPr>
    </w:p>
    <w:p w14:paraId="3F2842D4" w14:textId="77777777" w:rsidR="002019E7" w:rsidRPr="00B749F6" w:rsidRDefault="002019E7" w:rsidP="00EB6780">
      <w:pPr>
        <w:widowControl w:val="0"/>
        <w:rPr>
          <w:sz w:val="2"/>
          <w:szCs w:val="2"/>
        </w:rPr>
      </w:pPr>
    </w:p>
    <w:p w14:paraId="06988FB8" w14:textId="77777777" w:rsidR="002019E7" w:rsidRPr="00B749F6" w:rsidRDefault="002019E7" w:rsidP="00EB6780">
      <w:pPr>
        <w:widowControl w:val="0"/>
        <w:rPr>
          <w:sz w:val="2"/>
          <w:szCs w:val="2"/>
        </w:rPr>
      </w:pPr>
    </w:p>
    <w:p w14:paraId="25CE2B03" w14:textId="77777777" w:rsidR="002019E7" w:rsidRPr="00B749F6" w:rsidRDefault="002019E7" w:rsidP="00EB6780">
      <w:pPr>
        <w:widowControl w:val="0"/>
        <w:rPr>
          <w:sz w:val="2"/>
          <w:szCs w:val="2"/>
        </w:rPr>
      </w:pPr>
    </w:p>
    <w:p w14:paraId="7154C929" w14:textId="77777777" w:rsidR="002019E7" w:rsidRPr="00B749F6" w:rsidRDefault="002019E7" w:rsidP="00EB6780">
      <w:pPr>
        <w:widowControl w:val="0"/>
        <w:rPr>
          <w:sz w:val="2"/>
          <w:szCs w:val="2"/>
        </w:rPr>
      </w:pPr>
    </w:p>
    <w:p w14:paraId="5CB61723" w14:textId="77777777" w:rsidR="00B749F6" w:rsidRPr="00B749F6" w:rsidRDefault="00B749F6" w:rsidP="00EB6780">
      <w:pPr>
        <w:widowControl w:val="0"/>
        <w:autoSpaceDE w:val="0"/>
        <w:autoSpaceDN w:val="0"/>
        <w:jc w:val="center"/>
        <w:rPr>
          <w:b/>
          <w:bCs/>
          <w:sz w:val="22"/>
          <w:szCs w:val="22"/>
        </w:rPr>
      </w:pPr>
    </w:p>
    <w:p w14:paraId="50A2939F" w14:textId="77777777" w:rsidR="00B749F6" w:rsidRPr="00B749F6" w:rsidRDefault="00B749F6" w:rsidP="00EB6780">
      <w:pPr>
        <w:widowControl w:val="0"/>
        <w:autoSpaceDE w:val="0"/>
        <w:autoSpaceDN w:val="0"/>
        <w:jc w:val="center"/>
        <w:rPr>
          <w:b/>
          <w:bCs/>
          <w:sz w:val="22"/>
          <w:szCs w:val="22"/>
        </w:rPr>
      </w:pPr>
    </w:p>
    <w:p w14:paraId="080628E9" w14:textId="77777777" w:rsidR="00B749F6" w:rsidRPr="00B749F6" w:rsidRDefault="00B749F6" w:rsidP="00EB6780">
      <w:pPr>
        <w:widowControl w:val="0"/>
        <w:autoSpaceDE w:val="0"/>
        <w:autoSpaceDN w:val="0"/>
        <w:jc w:val="center"/>
        <w:rPr>
          <w:b/>
          <w:bCs/>
          <w:sz w:val="22"/>
          <w:szCs w:val="22"/>
        </w:rPr>
      </w:pPr>
    </w:p>
    <w:p w14:paraId="6F5C2691" w14:textId="77777777" w:rsidR="00B749F6" w:rsidRPr="00B749F6" w:rsidRDefault="00B749F6" w:rsidP="00EB6780">
      <w:pPr>
        <w:widowControl w:val="0"/>
        <w:autoSpaceDE w:val="0"/>
        <w:autoSpaceDN w:val="0"/>
        <w:jc w:val="center"/>
        <w:rPr>
          <w:b/>
          <w:bCs/>
          <w:sz w:val="22"/>
          <w:szCs w:val="22"/>
        </w:rPr>
      </w:pPr>
    </w:p>
    <w:p w14:paraId="3D408428" w14:textId="77777777" w:rsidR="002019E7" w:rsidRPr="002019E7" w:rsidRDefault="002019E7" w:rsidP="00EB6780">
      <w:pPr>
        <w:widowControl w:val="0"/>
        <w:rPr>
          <w:sz w:val="22"/>
          <w:szCs w:val="22"/>
        </w:rPr>
      </w:pPr>
    </w:p>
    <w:p w14:paraId="6F1AD98E" w14:textId="77777777" w:rsidR="002019E7" w:rsidRPr="002019E7" w:rsidRDefault="002019E7" w:rsidP="00EB6780">
      <w:pPr>
        <w:widowControl w:val="0"/>
        <w:rPr>
          <w:sz w:val="22"/>
          <w:szCs w:val="22"/>
        </w:rPr>
      </w:pPr>
    </w:p>
    <w:p w14:paraId="7419136B" w14:textId="77777777" w:rsidR="002019E7" w:rsidRPr="002019E7" w:rsidRDefault="002019E7" w:rsidP="00EB6780">
      <w:pPr>
        <w:widowControl w:val="0"/>
        <w:rPr>
          <w:sz w:val="22"/>
          <w:szCs w:val="22"/>
        </w:rPr>
      </w:pPr>
    </w:p>
    <w:p w14:paraId="010AF360" w14:textId="77777777" w:rsidR="002019E7" w:rsidRPr="002019E7" w:rsidRDefault="002019E7" w:rsidP="00EB6780">
      <w:pPr>
        <w:widowControl w:val="0"/>
        <w:rPr>
          <w:sz w:val="22"/>
          <w:szCs w:val="22"/>
        </w:rPr>
      </w:pPr>
    </w:p>
    <w:p w14:paraId="1C2754F6" w14:textId="77777777" w:rsidR="002019E7" w:rsidRPr="002019E7" w:rsidRDefault="002019E7" w:rsidP="00EB6780">
      <w:pPr>
        <w:widowControl w:val="0"/>
        <w:rPr>
          <w:sz w:val="22"/>
          <w:szCs w:val="22"/>
        </w:rPr>
      </w:pPr>
    </w:p>
    <w:p w14:paraId="2BF325DB" w14:textId="77777777" w:rsidR="002019E7" w:rsidRPr="002019E7" w:rsidRDefault="002019E7" w:rsidP="00EB6780">
      <w:pPr>
        <w:widowControl w:val="0"/>
        <w:rPr>
          <w:sz w:val="22"/>
          <w:szCs w:val="22"/>
        </w:rPr>
      </w:pPr>
    </w:p>
    <w:p w14:paraId="2A000249" w14:textId="1E3E51A5" w:rsidR="002019E7" w:rsidRPr="002019E7" w:rsidRDefault="002019E7" w:rsidP="00EB6780">
      <w:pPr>
        <w:widowControl w:val="0"/>
        <w:rPr>
          <w:sz w:val="22"/>
          <w:szCs w:val="22"/>
        </w:rPr>
      </w:pPr>
    </w:p>
    <w:p w14:paraId="5D6483CC" w14:textId="77777777" w:rsidR="002019E7" w:rsidRDefault="002019E7" w:rsidP="00EB6780">
      <w:pPr>
        <w:widowControl w:val="0"/>
        <w:rPr>
          <w:sz w:val="22"/>
          <w:szCs w:val="22"/>
        </w:rPr>
      </w:pPr>
    </w:p>
    <w:p w14:paraId="74210010" w14:textId="77777777" w:rsidR="00913C0B" w:rsidRDefault="00913C0B" w:rsidP="00EB6780">
      <w:pPr>
        <w:widowControl w:val="0"/>
        <w:rPr>
          <w:sz w:val="22"/>
          <w:szCs w:val="22"/>
        </w:rPr>
      </w:pPr>
    </w:p>
    <w:p w14:paraId="78C82029" w14:textId="77777777" w:rsidR="002019E7" w:rsidRDefault="002019E7" w:rsidP="00EB6780">
      <w:pPr>
        <w:widowControl w:val="0"/>
        <w:rPr>
          <w:sz w:val="22"/>
          <w:szCs w:val="22"/>
        </w:rPr>
      </w:pPr>
    </w:p>
    <w:p w14:paraId="3086AC39" w14:textId="51C25A3B" w:rsidR="002019E7" w:rsidRPr="0094052F" w:rsidRDefault="0095699F" w:rsidP="00EB6780">
      <w:pPr>
        <w:widowControl w:val="0"/>
        <w:jc w:val="center"/>
        <w:rPr>
          <w:b/>
          <w:sz w:val="28"/>
          <w:szCs w:val="28"/>
        </w:rPr>
      </w:pPr>
      <w:r w:rsidRPr="00E55E6E">
        <w:rPr>
          <w:b/>
          <w:sz w:val="40"/>
          <w:szCs w:val="26"/>
        </w:rPr>
        <w:t xml:space="preserve"> </w:t>
      </w:r>
      <w:r w:rsidR="00D84B68" w:rsidRPr="00332603">
        <w:rPr>
          <w:sz w:val="28"/>
          <w:szCs w:val="28"/>
        </w:rPr>
        <w:t>ПОЛОЖЕНИЕ</w:t>
      </w:r>
      <w:r w:rsidR="00324A6F">
        <w:rPr>
          <w:sz w:val="28"/>
          <w:szCs w:val="28"/>
        </w:rPr>
        <w:t xml:space="preserve"> ОРГАНИЗАЦИИ</w:t>
      </w:r>
      <w:r w:rsidR="00D84B68" w:rsidRPr="0094052F">
        <w:rPr>
          <w:b/>
          <w:sz w:val="28"/>
          <w:szCs w:val="28"/>
        </w:rPr>
        <w:t xml:space="preserve">  </w:t>
      </w:r>
    </w:p>
    <w:p w14:paraId="3989CCC4" w14:textId="77777777" w:rsidR="002019E7" w:rsidRPr="0094052F" w:rsidRDefault="002019E7" w:rsidP="00EB6780">
      <w:pPr>
        <w:widowControl w:val="0"/>
        <w:jc w:val="center"/>
        <w:rPr>
          <w:i/>
          <w:sz w:val="28"/>
          <w:szCs w:val="28"/>
        </w:rPr>
      </w:pPr>
    </w:p>
    <w:p w14:paraId="283BEDE6" w14:textId="77777777" w:rsidR="009F58A6" w:rsidRPr="009F58A6" w:rsidRDefault="009F58A6" w:rsidP="00EB6780">
      <w:pPr>
        <w:widowControl w:val="0"/>
        <w:tabs>
          <w:tab w:val="center" w:pos="2426"/>
        </w:tabs>
        <w:jc w:val="center"/>
        <w:rPr>
          <w:b/>
          <w:sz w:val="32"/>
          <w:szCs w:val="32"/>
        </w:rPr>
      </w:pPr>
      <w:r w:rsidRPr="009F58A6">
        <w:rPr>
          <w:b/>
          <w:sz w:val="32"/>
          <w:szCs w:val="32"/>
        </w:rPr>
        <w:t>Положение</w:t>
      </w:r>
    </w:p>
    <w:p w14:paraId="1E225AA9" w14:textId="77777777" w:rsidR="009F58A6" w:rsidRPr="009F58A6" w:rsidRDefault="009F58A6" w:rsidP="00EB6780">
      <w:pPr>
        <w:widowControl w:val="0"/>
        <w:tabs>
          <w:tab w:val="center" w:pos="2426"/>
        </w:tabs>
        <w:jc w:val="center"/>
        <w:rPr>
          <w:b/>
          <w:sz w:val="32"/>
          <w:szCs w:val="32"/>
        </w:rPr>
      </w:pPr>
      <w:r w:rsidRPr="009F58A6">
        <w:rPr>
          <w:b/>
          <w:sz w:val="32"/>
          <w:szCs w:val="32"/>
        </w:rPr>
        <w:t xml:space="preserve">о порядке допуска подрядных организаций и </w:t>
      </w:r>
    </w:p>
    <w:p w14:paraId="26FCD186" w14:textId="77777777" w:rsidR="009F58A6" w:rsidRPr="009F58A6" w:rsidRDefault="009F58A6" w:rsidP="00EB6780">
      <w:pPr>
        <w:widowControl w:val="0"/>
        <w:tabs>
          <w:tab w:val="center" w:pos="2426"/>
        </w:tabs>
        <w:jc w:val="center"/>
        <w:rPr>
          <w:b/>
          <w:sz w:val="32"/>
          <w:szCs w:val="32"/>
        </w:rPr>
      </w:pPr>
      <w:r w:rsidRPr="009F58A6">
        <w:rPr>
          <w:b/>
          <w:sz w:val="32"/>
          <w:szCs w:val="32"/>
        </w:rPr>
        <w:t>организации безопасного производства работ</w:t>
      </w:r>
    </w:p>
    <w:p w14:paraId="4BFECA23" w14:textId="77777777" w:rsidR="009F58A6" w:rsidRPr="009F58A6" w:rsidRDefault="009F58A6" w:rsidP="00EB6780">
      <w:pPr>
        <w:widowControl w:val="0"/>
        <w:tabs>
          <w:tab w:val="center" w:pos="2426"/>
        </w:tabs>
        <w:jc w:val="center"/>
        <w:rPr>
          <w:b/>
          <w:sz w:val="32"/>
          <w:szCs w:val="32"/>
        </w:rPr>
      </w:pPr>
      <w:r w:rsidRPr="009F58A6">
        <w:rPr>
          <w:b/>
          <w:sz w:val="32"/>
          <w:szCs w:val="32"/>
        </w:rPr>
        <w:t>на предприятиях KAMA TYRES</w:t>
      </w:r>
    </w:p>
    <w:p w14:paraId="7E27B35D" w14:textId="77777777" w:rsidR="00D84B68" w:rsidRDefault="00D84B68" w:rsidP="00EB6780">
      <w:pPr>
        <w:widowControl w:val="0"/>
        <w:tabs>
          <w:tab w:val="center" w:pos="2426"/>
        </w:tabs>
        <w:jc w:val="center"/>
        <w:rPr>
          <w:b/>
          <w:sz w:val="32"/>
          <w:szCs w:val="32"/>
        </w:rPr>
      </w:pPr>
    </w:p>
    <w:p w14:paraId="5418FAF5" w14:textId="0DD53095" w:rsidR="00D84B68" w:rsidRDefault="00D84B68" w:rsidP="00EB6780">
      <w:pPr>
        <w:widowControl w:val="0"/>
        <w:tabs>
          <w:tab w:val="center" w:pos="2426"/>
        </w:tabs>
        <w:jc w:val="center"/>
        <w:rPr>
          <w:b/>
          <w:sz w:val="32"/>
          <w:szCs w:val="32"/>
        </w:rPr>
      </w:pPr>
      <w:r>
        <w:rPr>
          <w:b/>
          <w:sz w:val="32"/>
          <w:szCs w:val="32"/>
        </w:rPr>
        <w:t>П КТ-57243722-</w:t>
      </w:r>
      <w:r w:rsidR="004A022A">
        <w:rPr>
          <w:b/>
          <w:sz w:val="32"/>
          <w:szCs w:val="32"/>
        </w:rPr>
        <w:t>0</w:t>
      </w:r>
      <w:r>
        <w:rPr>
          <w:b/>
          <w:sz w:val="32"/>
          <w:szCs w:val="32"/>
        </w:rPr>
        <w:t>0</w:t>
      </w:r>
      <w:r w:rsidR="009F58A6" w:rsidRPr="007562EC">
        <w:rPr>
          <w:b/>
          <w:sz w:val="32"/>
          <w:szCs w:val="32"/>
        </w:rPr>
        <w:t>8</w:t>
      </w:r>
      <w:r>
        <w:rPr>
          <w:b/>
          <w:sz w:val="32"/>
          <w:szCs w:val="32"/>
        </w:rPr>
        <w:t>-2025</w:t>
      </w:r>
    </w:p>
    <w:p w14:paraId="5D6072BA" w14:textId="77777777" w:rsidR="00D84B68" w:rsidRDefault="00D84B68" w:rsidP="00EB6780">
      <w:pPr>
        <w:widowControl w:val="0"/>
        <w:tabs>
          <w:tab w:val="center" w:pos="2426"/>
        </w:tabs>
        <w:jc w:val="center"/>
        <w:rPr>
          <w:b/>
          <w:sz w:val="32"/>
          <w:szCs w:val="32"/>
        </w:rPr>
      </w:pPr>
    </w:p>
    <w:p w14:paraId="6AE6773F" w14:textId="77777777" w:rsidR="009A591F" w:rsidRPr="00FD5BE6" w:rsidRDefault="009A591F" w:rsidP="00EB6780">
      <w:pPr>
        <w:widowControl w:val="0"/>
        <w:tabs>
          <w:tab w:val="center" w:pos="2426"/>
        </w:tabs>
        <w:jc w:val="center"/>
        <w:rPr>
          <w:b/>
          <w:sz w:val="32"/>
          <w:szCs w:val="32"/>
        </w:rPr>
      </w:pPr>
    </w:p>
    <w:p w14:paraId="34E1BB74" w14:textId="77777777" w:rsidR="00D32C42" w:rsidRPr="00D32C42" w:rsidRDefault="00D32C42" w:rsidP="00EB6780">
      <w:pPr>
        <w:widowControl w:val="0"/>
        <w:rPr>
          <w:sz w:val="22"/>
          <w:szCs w:val="22"/>
        </w:rPr>
      </w:pPr>
    </w:p>
    <w:p w14:paraId="52E11134" w14:textId="77777777" w:rsidR="00D32C42" w:rsidRPr="00D32C42" w:rsidRDefault="00D32C42" w:rsidP="00EB6780">
      <w:pPr>
        <w:widowControl w:val="0"/>
        <w:rPr>
          <w:sz w:val="22"/>
          <w:szCs w:val="22"/>
        </w:rPr>
      </w:pPr>
    </w:p>
    <w:p w14:paraId="1F5DDD59" w14:textId="77777777" w:rsidR="00D32C42" w:rsidRPr="00D32C42" w:rsidRDefault="00D32C42" w:rsidP="00EB6780">
      <w:pPr>
        <w:widowControl w:val="0"/>
        <w:rPr>
          <w:sz w:val="22"/>
          <w:szCs w:val="22"/>
        </w:rPr>
      </w:pPr>
    </w:p>
    <w:p w14:paraId="6F01508F" w14:textId="77777777" w:rsidR="00D32C42" w:rsidRPr="00D32C42" w:rsidRDefault="00D32C42" w:rsidP="00EB6780">
      <w:pPr>
        <w:widowControl w:val="0"/>
        <w:jc w:val="center"/>
        <w:rPr>
          <w:sz w:val="22"/>
          <w:szCs w:val="22"/>
        </w:rPr>
      </w:pPr>
    </w:p>
    <w:p w14:paraId="207C64C1" w14:textId="77777777" w:rsidR="00D32C42" w:rsidRDefault="00D32C42" w:rsidP="00EB6780">
      <w:pPr>
        <w:widowControl w:val="0"/>
        <w:jc w:val="center"/>
        <w:rPr>
          <w:sz w:val="22"/>
          <w:szCs w:val="22"/>
        </w:rPr>
      </w:pPr>
    </w:p>
    <w:p w14:paraId="5F31FBAE" w14:textId="1AA7198A" w:rsidR="00E55E6E" w:rsidRDefault="00E55E6E" w:rsidP="00EB6780">
      <w:pPr>
        <w:widowControl w:val="0"/>
        <w:jc w:val="center"/>
        <w:rPr>
          <w:sz w:val="22"/>
          <w:szCs w:val="22"/>
        </w:rPr>
      </w:pPr>
    </w:p>
    <w:p w14:paraId="1B912B90" w14:textId="77777777" w:rsidR="00E55E6E" w:rsidRDefault="00E55E6E" w:rsidP="00EB6780">
      <w:pPr>
        <w:widowControl w:val="0"/>
        <w:jc w:val="center"/>
        <w:rPr>
          <w:sz w:val="22"/>
          <w:szCs w:val="22"/>
        </w:rPr>
      </w:pPr>
    </w:p>
    <w:p w14:paraId="2B40F5A0" w14:textId="77777777" w:rsidR="00E55E6E" w:rsidRDefault="00E55E6E" w:rsidP="00EB6780">
      <w:pPr>
        <w:widowControl w:val="0"/>
        <w:rPr>
          <w:sz w:val="22"/>
          <w:szCs w:val="22"/>
        </w:rPr>
      </w:pPr>
    </w:p>
    <w:p w14:paraId="761BCB72" w14:textId="77777777" w:rsidR="00E55E6E" w:rsidRDefault="00E55E6E" w:rsidP="00EB6780">
      <w:pPr>
        <w:widowControl w:val="0"/>
        <w:rPr>
          <w:sz w:val="22"/>
          <w:szCs w:val="22"/>
        </w:rPr>
      </w:pPr>
    </w:p>
    <w:p w14:paraId="2358C9D4" w14:textId="77777777" w:rsidR="00E55E6E" w:rsidRDefault="00E55E6E" w:rsidP="00EB6780">
      <w:pPr>
        <w:widowControl w:val="0"/>
        <w:rPr>
          <w:sz w:val="22"/>
          <w:szCs w:val="22"/>
        </w:rPr>
      </w:pPr>
    </w:p>
    <w:p w14:paraId="0E98069B" w14:textId="77777777" w:rsidR="009A591F" w:rsidRDefault="009A591F" w:rsidP="00EB6780">
      <w:pPr>
        <w:widowControl w:val="0"/>
        <w:jc w:val="center"/>
        <w:rPr>
          <w:sz w:val="32"/>
          <w:szCs w:val="32"/>
        </w:rPr>
      </w:pPr>
    </w:p>
    <w:p w14:paraId="7BDCB566" w14:textId="77777777" w:rsidR="009A591F" w:rsidRDefault="009A591F" w:rsidP="00EB6780">
      <w:pPr>
        <w:widowControl w:val="0"/>
        <w:jc w:val="center"/>
        <w:rPr>
          <w:sz w:val="32"/>
          <w:szCs w:val="32"/>
        </w:rPr>
      </w:pPr>
    </w:p>
    <w:p w14:paraId="635520C6" w14:textId="77777777" w:rsidR="009A591F" w:rsidRDefault="009A591F" w:rsidP="00EB6780">
      <w:pPr>
        <w:widowControl w:val="0"/>
        <w:jc w:val="center"/>
        <w:rPr>
          <w:sz w:val="32"/>
          <w:szCs w:val="32"/>
        </w:rPr>
      </w:pPr>
    </w:p>
    <w:p w14:paraId="787C7805" w14:textId="77777777" w:rsidR="009A591F" w:rsidRDefault="009A591F" w:rsidP="00EB6780">
      <w:pPr>
        <w:widowControl w:val="0"/>
        <w:rPr>
          <w:sz w:val="32"/>
          <w:szCs w:val="32"/>
        </w:rPr>
      </w:pPr>
    </w:p>
    <w:p w14:paraId="7517EC1B" w14:textId="77777777" w:rsidR="00FB61FF" w:rsidRPr="00EA1FFD" w:rsidRDefault="00FB61FF" w:rsidP="00EB6780">
      <w:pPr>
        <w:widowControl w:val="0"/>
        <w:jc w:val="center"/>
        <w:rPr>
          <w:sz w:val="28"/>
          <w:szCs w:val="32"/>
        </w:rPr>
      </w:pPr>
      <w:r w:rsidRPr="00EA1FFD">
        <w:rPr>
          <w:sz w:val="28"/>
          <w:szCs w:val="32"/>
        </w:rPr>
        <w:t>Нижнекамск</w:t>
      </w:r>
    </w:p>
    <w:p w14:paraId="31C9CD55" w14:textId="77777777" w:rsidR="00FB61FF" w:rsidRPr="00EA1FFD" w:rsidRDefault="00FB61FF" w:rsidP="00EB6780">
      <w:pPr>
        <w:widowControl w:val="0"/>
        <w:jc w:val="center"/>
        <w:rPr>
          <w:szCs w:val="22"/>
        </w:rPr>
      </w:pPr>
      <w:r w:rsidRPr="00EA1FFD">
        <w:rPr>
          <w:sz w:val="28"/>
          <w:szCs w:val="32"/>
        </w:rPr>
        <w:t>2025</w:t>
      </w:r>
    </w:p>
    <w:p w14:paraId="26981F61" w14:textId="77777777" w:rsidR="00B749F6" w:rsidRPr="001F1E62" w:rsidRDefault="00B749F6" w:rsidP="00EB6780">
      <w:pPr>
        <w:widowControl w:val="0"/>
        <w:rPr>
          <w:sz w:val="22"/>
          <w:szCs w:val="22"/>
        </w:rPr>
        <w:sectPr w:rsidR="00B749F6" w:rsidRPr="001F1E62" w:rsidSect="00AF3E45">
          <w:headerReference w:type="default" r:id="rId11"/>
          <w:footerReference w:type="default" r:id="rId12"/>
          <w:headerReference w:type="first" r:id="rId13"/>
          <w:footerReference w:type="first" r:id="rId14"/>
          <w:pgSz w:w="11907" w:h="16839" w:code="9"/>
          <w:pgMar w:top="964" w:right="708" w:bottom="284" w:left="1418" w:header="709" w:footer="709" w:gutter="0"/>
          <w:cols w:space="720"/>
          <w:docGrid w:linePitch="272"/>
        </w:sectPr>
      </w:pPr>
    </w:p>
    <w:p w14:paraId="34F8A0C2" w14:textId="77777777" w:rsidR="00DA055A" w:rsidRPr="00712AEA" w:rsidRDefault="00DA055A" w:rsidP="00EB6780">
      <w:pPr>
        <w:widowControl w:val="0"/>
        <w:autoSpaceDE w:val="0"/>
        <w:autoSpaceDN w:val="0"/>
        <w:jc w:val="center"/>
        <w:rPr>
          <w:b/>
          <w:sz w:val="28"/>
          <w:szCs w:val="28"/>
          <w:lang w:eastAsia="x-none"/>
        </w:rPr>
      </w:pPr>
      <w:r w:rsidRPr="00712AEA">
        <w:rPr>
          <w:b/>
          <w:sz w:val="28"/>
          <w:szCs w:val="28"/>
          <w:lang w:eastAsia="x-none"/>
        </w:rPr>
        <w:lastRenderedPageBreak/>
        <w:t>Предисловие</w:t>
      </w:r>
    </w:p>
    <w:p w14:paraId="413C081F" w14:textId="77777777" w:rsidR="00DA055A" w:rsidRPr="00712AEA" w:rsidRDefault="00DA055A" w:rsidP="00EB6780">
      <w:pPr>
        <w:widowControl w:val="0"/>
        <w:autoSpaceDE w:val="0"/>
        <w:autoSpaceDN w:val="0"/>
        <w:jc w:val="center"/>
        <w:rPr>
          <w:sz w:val="28"/>
          <w:szCs w:val="28"/>
          <w:lang w:eastAsia="x-none"/>
        </w:rPr>
      </w:pPr>
    </w:p>
    <w:p w14:paraId="37105857" w14:textId="28837EDF" w:rsidR="00DA055A" w:rsidRPr="00B0270F" w:rsidRDefault="00DA055A" w:rsidP="00EB6780">
      <w:pPr>
        <w:widowControl w:val="0"/>
        <w:spacing w:line="276" w:lineRule="auto"/>
        <w:ind w:firstLine="709"/>
        <w:jc w:val="both"/>
        <w:rPr>
          <w:sz w:val="28"/>
          <w:szCs w:val="28"/>
          <w:lang w:eastAsia="x-none"/>
        </w:rPr>
      </w:pPr>
      <w:r w:rsidRPr="00712AEA">
        <w:rPr>
          <w:sz w:val="28"/>
          <w:szCs w:val="28"/>
          <w:lang w:eastAsia="x-none"/>
        </w:rPr>
        <w:t xml:space="preserve">1 </w:t>
      </w:r>
      <w:r w:rsidR="009A591F" w:rsidRPr="009A591F">
        <w:rPr>
          <w:sz w:val="28"/>
          <w:szCs w:val="28"/>
          <w:lang w:eastAsia="x-none"/>
        </w:rPr>
        <w:t xml:space="preserve">Исполнитель и автор разработки/актуализации </w:t>
      </w:r>
      <w:r w:rsidR="009A591F">
        <w:rPr>
          <w:sz w:val="28"/>
          <w:szCs w:val="28"/>
          <w:lang w:eastAsia="x-none"/>
        </w:rPr>
        <w:t>положения</w:t>
      </w:r>
      <w:r w:rsidR="009A591F" w:rsidRPr="009A591F">
        <w:rPr>
          <w:sz w:val="28"/>
          <w:szCs w:val="28"/>
          <w:lang w:eastAsia="x-none"/>
        </w:rPr>
        <w:t xml:space="preserve"> – начальник отдела охраны труда ООО «Татшина» Нуретдинов Р.И. (тел. 24-10-13).</w:t>
      </w:r>
    </w:p>
    <w:p w14:paraId="400A35D4" w14:textId="2A4866DE" w:rsidR="00DA055A" w:rsidRPr="00712AEA" w:rsidRDefault="00DA055A" w:rsidP="00EB6780">
      <w:pPr>
        <w:widowControl w:val="0"/>
        <w:spacing w:line="276" w:lineRule="auto"/>
        <w:ind w:firstLine="709"/>
        <w:jc w:val="both"/>
        <w:rPr>
          <w:sz w:val="28"/>
          <w:szCs w:val="28"/>
        </w:rPr>
      </w:pPr>
      <w:r w:rsidRPr="00B0270F">
        <w:rPr>
          <w:sz w:val="28"/>
          <w:szCs w:val="28"/>
        </w:rPr>
        <w:t xml:space="preserve">2 </w:t>
      </w:r>
      <w:r w:rsidR="009A591F" w:rsidRPr="009A591F">
        <w:rPr>
          <w:sz w:val="28"/>
          <w:szCs w:val="28"/>
        </w:rPr>
        <w:t xml:space="preserve">Ответственный за разработку/актуализацию </w:t>
      </w:r>
      <w:r w:rsidR="009A591F">
        <w:rPr>
          <w:sz w:val="28"/>
          <w:szCs w:val="28"/>
        </w:rPr>
        <w:t>положения</w:t>
      </w:r>
      <w:r w:rsidR="009A591F" w:rsidRPr="009A591F">
        <w:rPr>
          <w:sz w:val="28"/>
          <w:szCs w:val="28"/>
        </w:rPr>
        <w:t xml:space="preserve"> - заместитель генерального директора ООО «Татшина» по </w:t>
      </w:r>
      <w:r w:rsidR="00324A6F">
        <w:rPr>
          <w:sz w:val="28"/>
          <w:szCs w:val="28"/>
        </w:rPr>
        <w:t>техническому обслуживанию и инжинирингу</w:t>
      </w:r>
      <w:r w:rsidR="009A591F" w:rsidRPr="009A591F">
        <w:rPr>
          <w:sz w:val="28"/>
          <w:szCs w:val="28"/>
        </w:rPr>
        <w:t>.</w:t>
      </w:r>
    </w:p>
    <w:p w14:paraId="2C619EB5" w14:textId="24616ECB" w:rsidR="009A591F" w:rsidRPr="00324A6F" w:rsidRDefault="00DA055A" w:rsidP="00324A6F">
      <w:pPr>
        <w:pStyle w:val="2"/>
        <w:keepNext w:val="0"/>
        <w:keepLines w:val="0"/>
        <w:widowControl w:val="0"/>
        <w:numPr>
          <w:ilvl w:val="0"/>
          <w:numId w:val="0"/>
        </w:numPr>
        <w:ind w:firstLine="710"/>
        <w:outlineLvl w:val="9"/>
        <w:rPr>
          <w:bCs/>
          <w:szCs w:val="28"/>
        </w:rPr>
      </w:pPr>
      <w:r w:rsidRPr="00324A6F">
        <w:rPr>
          <w:szCs w:val="28"/>
        </w:rPr>
        <w:t xml:space="preserve">3 Положение </w:t>
      </w:r>
      <w:r w:rsidR="005B724C" w:rsidRPr="00324A6F">
        <w:rPr>
          <w:szCs w:val="28"/>
        </w:rPr>
        <w:t>разработано в развитие требований</w:t>
      </w:r>
      <w:r w:rsidR="00E34E20" w:rsidRPr="00324A6F">
        <w:rPr>
          <w:szCs w:val="28"/>
        </w:rPr>
        <w:t xml:space="preserve"> пунктов</w:t>
      </w:r>
      <w:r w:rsidR="005B724C" w:rsidRPr="00324A6F">
        <w:rPr>
          <w:szCs w:val="28"/>
        </w:rPr>
        <w:t xml:space="preserve"> </w:t>
      </w:r>
      <w:r w:rsidR="00E85D46" w:rsidRPr="00324A6F">
        <w:rPr>
          <w:szCs w:val="28"/>
        </w:rPr>
        <w:t xml:space="preserve">5.1, 5.3, 6.1, 6.2, </w:t>
      </w:r>
      <w:r w:rsidR="00DD6C3D" w:rsidRPr="00324A6F">
        <w:rPr>
          <w:szCs w:val="28"/>
        </w:rPr>
        <w:t xml:space="preserve">7.4.3, 8.1.4.2 </w:t>
      </w:r>
      <w:hyperlink r:id="rId15" w:tooltip="&amp;quot;DS/ISO 45001-2018 Occupational health and safety management systems - Requirements with guidance for use&amp;quot; &amp;quot;Системы ...&amp;quot; Статус: Действующий документ Карточка документа" w:history="1">
        <w:r w:rsidR="005B724C" w:rsidRPr="00324A6F">
          <w:rPr>
            <w:rStyle w:val="af1"/>
            <w:snapToGrid w:val="0"/>
            <w:color w:val="0000AA"/>
            <w:szCs w:val="28"/>
          </w:rPr>
          <w:t>ISO 45001</w:t>
        </w:r>
      </w:hyperlink>
      <w:r w:rsidR="00601254" w:rsidRPr="00324A6F">
        <w:rPr>
          <w:rStyle w:val="af1"/>
          <w:snapToGrid w:val="0"/>
          <w:color w:val="0000AA"/>
          <w:szCs w:val="28"/>
        </w:rPr>
        <w:t>:2018</w:t>
      </w:r>
      <w:r w:rsidR="005B724C" w:rsidRPr="00324A6F">
        <w:rPr>
          <w:snapToGrid w:val="0"/>
          <w:szCs w:val="28"/>
        </w:rPr>
        <w:t xml:space="preserve">, </w:t>
      </w:r>
      <w:r w:rsidR="00DD6C3D" w:rsidRPr="00324A6F">
        <w:rPr>
          <w:snapToGrid w:val="0"/>
          <w:szCs w:val="28"/>
        </w:rPr>
        <w:t xml:space="preserve">8.4, 8.4.3 </w:t>
      </w:r>
      <w:hyperlink r:id="rId16" w:tooltip="&amp;quot;ISO 9001-2015 Quality management systems. Requirements&amp;quot; &amp;quot;Системы менеджмента качества. Требования&amp;quot; Статус: Действующий документ Карточка документа" w:history="1">
        <w:r w:rsidR="00B93FA7" w:rsidRPr="00324A6F">
          <w:rPr>
            <w:rStyle w:val="af1"/>
            <w:snapToGrid w:val="0"/>
            <w:color w:val="0000AA"/>
            <w:szCs w:val="28"/>
          </w:rPr>
          <w:t>ISO 9001</w:t>
        </w:r>
      </w:hyperlink>
      <w:r w:rsidR="00601254" w:rsidRPr="00324A6F">
        <w:rPr>
          <w:rStyle w:val="af1"/>
          <w:snapToGrid w:val="0"/>
          <w:color w:val="0000AA"/>
          <w:szCs w:val="28"/>
        </w:rPr>
        <w:t>:2015</w:t>
      </w:r>
      <w:r w:rsidR="00B93FA7" w:rsidRPr="00324A6F">
        <w:rPr>
          <w:snapToGrid w:val="0"/>
          <w:szCs w:val="28"/>
        </w:rPr>
        <w:t xml:space="preserve">, </w:t>
      </w:r>
      <w:hyperlink r:id="rId17" w:tooltip="&amp;quot;AIAG IATF 16949-2016 Quality management system requirements for automotive production and relevant service parts ...&amp;quot; Статус: Действующий документ Карточка документа" w:history="1">
        <w:r w:rsidR="00B93FA7" w:rsidRPr="00324A6F">
          <w:rPr>
            <w:rStyle w:val="af1"/>
            <w:color w:val="0000AA"/>
            <w:szCs w:val="28"/>
          </w:rPr>
          <w:t>IATF 16949</w:t>
        </w:r>
      </w:hyperlink>
      <w:r w:rsidR="00601254" w:rsidRPr="00324A6F">
        <w:rPr>
          <w:rStyle w:val="af1"/>
          <w:color w:val="0000AA"/>
          <w:szCs w:val="28"/>
        </w:rPr>
        <w:t>:2016</w:t>
      </w:r>
      <w:r w:rsidR="00B93FA7" w:rsidRPr="00324A6F">
        <w:rPr>
          <w:snapToGrid w:val="0"/>
          <w:szCs w:val="28"/>
        </w:rPr>
        <w:t>,</w:t>
      </w:r>
      <w:r w:rsidR="00B93FA7" w:rsidRPr="00B93FA7">
        <w:t xml:space="preserve"> </w:t>
      </w:r>
      <w:hyperlink r:id="rId18" w:tooltip="&amp;quot;ГОСТ Р 58139-2024 Системы менеджмента качества. Требования к организациям автомобильной ...&amp;quot; (утв. приказом Росстандарта от 17.12.2024 N 1927-ст) Применяется с 01.05.2025 взамен ГОСТ Р ... Статус: Действующий документ (действ. c 01.05.2025)" w:history="1">
        <w:r w:rsidR="00B93FA7" w:rsidRPr="00324A6F">
          <w:rPr>
            <w:rStyle w:val="af1"/>
            <w:color w:val="0000AA"/>
          </w:rPr>
          <w:t>ГОСТ Р 58139</w:t>
        </w:r>
      </w:hyperlink>
      <w:r w:rsidR="00601254" w:rsidRPr="00324A6F">
        <w:rPr>
          <w:rStyle w:val="af1"/>
          <w:color w:val="0000AA"/>
        </w:rPr>
        <w:t>-2024</w:t>
      </w:r>
      <w:r w:rsidR="00B93FA7" w:rsidRPr="00324A6F">
        <w:rPr>
          <w:rStyle w:val="af1"/>
          <w:color w:val="0000AA"/>
        </w:rPr>
        <w:t>,</w:t>
      </w:r>
      <w:r w:rsidR="005B724C" w:rsidRPr="00324A6F">
        <w:rPr>
          <w:snapToGrid w:val="0"/>
          <w:szCs w:val="28"/>
        </w:rPr>
        <w:t xml:space="preserve"> </w:t>
      </w:r>
      <w:r w:rsidR="00DD6C3D" w:rsidRPr="00324A6F">
        <w:rPr>
          <w:snapToGrid w:val="0"/>
          <w:szCs w:val="28"/>
        </w:rPr>
        <w:t xml:space="preserve">8.1 </w:t>
      </w:r>
      <w:hyperlink r:id="rId19" w:tooltip="&amp;quot;ISO 14001:2015/Amd 1:2024 Environmental management systems. Requirements with guidance for use. Amendment 1: Climate ...&amp;quot; Статус: Действующий документ Карточка документа" w:history="1">
        <w:r w:rsidR="00DD6C3D" w:rsidRPr="00324A6F">
          <w:rPr>
            <w:rStyle w:val="af1"/>
            <w:color w:val="0B01DD"/>
            <w:lang w:val="en-US"/>
          </w:rPr>
          <w:t>ISO</w:t>
        </w:r>
        <w:r w:rsidR="00DD6C3D" w:rsidRPr="00324A6F">
          <w:rPr>
            <w:rStyle w:val="af1"/>
            <w:color w:val="0B01DD"/>
          </w:rPr>
          <w:t xml:space="preserve"> 14001</w:t>
        </w:r>
      </w:hyperlink>
      <w:r w:rsidR="00DD6C3D" w:rsidRPr="00324A6F">
        <w:rPr>
          <w:rStyle w:val="af1"/>
          <w:color w:val="0B01DD"/>
        </w:rPr>
        <w:t>:2015</w:t>
      </w:r>
      <w:r w:rsidR="001F165F" w:rsidRPr="00324A6F">
        <w:rPr>
          <w:rStyle w:val="af1"/>
          <w:color w:val="auto"/>
          <w:szCs w:val="28"/>
          <w:u w:val="none"/>
        </w:rPr>
        <w:t xml:space="preserve">, </w:t>
      </w:r>
      <w:hyperlink r:id="rId20" w:tooltip="&amp;quot;ISO 37301-2021 Compliance management systems — Requirements with guidance for use&amp;quot; &amp;quot;Системы управления соответствием. Требования и руководство по использованию&amp;quot; Статус: Действующий документ Карточка документа" w:history="1">
        <w:r w:rsidR="00324A6F" w:rsidRPr="00324A6F">
          <w:rPr>
            <w:rStyle w:val="af1"/>
            <w:color w:val="0B01DD"/>
            <w:szCs w:val="28"/>
            <w:lang w:val="en-US"/>
          </w:rPr>
          <w:t>ISO</w:t>
        </w:r>
        <w:r w:rsidR="00324A6F" w:rsidRPr="00324A6F">
          <w:rPr>
            <w:rStyle w:val="af1"/>
            <w:color w:val="0B01DD"/>
            <w:szCs w:val="28"/>
          </w:rPr>
          <w:t xml:space="preserve"> 37301</w:t>
        </w:r>
      </w:hyperlink>
      <w:r w:rsidR="00324A6F">
        <w:rPr>
          <w:rStyle w:val="af1"/>
          <w:color w:val="0B01DD"/>
          <w:szCs w:val="28"/>
        </w:rPr>
        <w:t xml:space="preserve">, </w:t>
      </w:r>
      <w:hyperlink r:id="rId21" w:tooltip="&amp;quot;Трудовой кодекс Российской Федерации (с изменениями на 25 декабря 2023 года) (редакция, действующая с 1 января 2024 года)&amp;quot; Кодекс РФ от 30.12.2001 N 197-ФЗ Статус: Действующая редакция документа (действ. c 01.01.2024)" w:history="1">
        <w:r w:rsidR="005B724C" w:rsidRPr="00324A6F">
          <w:rPr>
            <w:rStyle w:val="af1"/>
            <w:bCs/>
            <w:color w:val="0000AA"/>
            <w:szCs w:val="28"/>
          </w:rPr>
          <w:t>Трудового Кодекса РФ</w:t>
        </w:r>
      </w:hyperlink>
      <w:r w:rsidR="005B724C" w:rsidRPr="00324A6F">
        <w:rPr>
          <w:bCs/>
          <w:szCs w:val="28"/>
        </w:rPr>
        <w:t xml:space="preserve">. </w:t>
      </w:r>
    </w:p>
    <w:p w14:paraId="74AE353B" w14:textId="3046C5CB" w:rsidR="00DA055A" w:rsidRPr="00A170A9" w:rsidRDefault="009A591F" w:rsidP="00EB6780">
      <w:pPr>
        <w:pStyle w:val="aff9"/>
        <w:widowControl w:val="0"/>
        <w:rPr>
          <w:bCs/>
          <w:szCs w:val="28"/>
          <w:lang w:val="ru-RU"/>
        </w:rPr>
      </w:pPr>
      <w:r w:rsidRPr="00A170A9">
        <w:rPr>
          <w:bCs/>
          <w:szCs w:val="28"/>
          <w:lang w:val="ru-RU"/>
        </w:rPr>
        <w:t xml:space="preserve">4 </w:t>
      </w:r>
      <w:r w:rsidR="005B724C" w:rsidRPr="00A170A9">
        <w:rPr>
          <w:bCs/>
          <w:szCs w:val="28"/>
          <w:lang w:val="ru-RU"/>
        </w:rPr>
        <w:t xml:space="preserve">Положение разработано с учетом </w:t>
      </w:r>
      <w:hyperlink r:id="rId22" w:tooltip="&amp;quot;Об утверждении Примерного положения о системе управления охраной труда&amp;quot; Приказ Минтруда России от 29.10.2021 N 776н Статус: Действующий документ (действ. c 01.03.2022)" w:history="1">
        <w:r w:rsidR="00834D3B" w:rsidRPr="00A170A9">
          <w:rPr>
            <w:rStyle w:val="af1"/>
            <w:color w:val="0000AA"/>
            <w:szCs w:val="28"/>
            <w:lang w:val="ru-RU"/>
          </w:rPr>
          <w:t>Приказ</w:t>
        </w:r>
        <w:r w:rsidR="00712AEA" w:rsidRPr="00A170A9">
          <w:rPr>
            <w:rStyle w:val="af1"/>
            <w:color w:val="0000AA"/>
            <w:szCs w:val="28"/>
            <w:lang w:val="ru-RU"/>
          </w:rPr>
          <w:t>а</w:t>
        </w:r>
        <w:r w:rsidR="00834D3B" w:rsidRPr="00A170A9">
          <w:rPr>
            <w:rStyle w:val="af1"/>
            <w:color w:val="0000AA"/>
            <w:szCs w:val="28"/>
            <w:lang w:val="ru-RU"/>
          </w:rPr>
          <w:t xml:space="preserve"> Минтру</w:t>
        </w:r>
        <w:r w:rsidR="00712AEA" w:rsidRPr="00A170A9">
          <w:rPr>
            <w:rStyle w:val="af1"/>
            <w:color w:val="0000AA"/>
            <w:szCs w:val="28"/>
            <w:lang w:val="ru-RU"/>
          </w:rPr>
          <w:t>да России от 29.10.2021 №</w:t>
        </w:r>
        <w:r w:rsidR="00834D3B" w:rsidRPr="00A170A9">
          <w:rPr>
            <w:rStyle w:val="af1"/>
            <w:color w:val="0000AA"/>
            <w:szCs w:val="28"/>
            <w:lang w:val="ru-RU"/>
          </w:rPr>
          <w:t>776н</w:t>
        </w:r>
      </w:hyperlink>
      <w:r w:rsidR="00834D3B" w:rsidRPr="00A170A9">
        <w:rPr>
          <w:szCs w:val="28"/>
          <w:lang w:val="ru-RU"/>
        </w:rPr>
        <w:t xml:space="preserve"> «Об утверждении Примерного положения о си</w:t>
      </w:r>
      <w:r w:rsidR="005B724C" w:rsidRPr="00A170A9">
        <w:rPr>
          <w:szCs w:val="28"/>
          <w:lang w:val="ru-RU"/>
        </w:rPr>
        <w:t>стеме управления охраной труда».</w:t>
      </w:r>
    </w:p>
    <w:p w14:paraId="71BC5B6E" w14:textId="1DE3B5E1" w:rsidR="00DA055A" w:rsidRPr="00712AEA" w:rsidRDefault="009A591F" w:rsidP="00EB6780">
      <w:pPr>
        <w:widowControl w:val="0"/>
        <w:spacing w:line="276" w:lineRule="auto"/>
        <w:ind w:firstLine="709"/>
        <w:jc w:val="both"/>
        <w:rPr>
          <w:sz w:val="28"/>
          <w:szCs w:val="28"/>
        </w:rPr>
      </w:pPr>
      <w:r>
        <w:rPr>
          <w:sz w:val="28"/>
          <w:szCs w:val="28"/>
        </w:rPr>
        <w:t>5</w:t>
      </w:r>
      <w:r w:rsidR="00DA055A" w:rsidRPr="00B576DE">
        <w:rPr>
          <w:sz w:val="28"/>
          <w:szCs w:val="28"/>
        </w:rPr>
        <w:t xml:space="preserve"> </w:t>
      </w:r>
      <w:r w:rsidR="00575B15" w:rsidRPr="00B576DE">
        <w:rPr>
          <w:sz w:val="28"/>
          <w:szCs w:val="28"/>
        </w:rPr>
        <w:t>Положение</w:t>
      </w:r>
      <w:r w:rsidR="00DA055A" w:rsidRPr="00B576DE">
        <w:rPr>
          <w:sz w:val="28"/>
          <w:szCs w:val="28"/>
        </w:rPr>
        <w:t xml:space="preserve"> разработан</w:t>
      </w:r>
      <w:r w:rsidR="00575B15" w:rsidRPr="00B576DE">
        <w:rPr>
          <w:sz w:val="28"/>
          <w:szCs w:val="28"/>
        </w:rPr>
        <w:t xml:space="preserve">о </w:t>
      </w:r>
      <w:r w:rsidR="00DA055A" w:rsidRPr="00B576DE">
        <w:rPr>
          <w:sz w:val="28"/>
          <w:szCs w:val="28"/>
        </w:rPr>
        <w:t xml:space="preserve">взамен </w:t>
      </w:r>
      <w:hyperlink r:id="rId23" w:tooltip="&amp;quot;П-29-2023 Безопасность и охрана труда&amp;quot; Положение П-29-2023 Номер редакции: 1" w:history="1">
        <w:hyperlink r:id="rId24" w:tooltip="&quot;П-08-2023 Положение о порядке допуска подрядных организаций и организации безопасного производства работ на предприятиях KAMA TYRES&quot; Положение П-08-2023 Номер редакции: 6 Номер изменения: 0" w:history="1">
          <w:r w:rsidR="00DD6C3D" w:rsidRPr="00DD6C3D">
            <w:rPr>
              <w:rStyle w:val="af1"/>
              <w:color w:val="0000AA"/>
              <w:sz w:val="28"/>
            </w:rPr>
            <w:t>П-08-2023 «Положение о порядке допуска подрядных организаций и организации безопасного производства работ на предприятиях KAMA TYRES»</w:t>
          </w:r>
        </w:hyperlink>
      </w:hyperlink>
      <w:r w:rsidR="00DA055A" w:rsidRPr="00B576DE">
        <w:rPr>
          <w:sz w:val="28"/>
          <w:szCs w:val="28"/>
        </w:rPr>
        <w:t xml:space="preserve"> (редакция</w:t>
      </w:r>
      <w:r w:rsidR="00DD6C3D">
        <w:rPr>
          <w:sz w:val="28"/>
          <w:szCs w:val="28"/>
        </w:rPr>
        <w:t xml:space="preserve"> 6</w:t>
      </w:r>
      <w:r w:rsidR="00DA055A" w:rsidRPr="00B576DE">
        <w:rPr>
          <w:sz w:val="28"/>
          <w:szCs w:val="28"/>
        </w:rPr>
        <w:t>).</w:t>
      </w:r>
    </w:p>
    <w:p w14:paraId="132D1F7F" w14:textId="3475670A" w:rsidR="00DA055A" w:rsidRPr="00712AEA" w:rsidRDefault="009A591F" w:rsidP="00EB6780">
      <w:pPr>
        <w:widowControl w:val="0"/>
        <w:spacing w:line="276" w:lineRule="auto"/>
        <w:ind w:firstLine="709"/>
        <w:jc w:val="both"/>
        <w:rPr>
          <w:sz w:val="28"/>
          <w:szCs w:val="28"/>
        </w:rPr>
      </w:pPr>
      <w:r>
        <w:rPr>
          <w:sz w:val="28"/>
          <w:szCs w:val="28"/>
        </w:rPr>
        <w:t>6</w:t>
      </w:r>
      <w:r w:rsidR="00DA055A" w:rsidRPr="00712AEA">
        <w:rPr>
          <w:sz w:val="28"/>
          <w:szCs w:val="28"/>
        </w:rPr>
        <w:t xml:space="preserve"> Периодичность проверки </w:t>
      </w:r>
      <w:r w:rsidR="00F70F37">
        <w:rPr>
          <w:sz w:val="28"/>
          <w:szCs w:val="28"/>
        </w:rPr>
        <w:t>П</w:t>
      </w:r>
      <w:r w:rsidR="00F467C8">
        <w:rPr>
          <w:sz w:val="28"/>
          <w:szCs w:val="28"/>
        </w:rPr>
        <w:t>оложения</w:t>
      </w:r>
      <w:r w:rsidR="00DA055A" w:rsidRPr="00712AEA">
        <w:rPr>
          <w:sz w:val="28"/>
          <w:szCs w:val="28"/>
        </w:rPr>
        <w:t xml:space="preserve"> на актуальность – не реже одного раза в три года.</w:t>
      </w:r>
    </w:p>
    <w:p w14:paraId="451E12EB" w14:textId="77777777" w:rsidR="00DA055A" w:rsidRPr="00712AEA" w:rsidRDefault="00DA055A" w:rsidP="00EB6780">
      <w:pPr>
        <w:widowControl w:val="0"/>
        <w:rPr>
          <w:sz w:val="28"/>
          <w:szCs w:val="28"/>
        </w:rPr>
      </w:pPr>
      <w:r w:rsidRPr="00712AEA">
        <w:rPr>
          <w:sz w:val="28"/>
          <w:szCs w:val="28"/>
        </w:rPr>
        <w:br w:type="page"/>
      </w:r>
    </w:p>
    <w:p w14:paraId="2DC89BA9" w14:textId="3A5AD324" w:rsidR="00180EB4" w:rsidRDefault="0083690D" w:rsidP="00EB6780">
      <w:pPr>
        <w:pStyle w:val="37"/>
        <w:jc w:val="center"/>
      </w:pPr>
      <w:r w:rsidRPr="00522D52">
        <w:lastRenderedPageBreak/>
        <w:t>Содержание</w:t>
      </w:r>
    </w:p>
    <w:p w14:paraId="4962E1B9" w14:textId="77777777" w:rsidR="00D8757B" w:rsidRPr="00324A6F" w:rsidRDefault="00D8757B" w:rsidP="00324A6F"/>
    <w:p w14:paraId="70DC1412" w14:textId="5C265114" w:rsidR="00EB6780" w:rsidRDefault="000C0065" w:rsidP="00324A6F">
      <w:pPr>
        <w:pStyle w:val="14"/>
        <w:spacing w:line="276" w:lineRule="auto"/>
        <w:rPr>
          <w:rFonts w:asciiTheme="minorHAnsi" w:eastAsiaTheme="minorEastAsia" w:hAnsiTheme="minorHAnsi" w:cstheme="minorBidi"/>
          <w:bCs w:val="0"/>
          <w:sz w:val="22"/>
          <w:szCs w:val="22"/>
        </w:rPr>
      </w:pPr>
      <w:r>
        <w:rPr>
          <w:szCs w:val="28"/>
        </w:rPr>
        <w:fldChar w:fldCharType="begin"/>
      </w:r>
      <w:r>
        <w:rPr>
          <w:szCs w:val="28"/>
        </w:rPr>
        <w:instrText xml:space="preserve"> TOC \o "1-1" </w:instrText>
      </w:r>
      <w:r>
        <w:rPr>
          <w:szCs w:val="28"/>
        </w:rPr>
        <w:fldChar w:fldCharType="separate"/>
      </w:r>
      <w:r w:rsidR="00EB6780">
        <w:t>1 Область применения</w:t>
      </w:r>
      <w:r w:rsidR="00EB6780">
        <w:tab/>
      </w:r>
      <w:r w:rsidR="00EB6780">
        <w:fldChar w:fldCharType="begin"/>
      </w:r>
      <w:r w:rsidR="00EB6780">
        <w:instrText xml:space="preserve"> PAGEREF _Toc216079933 \h </w:instrText>
      </w:r>
      <w:r w:rsidR="00EB6780">
        <w:fldChar w:fldCharType="separate"/>
      </w:r>
      <w:r w:rsidR="00A2342C">
        <w:t>5</w:t>
      </w:r>
      <w:r w:rsidR="00EB6780">
        <w:fldChar w:fldCharType="end"/>
      </w:r>
    </w:p>
    <w:p w14:paraId="45FAE3A2" w14:textId="5FF088B1" w:rsidR="00EB6780" w:rsidRDefault="00EB6780" w:rsidP="00324A6F">
      <w:pPr>
        <w:pStyle w:val="14"/>
        <w:spacing w:line="276" w:lineRule="auto"/>
        <w:rPr>
          <w:rFonts w:asciiTheme="minorHAnsi" w:eastAsiaTheme="minorEastAsia" w:hAnsiTheme="minorHAnsi" w:cstheme="minorBidi"/>
          <w:bCs w:val="0"/>
          <w:sz w:val="22"/>
          <w:szCs w:val="22"/>
        </w:rPr>
      </w:pPr>
      <w:r>
        <w:t>2 Нормативные ссылки</w:t>
      </w:r>
      <w:r>
        <w:tab/>
      </w:r>
      <w:r>
        <w:fldChar w:fldCharType="begin"/>
      </w:r>
      <w:r>
        <w:instrText xml:space="preserve"> PAGEREF _Toc216079934 \h </w:instrText>
      </w:r>
      <w:r>
        <w:fldChar w:fldCharType="separate"/>
      </w:r>
      <w:r w:rsidR="00A2342C">
        <w:t>5</w:t>
      </w:r>
      <w:r>
        <w:fldChar w:fldCharType="end"/>
      </w:r>
    </w:p>
    <w:p w14:paraId="44FBA9AC" w14:textId="3169F8AC" w:rsidR="00EB6780" w:rsidRDefault="00EB6780" w:rsidP="00324A6F">
      <w:pPr>
        <w:pStyle w:val="14"/>
        <w:spacing w:line="276" w:lineRule="auto"/>
        <w:rPr>
          <w:rFonts w:asciiTheme="minorHAnsi" w:eastAsiaTheme="minorEastAsia" w:hAnsiTheme="minorHAnsi" w:cstheme="minorBidi"/>
          <w:bCs w:val="0"/>
          <w:sz w:val="22"/>
          <w:szCs w:val="22"/>
        </w:rPr>
      </w:pPr>
      <w:r>
        <w:t>3 Термины и определения</w:t>
      </w:r>
      <w:r>
        <w:tab/>
      </w:r>
      <w:r>
        <w:fldChar w:fldCharType="begin"/>
      </w:r>
      <w:r>
        <w:instrText xml:space="preserve"> PAGEREF _Toc216079935 \h </w:instrText>
      </w:r>
      <w:r>
        <w:fldChar w:fldCharType="separate"/>
      </w:r>
      <w:r w:rsidR="00A2342C">
        <w:t>8</w:t>
      </w:r>
      <w:r>
        <w:fldChar w:fldCharType="end"/>
      </w:r>
    </w:p>
    <w:p w14:paraId="05A913F0" w14:textId="43D3FDD5" w:rsidR="00EB6780" w:rsidRDefault="00EB6780" w:rsidP="00324A6F">
      <w:pPr>
        <w:pStyle w:val="14"/>
        <w:spacing w:line="276" w:lineRule="auto"/>
        <w:rPr>
          <w:rFonts w:asciiTheme="minorHAnsi" w:eastAsiaTheme="minorEastAsia" w:hAnsiTheme="minorHAnsi" w:cstheme="minorBidi"/>
          <w:bCs w:val="0"/>
          <w:sz w:val="22"/>
          <w:szCs w:val="22"/>
        </w:rPr>
      </w:pPr>
      <w:r>
        <w:t>4 Сокращения</w:t>
      </w:r>
      <w:r>
        <w:tab/>
      </w:r>
      <w:r>
        <w:fldChar w:fldCharType="begin"/>
      </w:r>
      <w:r>
        <w:instrText xml:space="preserve"> PAGEREF _Toc216079936 \h </w:instrText>
      </w:r>
      <w:r>
        <w:fldChar w:fldCharType="separate"/>
      </w:r>
      <w:r w:rsidR="00A2342C">
        <w:t>11</w:t>
      </w:r>
      <w:r>
        <w:fldChar w:fldCharType="end"/>
      </w:r>
    </w:p>
    <w:p w14:paraId="426E999B" w14:textId="27A5F6F0" w:rsidR="00EB6780" w:rsidRDefault="00EB6780" w:rsidP="00324A6F">
      <w:pPr>
        <w:pStyle w:val="14"/>
        <w:spacing w:line="276" w:lineRule="auto"/>
        <w:rPr>
          <w:rFonts w:asciiTheme="minorHAnsi" w:eastAsiaTheme="minorEastAsia" w:hAnsiTheme="minorHAnsi" w:cstheme="minorBidi"/>
          <w:bCs w:val="0"/>
          <w:sz w:val="22"/>
          <w:szCs w:val="22"/>
        </w:rPr>
      </w:pPr>
      <w:r>
        <w:t>5 Общие положения</w:t>
      </w:r>
      <w:r>
        <w:tab/>
      </w:r>
      <w:r>
        <w:fldChar w:fldCharType="begin"/>
      </w:r>
      <w:r>
        <w:instrText xml:space="preserve"> PAGEREF _Toc216079937 \h </w:instrText>
      </w:r>
      <w:r>
        <w:fldChar w:fldCharType="separate"/>
      </w:r>
      <w:r w:rsidR="00A2342C">
        <w:t>12</w:t>
      </w:r>
      <w:r>
        <w:fldChar w:fldCharType="end"/>
      </w:r>
    </w:p>
    <w:p w14:paraId="2807AAB9" w14:textId="69BC73BE" w:rsidR="00EB6780" w:rsidRDefault="00EB6780" w:rsidP="00324A6F">
      <w:pPr>
        <w:pStyle w:val="14"/>
        <w:spacing w:line="276" w:lineRule="auto"/>
        <w:rPr>
          <w:rFonts w:asciiTheme="minorHAnsi" w:eastAsiaTheme="minorEastAsia" w:hAnsiTheme="minorHAnsi" w:cstheme="minorBidi"/>
          <w:bCs w:val="0"/>
          <w:sz w:val="22"/>
          <w:szCs w:val="22"/>
        </w:rPr>
      </w:pPr>
      <w:r>
        <w:t>6 Классификация Подрядчиков/Исполнителей</w:t>
      </w:r>
      <w:r>
        <w:tab/>
      </w:r>
      <w:r>
        <w:fldChar w:fldCharType="begin"/>
      </w:r>
      <w:r>
        <w:instrText xml:space="preserve"> PAGEREF _Toc216079938 \h </w:instrText>
      </w:r>
      <w:r>
        <w:fldChar w:fldCharType="separate"/>
      </w:r>
      <w:r w:rsidR="00A2342C">
        <w:t>16</w:t>
      </w:r>
      <w:r>
        <w:fldChar w:fldCharType="end"/>
      </w:r>
    </w:p>
    <w:p w14:paraId="492D45C3" w14:textId="1213F89A" w:rsidR="00EB6780" w:rsidRDefault="00EB6780" w:rsidP="00324A6F">
      <w:pPr>
        <w:pStyle w:val="14"/>
        <w:spacing w:line="276" w:lineRule="auto"/>
        <w:rPr>
          <w:rFonts w:asciiTheme="minorHAnsi" w:eastAsiaTheme="minorEastAsia" w:hAnsiTheme="minorHAnsi" w:cstheme="minorBidi"/>
          <w:bCs w:val="0"/>
          <w:sz w:val="22"/>
          <w:szCs w:val="22"/>
        </w:rPr>
      </w:pPr>
      <w:r>
        <w:t>7 Проверка предоставляемой документации для организации допуска подрядных организаций на объекты КТ</w:t>
      </w:r>
      <w:r>
        <w:tab/>
      </w:r>
      <w:r>
        <w:fldChar w:fldCharType="begin"/>
      </w:r>
      <w:r>
        <w:instrText xml:space="preserve"> PAGEREF _Toc216079939 \h </w:instrText>
      </w:r>
      <w:r>
        <w:fldChar w:fldCharType="separate"/>
      </w:r>
      <w:r w:rsidR="00A2342C">
        <w:t>17</w:t>
      </w:r>
      <w:r>
        <w:fldChar w:fldCharType="end"/>
      </w:r>
    </w:p>
    <w:p w14:paraId="68DA1969" w14:textId="3F40BA56" w:rsidR="00EB6780" w:rsidRDefault="00EB6780" w:rsidP="00324A6F">
      <w:pPr>
        <w:pStyle w:val="14"/>
        <w:spacing w:line="276" w:lineRule="auto"/>
        <w:rPr>
          <w:rFonts w:asciiTheme="minorHAnsi" w:eastAsiaTheme="minorEastAsia" w:hAnsiTheme="minorHAnsi" w:cstheme="minorBidi"/>
          <w:bCs w:val="0"/>
          <w:sz w:val="22"/>
          <w:szCs w:val="22"/>
        </w:rPr>
      </w:pPr>
      <w:r>
        <w:t>8 Порядок действий для получения допуска на объекты КТ</w:t>
      </w:r>
      <w:r>
        <w:tab/>
      </w:r>
      <w:r>
        <w:fldChar w:fldCharType="begin"/>
      </w:r>
      <w:r>
        <w:instrText xml:space="preserve"> PAGEREF _Toc216079940 \h </w:instrText>
      </w:r>
      <w:r>
        <w:fldChar w:fldCharType="separate"/>
      </w:r>
      <w:r w:rsidR="00A2342C">
        <w:t>18</w:t>
      </w:r>
      <w:r>
        <w:fldChar w:fldCharType="end"/>
      </w:r>
    </w:p>
    <w:p w14:paraId="120DCD9B" w14:textId="7ED527B6" w:rsidR="00EB6780" w:rsidRDefault="00EB6780" w:rsidP="00324A6F">
      <w:pPr>
        <w:pStyle w:val="14"/>
        <w:spacing w:line="276" w:lineRule="auto"/>
        <w:rPr>
          <w:rFonts w:asciiTheme="minorHAnsi" w:eastAsiaTheme="minorEastAsia" w:hAnsiTheme="minorHAnsi" w:cstheme="minorBidi"/>
          <w:bCs w:val="0"/>
          <w:sz w:val="22"/>
          <w:szCs w:val="22"/>
        </w:rPr>
      </w:pPr>
      <w:r>
        <w:t>9 Основные обязанности Подрядчика</w:t>
      </w:r>
      <w:r>
        <w:tab/>
      </w:r>
      <w:r>
        <w:fldChar w:fldCharType="begin"/>
      </w:r>
      <w:r>
        <w:instrText xml:space="preserve"> PAGEREF _Toc216079941 \h </w:instrText>
      </w:r>
      <w:r>
        <w:fldChar w:fldCharType="separate"/>
      </w:r>
      <w:r w:rsidR="00A2342C">
        <w:t>20</w:t>
      </w:r>
      <w:r>
        <w:fldChar w:fldCharType="end"/>
      </w:r>
    </w:p>
    <w:p w14:paraId="36955B79" w14:textId="7E597323" w:rsidR="00EB6780" w:rsidRDefault="00EB6780" w:rsidP="00324A6F">
      <w:pPr>
        <w:pStyle w:val="14"/>
        <w:spacing w:line="276" w:lineRule="auto"/>
        <w:rPr>
          <w:rFonts w:asciiTheme="minorHAnsi" w:eastAsiaTheme="minorEastAsia" w:hAnsiTheme="minorHAnsi" w:cstheme="minorBidi"/>
          <w:bCs w:val="0"/>
          <w:sz w:val="22"/>
          <w:szCs w:val="22"/>
        </w:rPr>
      </w:pPr>
      <w:r>
        <w:t xml:space="preserve">10 </w:t>
      </w:r>
      <w:r w:rsidRPr="002929BA">
        <w:rPr>
          <w:rFonts w:eastAsia="Calibri"/>
        </w:rPr>
        <w:t>Основные обязанности Заказчика</w:t>
      </w:r>
      <w:r>
        <w:tab/>
      </w:r>
      <w:r>
        <w:fldChar w:fldCharType="begin"/>
      </w:r>
      <w:r>
        <w:instrText xml:space="preserve"> PAGEREF _Toc216079942 \h </w:instrText>
      </w:r>
      <w:r>
        <w:fldChar w:fldCharType="separate"/>
      </w:r>
      <w:r w:rsidR="00A2342C">
        <w:t>34</w:t>
      </w:r>
      <w:r>
        <w:fldChar w:fldCharType="end"/>
      </w:r>
    </w:p>
    <w:p w14:paraId="1AE2F239" w14:textId="31073B77" w:rsidR="00EB6780" w:rsidRDefault="00EB6780" w:rsidP="00324A6F">
      <w:pPr>
        <w:pStyle w:val="14"/>
        <w:spacing w:line="276" w:lineRule="auto"/>
        <w:rPr>
          <w:rFonts w:asciiTheme="minorHAnsi" w:eastAsiaTheme="minorEastAsia" w:hAnsiTheme="minorHAnsi" w:cstheme="minorBidi"/>
          <w:bCs w:val="0"/>
          <w:sz w:val="22"/>
          <w:szCs w:val="22"/>
        </w:rPr>
      </w:pPr>
      <w:r>
        <w:t>11 Основные требования по промышленной безопасности, охране труда и окружающей среды</w:t>
      </w:r>
      <w:r>
        <w:tab/>
      </w:r>
      <w:r>
        <w:fldChar w:fldCharType="begin"/>
      </w:r>
      <w:r>
        <w:instrText xml:space="preserve"> PAGEREF _Toc216079943 \h </w:instrText>
      </w:r>
      <w:r>
        <w:fldChar w:fldCharType="separate"/>
      </w:r>
      <w:r w:rsidR="00A2342C">
        <w:t>36</w:t>
      </w:r>
      <w:r>
        <w:fldChar w:fldCharType="end"/>
      </w:r>
    </w:p>
    <w:p w14:paraId="0F733034" w14:textId="5E657EF5" w:rsidR="00EB6780" w:rsidRDefault="00EB6780" w:rsidP="00324A6F">
      <w:pPr>
        <w:pStyle w:val="14"/>
        <w:spacing w:line="276" w:lineRule="auto"/>
        <w:rPr>
          <w:rFonts w:asciiTheme="minorHAnsi" w:eastAsiaTheme="minorEastAsia" w:hAnsiTheme="minorHAnsi" w:cstheme="minorBidi"/>
          <w:bCs w:val="0"/>
          <w:sz w:val="22"/>
          <w:szCs w:val="22"/>
        </w:rPr>
      </w:pPr>
      <w:r>
        <w:t>12 Ответственность</w:t>
      </w:r>
      <w:r>
        <w:tab/>
      </w:r>
      <w:r>
        <w:fldChar w:fldCharType="begin"/>
      </w:r>
      <w:r>
        <w:instrText xml:space="preserve"> PAGEREF _Toc216079944 \h </w:instrText>
      </w:r>
      <w:r>
        <w:fldChar w:fldCharType="separate"/>
      </w:r>
      <w:r w:rsidR="00A2342C">
        <w:t>53</w:t>
      </w:r>
      <w:r>
        <w:fldChar w:fldCharType="end"/>
      </w:r>
    </w:p>
    <w:p w14:paraId="510CF6E8" w14:textId="68F90376" w:rsidR="00EB6780" w:rsidRDefault="00EB6780" w:rsidP="00324A6F">
      <w:pPr>
        <w:pStyle w:val="14"/>
        <w:spacing w:line="276" w:lineRule="auto"/>
        <w:rPr>
          <w:rFonts w:asciiTheme="minorHAnsi" w:eastAsiaTheme="minorEastAsia" w:hAnsiTheme="minorHAnsi" w:cstheme="minorBidi"/>
          <w:bCs w:val="0"/>
          <w:sz w:val="22"/>
          <w:szCs w:val="22"/>
        </w:rPr>
      </w:pPr>
      <w:r>
        <w:t>13 Документация</w:t>
      </w:r>
      <w:r>
        <w:tab/>
      </w:r>
      <w:r>
        <w:fldChar w:fldCharType="begin"/>
      </w:r>
      <w:r>
        <w:instrText xml:space="preserve"> PAGEREF _Toc216079945 \h </w:instrText>
      </w:r>
      <w:r>
        <w:fldChar w:fldCharType="separate"/>
      </w:r>
      <w:r w:rsidR="00A2342C">
        <w:t>54</w:t>
      </w:r>
      <w:r>
        <w:fldChar w:fldCharType="end"/>
      </w:r>
    </w:p>
    <w:p w14:paraId="5D1D0AA0" w14:textId="004310BC"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А</w:t>
      </w:r>
      <w:r w:rsidRPr="002929BA">
        <w:t>(справочное)</w:t>
      </w:r>
      <w:r>
        <w:t xml:space="preserve"> Перечень пунктов </w:t>
      </w:r>
      <w:r w:rsidRPr="002929BA">
        <w:rPr>
          <w:color w:val="0000AA"/>
          <w:u w:val="single"/>
        </w:rPr>
        <w:t>ISO 9001</w:t>
      </w:r>
      <w:r>
        <w:t xml:space="preserve">, </w:t>
      </w:r>
      <w:r w:rsidRPr="002929BA">
        <w:rPr>
          <w:color w:val="0000AA"/>
          <w:u w:val="single"/>
        </w:rPr>
        <w:t>IATF 16949</w:t>
      </w:r>
      <w:r>
        <w:t xml:space="preserve">, </w:t>
      </w:r>
      <w:r w:rsidRPr="002929BA">
        <w:rPr>
          <w:color w:val="0000AA"/>
          <w:u w:val="single"/>
        </w:rPr>
        <w:t>ISO 45001</w:t>
      </w:r>
      <w:r>
        <w:t>, в развитие которых разработано Положение</w:t>
      </w:r>
      <w:r>
        <w:tab/>
      </w:r>
      <w:r>
        <w:fldChar w:fldCharType="begin"/>
      </w:r>
      <w:r>
        <w:instrText xml:space="preserve"> PAGEREF _Toc216079948 \h </w:instrText>
      </w:r>
      <w:r>
        <w:fldChar w:fldCharType="separate"/>
      </w:r>
      <w:r w:rsidR="00A2342C">
        <w:t>57</w:t>
      </w:r>
      <w:r>
        <w:fldChar w:fldCharType="end"/>
      </w:r>
    </w:p>
    <w:p w14:paraId="2922913D" w14:textId="33893A1A" w:rsidR="00EB6780" w:rsidRDefault="00EB6780" w:rsidP="00324A6F">
      <w:pPr>
        <w:pStyle w:val="14"/>
        <w:spacing w:line="276" w:lineRule="auto"/>
        <w:rPr>
          <w:rFonts w:asciiTheme="minorHAnsi" w:eastAsiaTheme="minorEastAsia" w:hAnsiTheme="minorHAnsi" w:cstheme="minorBidi"/>
          <w:bCs w:val="0"/>
          <w:sz w:val="22"/>
          <w:szCs w:val="22"/>
        </w:rPr>
      </w:pPr>
      <w:r>
        <w:t xml:space="preserve">Приложение Б </w:t>
      </w:r>
      <w:r w:rsidRPr="002929BA">
        <w:t>(рекомендуемое)</w:t>
      </w:r>
      <w:r>
        <w:t xml:space="preserve"> Форма акта-предписания о нарушении требований промышленной безопасности, пожарной безопасности, электробезопасности, охраны труда, охраны окружающей среды</w:t>
      </w:r>
      <w:r>
        <w:tab/>
      </w:r>
      <w:r>
        <w:fldChar w:fldCharType="begin"/>
      </w:r>
      <w:r>
        <w:instrText xml:space="preserve"> PAGEREF _Toc216079951 \h </w:instrText>
      </w:r>
      <w:r>
        <w:fldChar w:fldCharType="separate"/>
      </w:r>
      <w:r w:rsidR="00A2342C">
        <w:t>58</w:t>
      </w:r>
      <w:r>
        <w:fldChar w:fldCharType="end"/>
      </w:r>
    </w:p>
    <w:p w14:paraId="547656ED" w14:textId="7734C4EA"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В (</w:t>
      </w:r>
      <w:r w:rsidRPr="002929BA">
        <w:t>обязательное)</w:t>
      </w:r>
      <w:r w:rsidR="00A2342C">
        <w:t xml:space="preserve"> </w:t>
      </w:r>
      <w:r>
        <w:t>Перечень нарушений, при выявлении которых производство работ необходимо остановить до устранения несоответствий</w:t>
      </w:r>
      <w:r>
        <w:tab/>
      </w:r>
      <w:r>
        <w:fldChar w:fldCharType="begin"/>
      </w:r>
      <w:r>
        <w:instrText xml:space="preserve"> PAGEREF _Toc216079954 \h </w:instrText>
      </w:r>
      <w:r>
        <w:fldChar w:fldCharType="separate"/>
      </w:r>
      <w:r w:rsidR="00A2342C">
        <w:t>60</w:t>
      </w:r>
      <w:r>
        <w:fldChar w:fldCharType="end"/>
      </w:r>
    </w:p>
    <w:p w14:paraId="58FE0A93" w14:textId="6766B809"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Г</w:t>
      </w:r>
      <w:r w:rsidR="00A2342C">
        <w:t xml:space="preserve"> </w:t>
      </w:r>
      <w:r w:rsidRPr="002929BA">
        <w:t>(рекомендуемое)</w:t>
      </w:r>
      <w:r w:rsidR="00A2342C">
        <w:t xml:space="preserve"> </w:t>
      </w:r>
      <w:r>
        <w:t>Форма представления о приостановке работ (оборудования)/отстранении от выполняемых работ на объекте</w:t>
      </w:r>
      <w:r>
        <w:tab/>
      </w:r>
      <w:r>
        <w:fldChar w:fldCharType="begin"/>
      </w:r>
      <w:r>
        <w:instrText xml:space="preserve"> PAGEREF _Toc216079957 \h </w:instrText>
      </w:r>
      <w:r>
        <w:fldChar w:fldCharType="separate"/>
      </w:r>
      <w:r w:rsidR="00A2342C">
        <w:t>61</w:t>
      </w:r>
      <w:r>
        <w:fldChar w:fldCharType="end"/>
      </w:r>
    </w:p>
    <w:p w14:paraId="64D12D0D" w14:textId="59A5D332"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Д</w:t>
      </w:r>
      <w:r w:rsidR="00A2342C">
        <w:t xml:space="preserve"> </w:t>
      </w:r>
      <w:r w:rsidRPr="002929BA">
        <w:t>(обязательное)</w:t>
      </w:r>
      <w:r w:rsidR="00A2342C">
        <w:t xml:space="preserve"> </w:t>
      </w:r>
      <w:r>
        <w:t>Штрафные санкции</w:t>
      </w:r>
      <w:r>
        <w:tab/>
      </w:r>
      <w:r>
        <w:fldChar w:fldCharType="begin"/>
      </w:r>
      <w:r>
        <w:instrText xml:space="preserve"> PAGEREF _Toc216079960 \h </w:instrText>
      </w:r>
      <w:r>
        <w:fldChar w:fldCharType="separate"/>
      </w:r>
      <w:r w:rsidR="00A2342C">
        <w:t>63</w:t>
      </w:r>
      <w:r>
        <w:fldChar w:fldCharType="end"/>
      </w:r>
    </w:p>
    <w:p w14:paraId="709FCF01" w14:textId="336C3BAF"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Е</w:t>
      </w:r>
      <w:r w:rsidR="00A2342C">
        <w:t xml:space="preserve"> </w:t>
      </w:r>
      <w:r w:rsidRPr="002929BA">
        <w:t>(обязательное)</w:t>
      </w:r>
      <w:r w:rsidR="00A2342C">
        <w:t xml:space="preserve"> </w:t>
      </w:r>
      <w:r>
        <w:t>Перечень документов, необходимых для допуска Подрядчика</w:t>
      </w:r>
      <w:r w:rsidR="00A2342C">
        <w:t xml:space="preserve"> </w:t>
      </w:r>
      <w:r>
        <w:t>к выполнению работ/оказанию услуг на объектах КТ</w:t>
      </w:r>
      <w:r>
        <w:tab/>
      </w:r>
      <w:r>
        <w:fldChar w:fldCharType="begin"/>
      </w:r>
      <w:r>
        <w:instrText xml:space="preserve"> PAGEREF _Toc216079964 \h </w:instrText>
      </w:r>
      <w:r>
        <w:fldChar w:fldCharType="separate"/>
      </w:r>
      <w:r w:rsidR="00A2342C">
        <w:t>74</w:t>
      </w:r>
      <w:r>
        <w:fldChar w:fldCharType="end"/>
      </w:r>
    </w:p>
    <w:p w14:paraId="65CC6E54" w14:textId="0EEF6D9C"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Ж</w:t>
      </w:r>
      <w:r w:rsidR="00A2342C">
        <w:t xml:space="preserve"> </w:t>
      </w:r>
      <w:r w:rsidRPr="002929BA">
        <w:t>(обязательное)</w:t>
      </w:r>
      <w:r w:rsidR="00A2342C">
        <w:t xml:space="preserve"> </w:t>
      </w:r>
      <w:r>
        <w:t>Справочное руководство по работе с разделом «Допуск к работе»</w:t>
      </w:r>
      <w:r>
        <w:tab/>
      </w:r>
      <w:r>
        <w:fldChar w:fldCharType="begin"/>
      </w:r>
      <w:r>
        <w:instrText xml:space="preserve"> PAGEREF _Toc216079967 \h </w:instrText>
      </w:r>
      <w:r>
        <w:fldChar w:fldCharType="separate"/>
      </w:r>
      <w:r w:rsidR="00A2342C">
        <w:t>76</w:t>
      </w:r>
      <w:r>
        <w:fldChar w:fldCharType="end"/>
      </w:r>
    </w:p>
    <w:p w14:paraId="094B7FCD" w14:textId="23227666"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И</w:t>
      </w:r>
      <w:r w:rsidR="00A2342C">
        <w:t xml:space="preserve"> (</w:t>
      </w:r>
      <w:r w:rsidRPr="002929BA">
        <w:t>обязательное)</w:t>
      </w:r>
      <w:r w:rsidR="00A2342C">
        <w:t xml:space="preserve"> </w:t>
      </w:r>
      <w:r>
        <w:t>Форма талона прохождения инструктажа</w:t>
      </w:r>
      <w:r>
        <w:tab/>
      </w:r>
      <w:r>
        <w:fldChar w:fldCharType="begin"/>
      </w:r>
      <w:r>
        <w:instrText xml:space="preserve"> PAGEREF _Toc216079970 \h </w:instrText>
      </w:r>
      <w:r>
        <w:fldChar w:fldCharType="separate"/>
      </w:r>
      <w:r w:rsidR="00A2342C">
        <w:t>82</w:t>
      </w:r>
      <w:r>
        <w:fldChar w:fldCharType="end"/>
      </w:r>
    </w:p>
    <w:p w14:paraId="6D3DAAD6" w14:textId="0D9621DE"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К</w:t>
      </w:r>
      <w:r w:rsidR="00A2342C">
        <w:t xml:space="preserve"> </w:t>
      </w:r>
      <w:r w:rsidRPr="002929BA">
        <w:t>(рекомендуемое)</w:t>
      </w:r>
      <w:r w:rsidR="00A2342C">
        <w:t xml:space="preserve"> </w:t>
      </w:r>
      <w:r>
        <w:t>Форма журнала регистрации актов проверок деятельности подрядных организаций</w:t>
      </w:r>
    </w:p>
    <w:p w14:paraId="1A8CC5A5" w14:textId="324706E0" w:rsidR="00EB6780" w:rsidRDefault="00EB6780" w:rsidP="00324A6F">
      <w:pPr>
        <w:pStyle w:val="14"/>
        <w:spacing w:line="276" w:lineRule="auto"/>
        <w:rPr>
          <w:rFonts w:asciiTheme="minorHAnsi" w:eastAsiaTheme="minorEastAsia" w:hAnsiTheme="minorHAnsi" w:cstheme="minorBidi"/>
          <w:bCs w:val="0"/>
          <w:sz w:val="22"/>
          <w:szCs w:val="22"/>
        </w:rPr>
      </w:pPr>
      <w:r>
        <w:lastRenderedPageBreak/>
        <w:t>Приложение Л</w:t>
      </w:r>
      <w:r w:rsidR="00A2342C">
        <w:t xml:space="preserve"> </w:t>
      </w:r>
      <w:r w:rsidRPr="002929BA">
        <w:t>(обязательное)</w:t>
      </w:r>
      <w:r w:rsidR="00A2342C">
        <w:t xml:space="preserve"> </w:t>
      </w:r>
      <w:r>
        <w:t>Форма акта приема-передачи строительной площадки подрядчику</w:t>
      </w:r>
      <w:r>
        <w:tab/>
      </w:r>
      <w:r>
        <w:fldChar w:fldCharType="begin"/>
      </w:r>
      <w:r>
        <w:instrText xml:space="preserve"> PAGEREF _Toc216079976 \h </w:instrText>
      </w:r>
      <w:r>
        <w:fldChar w:fldCharType="separate"/>
      </w:r>
      <w:r w:rsidR="00A2342C">
        <w:t>84</w:t>
      </w:r>
      <w:r>
        <w:fldChar w:fldCharType="end"/>
      </w:r>
    </w:p>
    <w:p w14:paraId="0CCF45BF" w14:textId="19F5791B"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М</w:t>
      </w:r>
      <w:r w:rsidR="00A2342C">
        <w:t xml:space="preserve"> </w:t>
      </w:r>
      <w:r w:rsidRPr="002929BA">
        <w:t>(рекомендуемое)</w:t>
      </w:r>
      <w:r w:rsidR="00A2342C">
        <w:t xml:space="preserve"> </w:t>
      </w:r>
      <w:r>
        <w:t>Форма журнала регистрации нарядов-допусков на проведение огневых работ</w:t>
      </w:r>
    </w:p>
    <w:p w14:paraId="071BA0A8" w14:textId="3E1D51A8"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Н</w:t>
      </w:r>
      <w:r w:rsidR="00A2342C">
        <w:t xml:space="preserve"> </w:t>
      </w:r>
      <w:r w:rsidRPr="002929BA">
        <w:t>(обязательное)</w:t>
      </w:r>
      <w:r w:rsidR="00A2342C">
        <w:t xml:space="preserve"> </w:t>
      </w:r>
      <w:r>
        <w:t>Форма акта-допуска</w:t>
      </w:r>
      <w:r>
        <w:tab/>
      </w:r>
      <w:r>
        <w:fldChar w:fldCharType="begin"/>
      </w:r>
      <w:r>
        <w:instrText xml:space="preserve"> PAGEREF _Toc216079982 \h </w:instrText>
      </w:r>
      <w:r>
        <w:fldChar w:fldCharType="separate"/>
      </w:r>
      <w:r w:rsidR="00A2342C">
        <w:t>86</w:t>
      </w:r>
      <w:r>
        <w:fldChar w:fldCharType="end"/>
      </w:r>
    </w:p>
    <w:p w14:paraId="38A2CB28" w14:textId="77D62B1C" w:rsidR="00EB6780" w:rsidRDefault="00EB6780" w:rsidP="00324A6F">
      <w:pPr>
        <w:pStyle w:val="14"/>
        <w:spacing w:line="276" w:lineRule="auto"/>
        <w:rPr>
          <w:rFonts w:asciiTheme="minorHAnsi" w:eastAsiaTheme="minorEastAsia" w:hAnsiTheme="minorHAnsi" w:cstheme="minorBidi"/>
          <w:bCs w:val="0"/>
          <w:sz w:val="22"/>
          <w:szCs w:val="22"/>
        </w:rPr>
      </w:pPr>
      <w:r>
        <w:t>Приложение П</w:t>
      </w:r>
      <w:r w:rsidR="00A2342C">
        <w:t xml:space="preserve"> </w:t>
      </w:r>
      <w:r w:rsidRPr="002929BA">
        <w:t>(обязательное)</w:t>
      </w:r>
      <w:r w:rsidR="00A2342C">
        <w:t xml:space="preserve"> </w:t>
      </w:r>
      <w:r>
        <w:t>Форма наряда-допуска на проведение ремонтных, строительно-монтажных работ</w:t>
      </w:r>
      <w:r>
        <w:tab/>
      </w:r>
      <w:r>
        <w:fldChar w:fldCharType="begin"/>
      </w:r>
      <w:r>
        <w:instrText xml:space="preserve"> PAGEREF _Toc216079985 \h </w:instrText>
      </w:r>
      <w:r>
        <w:fldChar w:fldCharType="separate"/>
      </w:r>
      <w:r w:rsidR="00A2342C">
        <w:t>88</w:t>
      </w:r>
      <w:r>
        <w:fldChar w:fldCharType="end"/>
      </w:r>
    </w:p>
    <w:p w14:paraId="3B350734" w14:textId="45403D8E"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Р</w:t>
      </w:r>
      <w:r w:rsidR="00A2342C">
        <w:t xml:space="preserve"> </w:t>
      </w:r>
      <w:r w:rsidRPr="002929BA">
        <w:t>(обязательное)</w:t>
      </w:r>
      <w:r>
        <w:t>Форма наряда-допуска на проведение огневых работ</w:t>
      </w:r>
      <w:r>
        <w:tab/>
      </w:r>
      <w:r>
        <w:fldChar w:fldCharType="begin"/>
      </w:r>
      <w:r>
        <w:instrText xml:space="preserve"> PAGEREF _Toc216079988 \h </w:instrText>
      </w:r>
      <w:r>
        <w:fldChar w:fldCharType="separate"/>
      </w:r>
      <w:r w:rsidR="00A2342C">
        <w:t>90</w:t>
      </w:r>
      <w:r>
        <w:fldChar w:fldCharType="end"/>
      </w:r>
    </w:p>
    <w:p w14:paraId="4B74C57A" w14:textId="5909F070"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С</w:t>
      </w:r>
      <w:r w:rsidR="00A2342C">
        <w:t xml:space="preserve"> </w:t>
      </w:r>
      <w:r w:rsidRPr="002929BA">
        <w:t>(рекомендуемое)</w:t>
      </w:r>
      <w:r w:rsidR="00A2342C">
        <w:t xml:space="preserve"> </w:t>
      </w:r>
      <w:r>
        <w:t>Форма Разрешения на производство земляных работ на территории</w:t>
      </w:r>
      <w:r>
        <w:tab/>
      </w:r>
      <w:r>
        <w:fldChar w:fldCharType="begin"/>
      </w:r>
      <w:r>
        <w:instrText xml:space="preserve"> PAGEREF _Toc216079991 \h </w:instrText>
      </w:r>
      <w:r>
        <w:fldChar w:fldCharType="separate"/>
      </w:r>
      <w:r w:rsidR="00A2342C">
        <w:t>92</w:t>
      </w:r>
      <w:r>
        <w:fldChar w:fldCharType="end"/>
      </w:r>
    </w:p>
    <w:p w14:paraId="7F19465C" w14:textId="2C04FEA9"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Т</w:t>
      </w:r>
      <w:r w:rsidR="00A2342C">
        <w:t xml:space="preserve"> </w:t>
      </w:r>
      <w:r w:rsidRPr="002929BA">
        <w:t>(обязательное)</w:t>
      </w:r>
      <w:r w:rsidR="00A2342C">
        <w:t xml:space="preserve"> </w:t>
      </w:r>
      <w:r>
        <w:t>Форма на производство работ в местах действия опасных или вредных факторов</w:t>
      </w:r>
      <w:r>
        <w:tab/>
      </w:r>
      <w:r>
        <w:fldChar w:fldCharType="begin"/>
      </w:r>
      <w:r>
        <w:instrText xml:space="preserve"> PAGEREF _Toc216079994 \h </w:instrText>
      </w:r>
      <w:r>
        <w:fldChar w:fldCharType="separate"/>
      </w:r>
      <w:r w:rsidR="00A2342C">
        <w:t>93</w:t>
      </w:r>
      <w:r>
        <w:fldChar w:fldCharType="end"/>
      </w:r>
    </w:p>
    <w:p w14:paraId="37CA0ACF" w14:textId="641F15F3"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У</w:t>
      </w:r>
      <w:r w:rsidR="00A2342C">
        <w:t xml:space="preserve"> </w:t>
      </w:r>
      <w:r w:rsidRPr="002929BA">
        <w:t>(справочное)</w:t>
      </w:r>
      <w:r w:rsidR="00A2342C">
        <w:t xml:space="preserve"> </w:t>
      </w:r>
      <w:r>
        <w:t>Форма предоставления информации о произошедших несчастных случаях, об авариях, инцидентах и пожарах</w:t>
      </w:r>
      <w:r>
        <w:tab/>
      </w:r>
      <w:r>
        <w:fldChar w:fldCharType="begin"/>
      </w:r>
      <w:r>
        <w:instrText xml:space="preserve"> PAGEREF _Toc216079997 \h </w:instrText>
      </w:r>
      <w:r>
        <w:fldChar w:fldCharType="separate"/>
      </w:r>
      <w:r w:rsidR="00A2342C">
        <w:t>95</w:t>
      </w:r>
      <w:r>
        <w:fldChar w:fldCharType="end"/>
      </w:r>
    </w:p>
    <w:p w14:paraId="3052C31F" w14:textId="092D9C96"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Ф</w:t>
      </w:r>
      <w:r w:rsidR="00A2342C">
        <w:t xml:space="preserve"> </w:t>
      </w:r>
      <w:r w:rsidRPr="002929BA">
        <w:t>(справочное)</w:t>
      </w:r>
      <w:r w:rsidR="00A2342C">
        <w:t xml:space="preserve"> </w:t>
      </w:r>
      <w:r>
        <w:t>Типовая схема оперативного информирования</w:t>
      </w:r>
      <w:r w:rsidR="00A2342C">
        <w:t xml:space="preserve"> </w:t>
      </w:r>
      <w:r>
        <w:t>при произошедших несчастных случаях, авариях, инцидентах и пожарах</w:t>
      </w:r>
      <w:r>
        <w:tab/>
      </w:r>
      <w:r>
        <w:fldChar w:fldCharType="begin"/>
      </w:r>
      <w:r>
        <w:instrText xml:space="preserve"> PAGEREF _Toc216080001 \h </w:instrText>
      </w:r>
      <w:r>
        <w:fldChar w:fldCharType="separate"/>
      </w:r>
      <w:r w:rsidR="00A2342C">
        <w:t>96</w:t>
      </w:r>
      <w:r>
        <w:fldChar w:fldCharType="end"/>
      </w:r>
    </w:p>
    <w:p w14:paraId="05C6A068" w14:textId="7629BF2D"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Х</w:t>
      </w:r>
      <w:r w:rsidR="00A2342C">
        <w:t xml:space="preserve"> </w:t>
      </w:r>
      <w:r w:rsidRPr="002929BA">
        <w:t>(обязательное)</w:t>
      </w:r>
      <w:r w:rsidR="00A2342C">
        <w:t xml:space="preserve"> </w:t>
      </w:r>
      <w:r>
        <w:t>Паспорт безопасности объекта (самодекларация)</w:t>
      </w:r>
      <w:r>
        <w:tab/>
      </w:r>
      <w:r>
        <w:fldChar w:fldCharType="begin"/>
      </w:r>
      <w:r>
        <w:instrText xml:space="preserve"> PAGEREF _Toc216080004 \h </w:instrText>
      </w:r>
      <w:r>
        <w:fldChar w:fldCharType="separate"/>
      </w:r>
      <w:r w:rsidR="00A2342C">
        <w:t>97</w:t>
      </w:r>
      <w:r>
        <w:fldChar w:fldCharType="end"/>
      </w:r>
    </w:p>
    <w:p w14:paraId="48E939B4" w14:textId="75B9D918"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Ц</w:t>
      </w:r>
      <w:r w:rsidR="00A2342C">
        <w:t xml:space="preserve"> (</w:t>
      </w:r>
      <w:r w:rsidRPr="002929BA">
        <w:t>обязательное)</w:t>
      </w:r>
      <w:r w:rsidR="00A2342C">
        <w:t xml:space="preserve"> </w:t>
      </w:r>
      <w:r>
        <w:t>Форма сверки к паспорту безопасности объекта</w:t>
      </w:r>
      <w:r>
        <w:tab/>
      </w:r>
      <w:r>
        <w:fldChar w:fldCharType="begin"/>
      </w:r>
      <w:r>
        <w:instrText xml:space="preserve"> PAGEREF _Toc216080007 \h </w:instrText>
      </w:r>
      <w:r>
        <w:fldChar w:fldCharType="separate"/>
      </w:r>
      <w:r w:rsidR="00A2342C">
        <w:t>100</w:t>
      </w:r>
      <w:r>
        <w:fldChar w:fldCharType="end"/>
      </w:r>
    </w:p>
    <w:p w14:paraId="1A800B3B" w14:textId="6E0DD4C3"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Ш</w:t>
      </w:r>
      <w:r w:rsidR="00A2342C">
        <w:t xml:space="preserve"> (</w:t>
      </w:r>
      <w:r w:rsidRPr="002929BA">
        <w:t>рекомендуемое)</w:t>
      </w:r>
      <w:r w:rsidR="00A2342C">
        <w:t xml:space="preserve"> </w:t>
      </w:r>
      <w:r>
        <w:t>Форма акта о состоянии работника, отстраненного от работы</w:t>
      </w:r>
      <w:r>
        <w:tab/>
      </w:r>
      <w:r>
        <w:fldChar w:fldCharType="begin"/>
      </w:r>
      <w:r>
        <w:instrText xml:space="preserve"> PAGEREF _Toc216080010 \h </w:instrText>
      </w:r>
      <w:r>
        <w:fldChar w:fldCharType="separate"/>
      </w:r>
      <w:r w:rsidR="00A2342C">
        <w:t>103</w:t>
      </w:r>
      <w:r>
        <w:fldChar w:fldCharType="end"/>
      </w:r>
    </w:p>
    <w:p w14:paraId="052A61EF" w14:textId="07492B9C"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Щ</w:t>
      </w:r>
      <w:r w:rsidR="00A2342C">
        <w:t xml:space="preserve"> </w:t>
      </w:r>
      <w:r w:rsidRPr="002929BA">
        <w:t>(обязательное)</w:t>
      </w:r>
      <w:r w:rsidR="00A2342C">
        <w:t xml:space="preserve"> </w:t>
      </w:r>
      <w:r>
        <w:t>Форма акта об отказе предоставлений объяснений</w:t>
      </w:r>
      <w:r>
        <w:tab/>
      </w:r>
      <w:r>
        <w:fldChar w:fldCharType="begin"/>
      </w:r>
      <w:r>
        <w:instrText xml:space="preserve"> PAGEREF _Toc216080013 \h </w:instrText>
      </w:r>
      <w:r>
        <w:fldChar w:fldCharType="separate"/>
      </w:r>
      <w:r w:rsidR="00A2342C">
        <w:t>104</w:t>
      </w:r>
      <w:r>
        <w:fldChar w:fldCharType="end"/>
      </w:r>
    </w:p>
    <w:p w14:paraId="16DAEED5" w14:textId="25741DAD"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Э</w:t>
      </w:r>
      <w:r w:rsidR="00A2342C">
        <w:t xml:space="preserve"> </w:t>
      </w:r>
      <w:r w:rsidRPr="002929BA">
        <w:t>(обязательное)</w:t>
      </w:r>
      <w:r w:rsidR="00A2342C">
        <w:t xml:space="preserve"> </w:t>
      </w:r>
      <w:r>
        <w:t>Форма письма – ходатайства</w:t>
      </w:r>
      <w:r>
        <w:tab/>
      </w:r>
      <w:r>
        <w:fldChar w:fldCharType="begin"/>
      </w:r>
      <w:r>
        <w:instrText xml:space="preserve"> PAGEREF _Toc216080016 \h </w:instrText>
      </w:r>
      <w:r>
        <w:fldChar w:fldCharType="separate"/>
      </w:r>
      <w:r w:rsidR="00A2342C">
        <w:t>105</w:t>
      </w:r>
      <w:r>
        <w:fldChar w:fldCharType="end"/>
      </w:r>
    </w:p>
    <w:p w14:paraId="6BF01848" w14:textId="7A7D6F6A" w:rsidR="00EB6780" w:rsidRDefault="00EB6780" w:rsidP="00324A6F">
      <w:pPr>
        <w:pStyle w:val="14"/>
        <w:spacing w:line="276" w:lineRule="auto"/>
        <w:rPr>
          <w:rFonts w:asciiTheme="minorHAnsi" w:eastAsiaTheme="minorEastAsia" w:hAnsiTheme="minorHAnsi" w:cstheme="minorBidi"/>
          <w:bCs w:val="0"/>
          <w:sz w:val="22"/>
          <w:szCs w:val="22"/>
        </w:rPr>
      </w:pPr>
      <w:r>
        <w:t>Приложение Ю</w:t>
      </w:r>
      <w:r w:rsidR="00A2342C">
        <w:t xml:space="preserve"> </w:t>
      </w:r>
      <w:r w:rsidRPr="002929BA">
        <w:t>(справочное)</w:t>
      </w:r>
      <w:r w:rsidR="00A2342C">
        <w:t xml:space="preserve"> </w:t>
      </w:r>
      <w:r>
        <w:t>История изменений</w:t>
      </w:r>
      <w:r>
        <w:tab/>
      </w:r>
      <w:r>
        <w:fldChar w:fldCharType="begin"/>
      </w:r>
      <w:r>
        <w:instrText xml:space="preserve"> PAGEREF _Toc216080019 \h </w:instrText>
      </w:r>
      <w:r>
        <w:fldChar w:fldCharType="separate"/>
      </w:r>
      <w:r w:rsidR="00A2342C">
        <w:t>106</w:t>
      </w:r>
      <w:r>
        <w:fldChar w:fldCharType="end"/>
      </w:r>
    </w:p>
    <w:p w14:paraId="04087784" w14:textId="19691F22" w:rsidR="0083690D" w:rsidRDefault="000C0065" w:rsidP="00EB6780">
      <w:pPr>
        <w:widowControl w:val="0"/>
        <w:rPr>
          <w:sz w:val="28"/>
          <w:szCs w:val="28"/>
        </w:rPr>
      </w:pPr>
      <w:r>
        <w:rPr>
          <w:noProof/>
          <w:sz w:val="28"/>
          <w:szCs w:val="28"/>
        </w:rPr>
        <w:fldChar w:fldCharType="end"/>
      </w:r>
    </w:p>
    <w:p w14:paraId="53DDC39E" w14:textId="053F0065" w:rsidR="008E504D" w:rsidRPr="00D51197" w:rsidRDefault="00B6782F" w:rsidP="00EB6780">
      <w:pPr>
        <w:widowControl w:val="0"/>
        <w:tabs>
          <w:tab w:val="left" w:pos="1697"/>
        </w:tabs>
        <w:rPr>
          <w:sz w:val="28"/>
          <w:szCs w:val="28"/>
        </w:rPr>
      </w:pPr>
      <w:r>
        <w:rPr>
          <w:sz w:val="28"/>
          <w:szCs w:val="28"/>
        </w:rPr>
        <w:tab/>
      </w:r>
    </w:p>
    <w:p w14:paraId="7DA654DE" w14:textId="77777777" w:rsidR="00594716" w:rsidRDefault="00594716" w:rsidP="00EB6780">
      <w:pPr>
        <w:widowControl w:val="0"/>
        <w:rPr>
          <w:b/>
          <w:sz w:val="24"/>
        </w:rPr>
      </w:pPr>
      <w:r>
        <w:rPr>
          <w:b/>
          <w:sz w:val="24"/>
        </w:rPr>
        <w:br w:type="page"/>
      </w:r>
    </w:p>
    <w:p w14:paraId="7112CBFF" w14:textId="1BE053F8" w:rsidR="00C50873" w:rsidRPr="007C24E3" w:rsidRDefault="00C50873" w:rsidP="00EB6780">
      <w:pPr>
        <w:pStyle w:val="10"/>
        <w:keepNext w:val="0"/>
        <w:widowControl w:val="0"/>
      </w:pPr>
      <w:bookmarkStart w:id="1" w:name="_Toc140761479"/>
      <w:bookmarkStart w:id="2" w:name="_Toc216079933"/>
      <w:r w:rsidRPr="007C24E3">
        <w:lastRenderedPageBreak/>
        <w:t>1 Область применения</w:t>
      </w:r>
      <w:bookmarkEnd w:id="1"/>
      <w:bookmarkEnd w:id="2"/>
      <w:r w:rsidRPr="007C24E3">
        <w:t xml:space="preserve"> </w:t>
      </w:r>
    </w:p>
    <w:p w14:paraId="30137165" w14:textId="310A6AB4" w:rsidR="00FD12CF" w:rsidRDefault="0091010D" w:rsidP="00EB6780">
      <w:pPr>
        <w:widowControl w:val="0"/>
        <w:tabs>
          <w:tab w:val="left" w:pos="1080"/>
        </w:tabs>
        <w:spacing w:line="276" w:lineRule="auto"/>
        <w:ind w:firstLine="709"/>
        <w:jc w:val="both"/>
        <w:rPr>
          <w:sz w:val="28"/>
          <w:szCs w:val="28"/>
        </w:rPr>
      </w:pPr>
      <w:r>
        <w:rPr>
          <w:sz w:val="28"/>
          <w:szCs w:val="28"/>
        </w:rPr>
        <w:t>1</w:t>
      </w:r>
      <w:r w:rsidRPr="0091010D">
        <w:rPr>
          <w:sz w:val="28"/>
          <w:szCs w:val="28"/>
        </w:rPr>
        <w:t xml:space="preserve">.1 </w:t>
      </w:r>
      <w:r w:rsidR="00DD6C3D" w:rsidRPr="00DD6C3D">
        <w:rPr>
          <w:sz w:val="28"/>
          <w:szCs w:val="28"/>
        </w:rPr>
        <w:t>Настоящее положение регламентирует права, обязанности, ответственность подрядчика, заказчика и их взаимоотношения, устанавливает порядок допуска сторонних подрядных организаций для выполнения работ/оказания услуг на объектах предприятий KAMA TYRES (далее по тексту – КТ), требования, предъявляемые к ним в области промышленной, экологической безопасности и охраны труда. Положение определяет основные элементы безопасного производства работ, охраны окружающей среды, в том числе осуществление производственного контроля, взаимоотношения, ответственность сторон за нарушения требований нормативных документов (законов, правил, норм, ЛНА, стандартов и т.д.), действующих на территории Российской Федерации, а также в КТ.</w:t>
      </w:r>
    </w:p>
    <w:p w14:paraId="478518A1" w14:textId="77777777" w:rsidR="00DD6C3D" w:rsidRPr="00DD6C3D" w:rsidRDefault="0091010D" w:rsidP="00EB6780">
      <w:pPr>
        <w:widowControl w:val="0"/>
        <w:tabs>
          <w:tab w:val="left" w:pos="1080"/>
        </w:tabs>
        <w:spacing w:line="276" w:lineRule="auto"/>
        <w:ind w:firstLine="709"/>
        <w:jc w:val="both"/>
        <w:rPr>
          <w:sz w:val="28"/>
          <w:szCs w:val="28"/>
        </w:rPr>
      </w:pPr>
      <w:r w:rsidRPr="00FD12CF">
        <w:rPr>
          <w:sz w:val="28"/>
          <w:szCs w:val="28"/>
        </w:rPr>
        <w:t>1</w:t>
      </w:r>
      <w:r w:rsidR="00D07EFC" w:rsidRPr="00FD12CF">
        <w:rPr>
          <w:sz w:val="28"/>
          <w:szCs w:val="28"/>
        </w:rPr>
        <w:t>.</w:t>
      </w:r>
      <w:r w:rsidR="0039281B">
        <w:rPr>
          <w:sz w:val="28"/>
          <w:szCs w:val="28"/>
        </w:rPr>
        <w:t>2</w:t>
      </w:r>
      <w:r w:rsidRPr="00FD12CF">
        <w:rPr>
          <w:sz w:val="28"/>
          <w:szCs w:val="28"/>
        </w:rPr>
        <w:t xml:space="preserve"> </w:t>
      </w:r>
      <w:r w:rsidR="00DD6C3D" w:rsidRPr="00DD6C3D">
        <w:rPr>
          <w:sz w:val="28"/>
          <w:szCs w:val="28"/>
        </w:rPr>
        <w:t>Требования положения обязательны для применения:</w:t>
      </w:r>
    </w:p>
    <w:p w14:paraId="47B6885C" w14:textId="02D5FE15" w:rsidR="00DD6C3D" w:rsidRPr="00DD6C3D" w:rsidRDefault="00DD6C3D" w:rsidP="00EB6780">
      <w:pPr>
        <w:widowControl w:val="0"/>
        <w:tabs>
          <w:tab w:val="left" w:pos="1080"/>
        </w:tabs>
        <w:spacing w:line="276" w:lineRule="auto"/>
        <w:ind w:firstLine="709"/>
        <w:jc w:val="both"/>
        <w:rPr>
          <w:sz w:val="28"/>
          <w:szCs w:val="28"/>
        </w:rPr>
      </w:pPr>
      <w:r w:rsidRPr="00DD6C3D">
        <w:rPr>
          <w:sz w:val="28"/>
          <w:szCs w:val="28"/>
        </w:rPr>
        <w:t xml:space="preserve">– отделами и специалистами ОТБ предприятий КТ: ООО «ТД </w:t>
      </w:r>
      <w:r w:rsidR="00B10398">
        <w:rPr>
          <w:sz w:val="28"/>
          <w:szCs w:val="28"/>
        </w:rPr>
        <w:t>«</w:t>
      </w:r>
      <w:r w:rsidRPr="00DD6C3D">
        <w:rPr>
          <w:sz w:val="28"/>
          <w:szCs w:val="28"/>
        </w:rPr>
        <w:t xml:space="preserve">Кама», </w:t>
      </w:r>
      <w:r>
        <w:rPr>
          <w:sz w:val="28"/>
          <w:szCs w:val="28"/>
        </w:rPr>
        <w:br/>
      </w:r>
      <w:r w:rsidRPr="00DD6C3D">
        <w:rPr>
          <w:sz w:val="28"/>
          <w:szCs w:val="28"/>
        </w:rPr>
        <w:t xml:space="preserve">ООО «НТЦ </w:t>
      </w:r>
      <w:r w:rsidR="00B10398">
        <w:rPr>
          <w:sz w:val="28"/>
          <w:szCs w:val="28"/>
        </w:rPr>
        <w:t>«</w:t>
      </w:r>
      <w:r w:rsidRPr="00DD6C3D">
        <w:rPr>
          <w:sz w:val="28"/>
          <w:szCs w:val="28"/>
        </w:rPr>
        <w:t>Кама», ПАО «НКШ», ООО «НЗГШ», ООО «НМЗ», ООО «ЭШС»,</w:t>
      </w:r>
      <w:r>
        <w:rPr>
          <w:sz w:val="28"/>
          <w:szCs w:val="28"/>
        </w:rPr>
        <w:br/>
      </w:r>
      <w:r w:rsidRPr="00DD6C3D">
        <w:rPr>
          <w:sz w:val="28"/>
          <w:szCs w:val="28"/>
        </w:rPr>
        <w:t>ООО «СБО «Шинник»;</w:t>
      </w:r>
    </w:p>
    <w:p w14:paraId="409A0485" w14:textId="12755F9A" w:rsidR="00DD6C3D" w:rsidRDefault="00DD6C3D" w:rsidP="00EB6780">
      <w:pPr>
        <w:widowControl w:val="0"/>
        <w:tabs>
          <w:tab w:val="left" w:pos="1080"/>
        </w:tabs>
        <w:spacing w:line="276" w:lineRule="auto"/>
        <w:ind w:firstLine="709"/>
        <w:jc w:val="both"/>
        <w:rPr>
          <w:sz w:val="28"/>
          <w:szCs w:val="28"/>
        </w:rPr>
      </w:pPr>
      <w:r w:rsidRPr="00DD6C3D">
        <w:rPr>
          <w:sz w:val="28"/>
          <w:szCs w:val="28"/>
        </w:rPr>
        <w:t>– отделами ООО «Татшина»: ООТ, ОПБиГО, ОООС, ОКСиР, ПДО, ОПА, ООбП;</w:t>
      </w:r>
    </w:p>
    <w:p w14:paraId="3BE157C2" w14:textId="69D18D73" w:rsidR="00324A6F" w:rsidRPr="000A4C50" w:rsidRDefault="00324A6F" w:rsidP="00EB6780">
      <w:pPr>
        <w:widowControl w:val="0"/>
        <w:tabs>
          <w:tab w:val="left" w:pos="1080"/>
        </w:tabs>
        <w:spacing w:line="276" w:lineRule="auto"/>
        <w:ind w:firstLine="709"/>
        <w:jc w:val="both"/>
        <w:rPr>
          <w:sz w:val="28"/>
          <w:szCs w:val="28"/>
        </w:rPr>
      </w:pPr>
      <w:r w:rsidRPr="000A4C50">
        <w:rPr>
          <w:sz w:val="28"/>
          <w:szCs w:val="28"/>
        </w:rPr>
        <w:t>– службой правового сопровождения</w:t>
      </w:r>
      <w:r w:rsidR="000A4C50" w:rsidRPr="000A4C50">
        <w:rPr>
          <w:sz w:val="28"/>
          <w:szCs w:val="28"/>
        </w:rPr>
        <w:t>;</w:t>
      </w:r>
    </w:p>
    <w:p w14:paraId="4774DAAA" w14:textId="77777777" w:rsidR="00DD6C3D" w:rsidRDefault="00DD6C3D" w:rsidP="00EB6780">
      <w:pPr>
        <w:widowControl w:val="0"/>
        <w:tabs>
          <w:tab w:val="left" w:pos="1080"/>
        </w:tabs>
        <w:spacing w:line="276" w:lineRule="auto"/>
        <w:ind w:firstLine="709"/>
        <w:jc w:val="both"/>
        <w:rPr>
          <w:sz w:val="28"/>
          <w:szCs w:val="28"/>
        </w:rPr>
      </w:pPr>
      <w:r w:rsidRPr="00DD6C3D">
        <w:rPr>
          <w:sz w:val="28"/>
          <w:szCs w:val="28"/>
        </w:rPr>
        <w:t>– подрядными организациями (далее - Подрядчик), выполняющими работы и услуги для предприятий КТ (далее - Заказчик) по договору подряда (контракту), заключаемому с Заказчиком.</w:t>
      </w:r>
    </w:p>
    <w:p w14:paraId="63E3D24D" w14:textId="77777777" w:rsidR="00DD6C3D" w:rsidRPr="00DD6C3D" w:rsidRDefault="00506312" w:rsidP="00EB6780">
      <w:pPr>
        <w:widowControl w:val="0"/>
        <w:tabs>
          <w:tab w:val="left" w:pos="1080"/>
        </w:tabs>
        <w:spacing w:line="276" w:lineRule="auto"/>
        <w:ind w:firstLine="709"/>
        <w:jc w:val="both"/>
        <w:rPr>
          <w:sz w:val="28"/>
          <w:szCs w:val="28"/>
        </w:rPr>
      </w:pPr>
      <w:r w:rsidRPr="00DD6C3D">
        <w:rPr>
          <w:sz w:val="28"/>
          <w:szCs w:val="28"/>
        </w:rPr>
        <w:t xml:space="preserve">1.3 </w:t>
      </w:r>
      <w:r w:rsidR="00DD6C3D" w:rsidRPr="00DD6C3D">
        <w:rPr>
          <w:sz w:val="28"/>
          <w:szCs w:val="28"/>
        </w:rPr>
        <w:t xml:space="preserve">Целью настоящего положения является организация контроля над безопасным производством работ подрядных организаций на предприятиях КТ. </w:t>
      </w:r>
    </w:p>
    <w:p w14:paraId="7359DF8C" w14:textId="3607D0E1" w:rsidR="00DD6C3D" w:rsidRPr="00DD6C3D" w:rsidRDefault="00DD6C3D" w:rsidP="00EB6780">
      <w:pPr>
        <w:widowControl w:val="0"/>
        <w:tabs>
          <w:tab w:val="left" w:pos="1080"/>
        </w:tabs>
        <w:spacing w:line="276" w:lineRule="auto"/>
        <w:ind w:firstLine="709"/>
        <w:jc w:val="both"/>
        <w:rPr>
          <w:sz w:val="28"/>
          <w:szCs w:val="28"/>
        </w:rPr>
      </w:pPr>
      <w:r w:rsidRPr="00DD6C3D">
        <w:rPr>
          <w:sz w:val="28"/>
          <w:szCs w:val="28"/>
        </w:rPr>
        <w:t>1.4 Применение настоящего положения подрядными организациями оговаривается в договорах подряда с Заказчиком, при необходимости с внесением дополнительных мер, не отраженных в данном Положении, а также особых процедур, условий и форм выполнения требований, имеющих преимущественную силу.</w:t>
      </w:r>
    </w:p>
    <w:p w14:paraId="74F1EA35" w14:textId="0A05CF17" w:rsidR="0091010D" w:rsidRPr="00DD6C3D" w:rsidRDefault="00DD6C3D" w:rsidP="00EB6780">
      <w:pPr>
        <w:widowControl w:val="0"/>
        <w:tabs>
          <w:tab w:val="left" w:pos="1080"/>
        </w:tabs>
        <w:spacing w:line="276" w:lineRule="auto"/>
        <w:ind w:firstLine="709"/>
        <w:jc w:val="both"/>
        <w:rPr>
          <w:sz w:val="28"/>
          <w:szCs w:val="28"/>
        </w:rPr>
      </w:pPr>
      <w:r w:rsidRPr="00DD6C3D">
        <w:rPr>
          <w:sz w:val="28"/>
          <w:szCs w:val="28"/>
        </w:rPr>
        <w:t xml:space="preserve">1.5 </w:t>
      </w:r>
      <w:r w:rsidR="00650EC2" w:rsidRPr="00DD6C3D">
        <w:rPr>
          <w:sz w:val="28"/>
          <w:szCs w:val="28"/>
        </w:rPr>
        <w:t>П</w:t>
      </w:r>
      <w:r w:rsidR="00AB614B" w:rsidRPr="00DD6C3D">
        <w:rPr>
          <w:sz w:val="28"/>
          <w:szCs w:val="28"/>
        </w:rPr>
        <w:t>ункты стандартов</w:t>
      </w:r>
      <w:r w:rsidR="00B10398">
        <w:rPr>
          <w:sz w:val="28"/>
          <w:szCs w:val="28"/>
        </w:rPr>
        <w:t xml:space="preserve"> систем</w:t>
      </w:r>
      <w:r w:rsidR="00AB614B" w:rsidRPr="00DD6C3D">
        <w:rPr>
          <w:sz w:val="28"/>
          <w:szCs w:val="28"/>
        </w:rPr>
        <w:t xml:space="preserve"> менеджмента, в развитие которых разработано данное положение,</w:t>
      </w:r>
      <w:r w:rsidR="0091010D" w:rsidRPr="00DD6C3D">
        <w:rPr>
          <w:sz w:val="28"/>
          <w:szCs w:val="28"/>
        </w:rPr>
        <w:t xml:space="preserve"> приведены в </w:t>
      </w:r>
      <w:r w:rsidR="008C2F47" w:rsidRPr="00DD6C3D">
        <w:rPr>
          <w:color w:val="2D02CA"/>
          <w:sz w:val="28"/>
          <w:szCs w:val="28"/>
          <w:u w:val="single"/>
        </w:rPr>
        <w:fldChar w:fldCharType="begin"/>
      </w:r>
      <w:r w:rsidR="008C2F47" w:rsidRPr="00DD6C3D">
        <w:rPr>
          <w:color w:val="2D02CA"/>
          <w:sz w:val="28"/>
          <w:szCs w:val="28"/>
          <w:u w:val="single"/>
        </w:rPr>
        <w:instrText xml:space="preserve"> REF _Ref198627996 \h  \* MERGEFORMAT </w:instrText>
      </w:r>
      <w:r w:rsidR="008C2F47" w:rsidRPr="00DD6C3D">
        <w:rPr>
          <w:color w:val="2D02CA"/>
          <w:sz w:val="28"/>
          <w:szCs w:val="28"/>
          <w:u w:val="single"/>
        </w:rPr>
      </w:r>
      <w:r w:rsidR="008C2F47" w:rsidRPr="00DD6C3D">
        <w:rPr>
          <w:color w:val="2D02CA"/>
          <w:sz w:val="28"/>
          <w:szCs w:val="28"/>
          <w:u w:val="single"/>
        </w:rPr>
        <w:fldChar w:fldCharType="separate"/>
      </w:r>
      <w:r w:rsidR="008C2F47" w:rsidRPr="00DD6C3D">
        <w:rPr>
          <w:color w:val="2D02CA"/>
          <w:sz w:val="28"/>
          <w:szCs w:val="28"/>
          <w:u w:val="single"/>
        </w:rPr>
        <w:t>Приложении А</w:t>
      </w:r>
      <w:r w:rsidR="008C2F47" w:rsidRPr="00DD6C3D">
        <w:rPr>
          <w:color w:val="2D02CA"/>
          <w:sz w:val="28"/>
          <w:szCs w:val="28"/>
          <w:u w:val="single"/>
        </w:rPr>
        <w:fldChar w:fldCharType="end"/>
      </w:r>
      <w:r w:rsidR="0091010D" w:rsidRPr="00DD6C3D">
        <w:rPr>
          <w:sz w:val="28"/>
          <w:szCs w:val="28"/>
        </w:rPr>
        <w:t>.</w:t>
      </w:r>
    </w:p>
    <w:p w14:paraId="059846D8" w14:textId="364FF8F8" w:rsidR="00650EC2" w:rsidRDefault="0012432D" w:rsidP="00EB6780">
      <w:pPr>
        <w:pStyle w:val="10"/>
        <w:keepNext w:val="0"/>
        <w:widowControl w:val="0"/>
      </w:pPr>
      <w:bookmarkStart w:id="3" w:name="_Toc216079934"/>
      <w:bookmarkStart w:id="4" w:name="_Toc140761480"/>
      <w:r w:rsidRPr="00D12CC0">
        <w:t>2</w:t>
      </w:r>
      <w:r w:rsidR="00B749F6" w:rsidRPr="00D12CC0">
        <w:t xml:space="preserve"> </w:t>
      </w:r>
      <w:r w:rsidR="00650EC2">
        <w:t>Нормативные ссылки</w:t>
      </w:r>
      <w:bookmarkEnd w:id="3"/>
    </w:p>
    <w:p w14:paraId="2A37E917" w14:textId="167236FD" w:rsidR="00650EC2" w:rsidRPr="008E040D" w:rsidRDefault="00650EC2" w:rsidP="00EB6780">
      <w:pPr>
        <w:pStyle w:val="aff7"/>
        <w:widowControl w:val="0"/>
      </w:pPr>
      <w:r w:rsidRPr="008E040D">
        <w:t>В настояще</w:t>
      </w:r>
      <w:r>
        <w:t>м</w:t>
      </w:r>
      <w:r w:rsidRPr="008E040D">
        <w:t xml:space="preserve"> </w:t>
      </w:r>
      <w:r>
        <w:t xml:space="preserve">положении </w:t>
      </w:r>
      <w:r w:rsidRPr="008E040D">
        <w:t xml:space="preserve">использованы нормативные ссылки на следующие </w:t>
      </w:r>
      <w:r w:rsidRPr="008E040D">
        <w:lastRenderedPageBreak/>
        <w:t>документы:</w:t>
      </w:r>
    </w:p>
    <w:p w14:paraId="6103F212" w14:textId="77777777" w:rsidR="00FB61FF" w:rsidRPr="0086014D" w:rsidRDefault="00B1657D" w:rsidP="00EB6780">
      <w:pPr>
        <w:pStyle w:val="38"/>
        <w:widowControl w:val="0"/>
        <w:numPr>
          <w:ilvl w:val="0"/>
          <w:numId w:val="4"/>
        </w:numPr>
        <w:ind w:firstLine="1134"/>
        <w:rPr>
          <w:color w:val="2100C8"/>
        </w:rPr>
      </w:pPr>
      <w:hyperlink r:id="rId25" w:tooltip="&amp;quot;ISO 9001:2015/Amd 1-2024 Quality management systems. Requirements. Amendment 1: Climate action changes&amp;quot; &amp;quot;Системы ...&amp;quot; Статус: Действующий документ Карточка документа" w:history="1">
        <w:r w:rsidR="00FB61FF" w:rsidRPr="0086014D">
          <w:rPr>
            <w:rStyle w:val="af1"/>
            <w:color w:val="0000AA"/>
          </w:rPr>
          <w:t>ISO 9001</w:t>
        </w:r>
      </w:hyperlink>
      <w:r w:rsidR="00FB61FF" w:rsidRPr="0086014D">
        <w:rPr>
          <w:rStyle w:val="af1"/>
          <w:color w:val="0000AA"/>
        </w:rPr>
        <w:t>:2015 Системы менеджмента качества. Требования</w:t>
      </w:r>
      <w:r w:rsidR="00FB61FF" w:rsidRPr="0086014D">
        <w:t>;</w:t>
      </w:r>
    </w:p>
    <w:p w14:paraId="01D66198" w14:textId="77777777" w:rsidR="00FB61FF" w:rsidRPr="0086014D" w:rsidRDefault="00B1657D" w:rsidP="00EB6780">
      <w:pPr>
        <w:pStyle w:val="2"/>
        <w:keepNext w:val="0"/>
        <w:keepLines w:val="0"/>
        <w:widowControl w:val="0"/>
        <w:numPr>
          <w:ilvl w:val="0"/>
          <w:numId w:val="4"/>
        </w:numPr>
        <w:ind w:firstLine="1134"/>
        <w:outlineLvl w:val="9"/>
        <w:rPr>
          <w:rStyle w:val="af1"/>
          <w:color w:val="2100C8"/>
          <w:szCs w:val="28"/>
        </w:rPr>
      </w:pPr>
      <w:hyperlink r:id="rId26" w:tooltip="&amp;quot;DIN ISO 45001-2018 Occupational health and safety management systems - Requirements with guidance for use (ISO ...&amp;quot; Статус: Действующий документ Карточка документа" w:history="1">
        <w:r w:rsidR="00FB61FF" w:rsidRPr="0086014D">
          <w:rPr>
            <w:rStyle w:val="af1"/>
            <w:color w:val="2100C8"/>
            <w:szCs w:val="28"/>
            <w:lang w:val="en-US"/>
          </w:rPr>
          <w:t>ISO</w:t>
        </w:r>
        <w:r w:rsidR="00FB61FF" w:rsidRPr="0086014D">
          <w:rPr>
            <w:rStyle w:val="af1"/>
            <w:color w:val="2100C8"/>
            <w:szCs w:val="28"/>
          </w:rPr>
          <w:t xml:space="preserve"> 45001:2018 Системы менеджмента безопасности труда и охраны здоровья. Требования и руководство по использованию;</w:t>
        </w:r>
      </w:hyperlink>
    </w:p>
    <w:p w14:paraId="6F70514B" w14:textId="2FDAAF1D" w:rsidR="00650EC2" w:rsidRPr="00B93FA7" w:rsidRDefault="00B1657D" w:rsidP="00EB6780">
      <w:pPr>
        <w:pStyle w:val="38"/>
        <w:widowControl w:val="0"/>
        <w:numPr>
          <w:ilvl w:val="0"/>
          <w:numId w:val="4"/>
        </w:numPr>
        <w:ind w:firstLine="1134"/>
        <w:rPr>
          <w:rStyle w:val="af1"/>
          <w:color w:val="2100C8"/>
          <w:u w:val="none"/>
        </w:rPr>
      </w:pPr>
      <w:hyperlink r:id="rId27" w:tooltip="&amp;quot;AIAG IATF 16949-2016 Quality management system requirements for automotive production and relevant service parts ...&amp;quot; Статус: Действующий документ Карточка документа" w:history="1">
        <w:r w:rsidR="00650EC2" w:rsidRPr="0086014D">
          <w:rPr>
            <w:rStyle w:val="af1"/>
            <w:color w:val="0000AA"/>
          </w:rPr>
          <w:t>IATF 16949</w:t>
        </w:r>
      </w:hyperlink>
      <w:r w:rsidR="00650EC2" w:rsidRPr="0086014D">
        <w:rPr>
          <w:rStyle w:val="af1"/>
          <w:color w:val="0000AA"/>
        </w:rPr>
        <w:t>:2016 Фундаментальные требования к системе менеджмента качества для производств автомобильной промышленности и организаций, производящих соответствующие сервисные части;</w:t>
      </w:r>
    </w:p>
    <w:p w14:paraId="37ED8917" w14:textId="77777777" w:rsidR="00B93FA7" w:rsidRPr="0086014D" w:rsidRDefault="00B1657D" w:rsidP="00B93FA7">
      <w:pPr>
        <w:pStyle w:val="38"/>
        <w:widowControl w:val="0"/>
        <w:numPr>
          <w:ilvl w:val="0"/>
          <w:numId w:val="4"/>
        </w:numPr>
        <w:ind w:firstLine="1134"/>
        <w:rPr>
          <w:color w:val="2100C8"/>
        </w:rPr>
      </w:pPr>
      <w:hyperlink r:id="rId28" w:tooltip="&amp;quot;ГОСТ Р 58139-2024 Системы менеджмента качества. Требования к организациям автомобильной ...&amp;quot; (утв. приказом Росстандарта от 17.12.2024 N 1927-ст) Применяется с 01.05.2025 взамен ГОСТ Р ... Статус: Действующий документ (действ. c 01.05.2025)" w:history="1">
        <w:r w:rsidR="00B93FA7">
          <w:rPr>
            <w:rStyle w:val="af1"/>
            <w:color w:val="0000AA"/>
          </w:rPr>
          <w:t>ГОСТ Р 58139-2024 Системы менеджмента качества. Требования к организациям автомобильной промышленност</w:t>
        </w:r>
      </w:hyperlink>
      <w:r w:rsidR="00B93FA7" w:rsidRPr="00324A6F">
        <w:rPr>
          <w:rStyle w:val="af1"/>
          <w:color w:val="0000AA"/>
        </w:rPr>
        <w:t>и</w:t>
      </w:r>
      <w:r w:rsidR="00B93FA7">
        <w:t>;</w:t>
      </w:r>
    </w:p>
    <w:p w14:paraId="12B3673B" w14:textId="77777777" w:rsidR="00324A6F" w:rsidRPr="00324A6F" w:rsidRDefault="00B1657D" w:rsidP="00324A6F">
      <w:pPr>
        <w:pStyle w:val="38"/>
        <w:widowControl w:val="0"/>
        <w:numPr>
          <w:ilvl w:val="0"/>
          <w:numId w:val="4"/>
        </w:numPr>
        <w:ind w:firstLine="1134"/>
        <w:rPr>
          <w:color w:val="2100C8"/>
        </w:rPr>
      </w:pPr>
      <w:hyperlink r:id="rId29" w:tooltip="&amp;quot;ISO 14001:2015/Amd 1:2024 Environmental management systems. Requirements with guidance for use. Amendment 1: Climate ...&amp;quot; Статус: Действующий документ Карточка документа" w:history="1">
        <w:r w:rsidR="00650EC2" w:rsidRPr="0086014D">
          <w:rPr>
            <w:rStyle w:val="af1"/>
            <w:color w:val="0000AA"/>
          </w:rPr>
          <w:t>ISO 14001</w:t>
        </w:r>
      </w:hyperlink>
      <w:r w:rsidR="00650EC2" w:rsidRPr="0086014D">
        <w:rPr>
          <w:rStyle w:val="af1"/>
          <w:color w:val="0000AA"/>
        </w:rPr>
        <w:t>:2015 Системы экологического менеджмента. Требования и руководство по применению</w:t>
      </w:r>
      <w:r w:rsidR="00650EC2" w:rsidRPr="0086014D">
        <w:t xml:space="preserve">; </w:t>
      </w:r>
    </w:p>
    <w:p w14:paraId="78ADEF5A" w14:textId="368E91E5" w:rsidR="00324A6F" w:rsidRPr="00324A6F" w:rsidRDefault="00B1657D" w:rsidP="00324A6F">
      <w:pPr>
        <w:pStyle w:val="38"/>
        <w:widowControl w:val="0"/>
        <w:numPr>
          <w:ilvl w:val="0"/>
          <w:numId w:val="4"/>
        </w:numPr>
        <w:ind w:firstLine="1134"/>
        <w:rPr>
          <w:color w:val="2100C8"/>
        </w:rPr>
      </w:pPr>
      <w:hyperlink r:id="rId30" w:tooltip="&amp;quot;ISO 37301-2021 Compliance management systems — Requirements with guidance for use&amp;quot; &amp;quot;Системы управления соответствием. Требования и руководство по использованию&amp;quot; Статус: Действующий документ Карточка документа" w:history="1">
        <w:r w:rsidR="00324A6F" w:rsidRPr="00324A6F">
          <w:rPr>
            <w:rStyle w:val="af1"/>
            <w:color w:val="0B01DD"/>
            <w:szCs w:val="28"/>
            <w:lang w:val="en-US"/>
          </w:rPr>
          <w:t>ISO</w:t>
        </w:r>
        <w:r w:rsidR="00324A6F" w:rsidRPr="00324A6F">
          <w:rPr>
            <w:rStyle w:val="af1"/>
            <w:color w:val="0B01DD"/>
            <w:szCs w:val="28"/>
          </w:rPr>
          <w:t xml:space="preserve"> 37301:2021 Системы комплаенс-менеджмента. Требования и руководство по применению;</w:t>
        </w:r>
      </w:hyperlink>
    </w:p>
    <w:p w14:paraId="7E5B6DD7" w14:textId="77777777" w:rsidR="007C6C74" w:rsidRPr="007C6C74" w:rsidRDefault="00B1657D" w:rsidP="00B93FA7">
      <w:pPr>
        <w:pStyle w:val="2"/>
        <w:keepNext w:val="0"/>
        <w:keepLines w:val="0"/>
        <w:widowControl w:val="0"/>
        <w:numPr>
          <w:ilvl w:val="0"/>
          <w:numId w:val="4"/>
        </w:numPr>
        <w:ind w:firstLine="1134"/>
        <w:outlineLvl w:val="9"/>
        <w:rPr>
          <w:color w:val="FF0000"/>
        </w:rPr>
      </w:pPr>
      <w:hyperlink r:id="rId31" w:tooltip="&amp;quot;Трудовой кодекс Российской Федерации (с изменениями на 22 ноября 2024 года)&amp;quot; Кодекс РФ от 30.12.2001 N 197-ФЗ Статус: Действующая редакция документа (действ. c 25.11.2024)" w:history="1">
        <w:r w:rsidR="00F1267B" w:rsidRPr="0086014D">
          <w:rPr>
            <w:rStyle w:val="af1"/>
            <w:color w:val="2100C8"/>
            <w:szCs w:val="28"/>
          </w:rPr>
          <w:t>Трудовой кодекс Российской Федерации</w:t>
        </w:r>
      </w:hyperlink>
      <w:r w:rsidR="00F1267B" w:rsidRPr="0086014D">
        <w:rPr>
          <w:rStyle w:val="af1"/>
          <w:color w:val="2100C8"/>
          <w:szCs w:val="28"/>
        </w:rPr>
        <w:t xml:space="preserve"> </w:t>
      </w:r>
      <w:hyperlink r:id="rId32" w:tooltip="&amp;quot;Трудовой кодекс Российской Федерации (с изменениями на 22 ноября 2024 года)&amp;quot; Кодекс РФ от 30.12.2001 N 197-ФЗ Статус: Действующая редакция документа (действ. c 25.11.2024)" w:history="1">
        <w:r w:rsidR="00F1267B" w:rsidRPr="0086014D">
          <w:rPr>
            <w:rStyle w:val="af1"/>
            <w:color w:val="2100C8"/>
            <w:szCs w:val="28"/>
          </w:rPr>
          <w:t>от 30.12.2001 № 197-ФЗ</w:t>
        </w:r>
      </w:hyperlink>
      <w:r w:rsidR="00F1267B" w:rsidRPr="0086014D">
        <w:rPr>
          <w:rStyle w:val="af1"/>
          <w:color w:val="2100C8"/>
          <w:szCs w:val="28"/>
        </w:rPr>
        <w:t>;</w:t>
      </w:r>
    </w:p>
    <w:p w14:paraId="160EFDEA" w14:textId="77777777" w:rsidR="007C6C74" w:rsidRPr="007C6C74" w:rsidRDefault="00B1657D" w:rsidP="00B93FA7">
      <w:pPr>
        <w:pStyle w:val="2"/>
        <w:keepNext w:val="0"/>
        <w:keepLines w:val="0"/>
        <w:widowControl w:val="0"/>
        <w:numPr>
          <w:ilvl w:val="0"/>
          <w:numId w:val="4"/>
        </w:numPr>
        <w:ind w:firstLine="1134"/>
        <w:outlineLvl w:val="9"/>
        <w:rPr>
          <w:color w:val="2100C8"/>
          <w:szCs w:val="28"/>
          <w:u w:val="single"/>
        </w:rPr>
      </w:pPr>
      <w:hyperlink r:id="rId33" w:tooltip="&amp;quot;О промышленной безопасности опасных производственных объектов (с изменениями на 8 августа ...&amp;quot; Федеральный закон от 21.07.1997 N 116-ФЗ Статус: Действующая редакция документа (действ. c 01.09.2025)" w:history="1">
        <w:r w:rsidR="007C6C74" w:rsidRPr="00E61519">
          <w:rPr>
            <w:rStyle w:val="af1"/>
            <w:color w:val="0000AA"/>
          </w:rPr>
          <w:t>Федеральный закон от 21.07.1997 N 116-ФЗ</w:t>
        </w:r>
        <w:r w:rsidR="007C6C74">
          <w:rPr>
            <w:rStyle w:val="af1"/>
            <w:color w:val="0000AA"/>
          </w:rPr>
          <w:t xml:space="preserve"> О промышленной безопасности опасных производственных объектов</w:t>
        </w:r>
      </w:hyperlink>
      <w:r w:rsidR="007C6C74">
        <w:t>;</w:t>
      </w:r>
    </w:p>
    <w:p w14:paraId="331163AD" w14:textId="1B0AC091" w:rsidR="007C6C74" w:rsidRPr="007C6C74" w:rsidRDefault="00EB6780" w:rsidP="00B93FA7">
      <w:pPr>
        <w:pStyle w:val="2"/>
        <w:keepNext w:val="0"/>
        <w:keepLines w:val="0"/>
        <w:widowControl w:val="0"/>
        <w:numPr>
          <w:ilvl w:val="0"/>
          <w:numId w:val="4"/>
        </w:numPr>
        <w:ind w:firstLine="1134"/>
        <w:outlineLvl w:val="9"/>
        <w:rPr>
          <w:rStyle w:val="af1"/>
          <w:color w:val="FF0000"/>
          <w:u w:val="none"/>
        </w:rPr>
      </w:pPr>
      <w:r w:rsidRPr="00EB6780">
        <w:rPr>
          <w:rStyle w:val="af1"/>
          <w:color w:val="2100C8"/>
          <w:szCs w:val="28"/>
        </w:rPr>
        <w:t>Федеральный закон от 21.12.1994 N 68-ФЗ О защите населения и территорий от чрезвычайных ситуаций природного и техногенного характера</w:t>
      </w:r>
      <w:r w:rsidR="007C6C74" w:rsidRPr="0086014D">
        <w:rPr>
          <w:rStyle w:val="af1"/>
          <w:color w:val="2100C8"/>
          <w:szCs w:val="28"/>
        </w:rPr>
        <w:t>;</w:t>
      </w:r>
    </w:p>
    <w:p w14:paraId="1AFC847D" w14:textId="77777777" w:rsidR="007C6C74" w:rsidRPr="007C6C74" w:rsidRDefault="00B1657D" w:rsidP="00324A6F">
      <w:pPr>
        <w:pStyle w:val="2"/>
        <w:keepNext w:val="0"/>
        <w:keepLines w:val="0"/>
        <w:widowControl w:val="0"/>
        <w:numPr>
          <w:ilvl w:val="0"/>
          <w:numId w:val="4"/>
        </w:numPr>
        <w:ind w:firstLine="1276"/>
        <w:outlineLvl w:val="9"/>
        <w:rPr>
          <w:color w:val="FF0000"/>
        </w:rPr>
      </w:pPr>
      <w:hyperlink r:id="rId34" w:tooltip="&amp;quot;Об охране окружающей среды (с изменениями на 26 декабря 2024 года)&amp;quot; Федеральный закон от 10.01.2002 N 7-ФЗ Статус: Действующая редакция документа (действ. c 01.09.2025 по 31.12.2025)" w:history="1">
        <w:r w:rsidR="007C6C74" w:rsidRPr="00E61519">
          <w:rPr>
            <w:rStyle w:val="af1"/>
            <w:color w:val="0000AA"/>
          </w:rPr>
          <w:t>Федеральный закон от 10.01.2002 N 7-ФЗ</w:t>
        </w:r>
        <w:r w:rsidR="007C6C74">
          <w:rPr>
            <w:rStyle w:val="af1"/>
            <w:color w:val="0000AA"/>
          </w:rPr>
          <w:t xml:space="preserve"> Об охране окружающей среды</w:t>
        </w:r>
      </w:hyperlink>
      <w:r w:rsidR="007C6C74" w:rsidRPr="00E61519">
        <w:rPr>
          <w:color w:val="1108C0"/>
        </w:rPr>
        <w:t>;</w:t>
      </w:r>
    </w:p>
    <w:p w14:paraId="2E4D252C" w14:textId="77777777" w:rsidR="007C6C74" w:rsidRPr="007C6C74" w:rsidRDefault="00B1657D" w:rsidP="002905E7">
      <w:pPr>
        <w:pStyle w:val="2"/>
        <w:keepNext w:val="0"/>
        <w:keepLines w:val="0"/>
        <w:widowControl w:val="0"/>
        <w:numPr>
          <w:ilvl w:val="0"/>
          <w:numId w:val="4"/>
        </w:numPr>
        <w:ind w:firstLine="1276"/>
        <w:outlineLvl w:val="9"/>
        <w:rPr>
          <w:color w:val="FF0000"/>
        </w:rPr>
      </w:pPr>
      <w:hyperlink r:id="rId35" w:tooltip="&amp;quot;О пожарной безопасности (с изменениями на 7 июля 2025 года)&amp;quot; Федеральный закон от 21.12.1994 N 69-ФЗ Статус: Действующая редакция документа (действ. c 06.10.2025)" w:history="1">
        <w:r w:rsidR="007C6C74" w:rsidRPr="00E61519">
          <w:rPr>
            <w:rStyle w:val="af1"/>
            <w:color w:val="0000AA"/>
          </w:rPr>
          <w:t>Федеральный закон от 21.12.1994 N 69-ФЗ</w:t>
        </w:r>
        <w:r w:rsidR="007C6C74">
          <w:rPr>
            <w:rStyle w:val="af1"/>
            <w:color w:val="0000AA"/>
          </w:rPr>
          <w:t xml:space="preserve"> О пожарной безопасности; </w:t>
        </w:r>
      </w:hyperlink>
    </w:p>
    <w:p w14:paraId="3A0957CD" w14:textId="77777777" w:rsidR="007C6C74" w:rsidRPr="007C6C74" w:rsidRDefault="00B1657D" w:rsidP="002905E7">
      <w:pPr>
        <w:pStyle w:val="2"/>
        <w:keepNext w:val="0"/>
        <w:keepLines w:val="0"/>
        <w:widowControl w:val="0"/>
        <w:numPr>
          <w:ilvl w:val="0"/>
          <w:numId w:val="4"/>
        </w:numPr>
        <w:ind w:firstLine="1276"/>
        <w:outlineLvl w:val="9"/>
      </w:pPr>
      <w:hyperlink r:id="rId36" w:tooltip="&amp;quot;Об утверждении Правил противопожарного режима в Российской Федерации (с изменениями на 3 февраля 2025 года)&amp;quot; Постановление Правительства РФ от 16.09.2020 N 1479 Статус: Действующая редакция документа (действ. c 01.09.2025 по 31.12.2026)" w:history="1">
        <w:r w:rsidR="007C6C74" w:rsidRPr="00E61519">
          <w:rPr>
            <w:rStyle w:val="af1"/>
            <w:color w:val="0000AA"/>
          </w:rPr>
          <w:t>Постановление Правительства РФ от 16.09.2020 N 1479</w:t>
        </w:r>
        <w:r w:rsidR="007C6C74">
          <w:rPr>
            <w:rStyle w:val="af1"/>
            <w:color w:val="0000AA"/>
          </w:rPr>
          <w:t xml:space="preserve"> Об утверждении Правил противопожарного режима в Российской Федерации</w:t>
        </w:r>
      </w:hyperlink>
      <w:r w:rsidR="007C6C74">
        <w:t>;</w:t>
      </w:r>
    </w:p>
    <w:p w14:paraId="584040F8" w14:textId="77777777" w:rsidR="007C6C74" w:rsidRPr="007C6C74" w:rsidRDefault="00B1657D" w:rsidP="002905E7">
      <w:pPr>
        <w:pStyle w:val="2"/>
        <w:keepNext w:val="0"/>
        <w:keepLines w:val="0"/>
        <w:widowControl w:val="0"/>
        <w:numPr>
          <w:ilvl w:val="0"/>
          <w:numId w:val="4"/>
        </w:numPr>
        <w:ind w:firstLine="1276"/>
        <w:outlineLvl w:val="9"/>
        <w:rPr>
          <w:color w:val="FF0000"/>
        </w:rPr>
      </w:pPr>
      <w:hyperlink r:id="rId37" w:tooltip="&amp;quot;Об охране атмосферного воздуха (с изменениями на 8 августа 2024 года)&amp;quot; Федеральный закон от 04.05.1999 N 96-ФЗ Статус: Действующая редакция документа (действ. c 19.08.2024)" w:history="1">
        <w:r w:rsidR="007C6C74" w:rsidRPr="00E61519">
          <w:rPr>
            <w:rStyle w:val="af1"/>
            <w:color w:val="0000AA"/>
          </w:rPr>
          <w:t>Федеральный закон от 04.05.1999 N 96-ФЗ</w:t>
        </w:r>
        <w:r w:rsidR="007C6C74">
          <w:rPr>
            <w:rStyle w:val="af1"/>
            <w:color w:val="0000AA"/>
          </w:rPr>
          <w:t xml:space="preserve"> Об охране атмосферного воздуха; </w:t>
        </w:r>
      </w:hyperlink>
    </w:p>
    <w:p w14:paraId="58B38AE3" w14:textId="77777777" w:rsidR="007C6C74" w:rsidRPr="007C6C74" w:rsidRDefault="00B1657D" w:rsidP="002905E7">
      <w:pPr>
        <w:pStyle w:val="2"/>
        <w:keepNext w:val="0"/>
        <w:keepLines w:val="0"/>
        <w:widowControl w:val="0"/>
        <w:numPr>
          <w:ilvl w:val="0"/>
          <w:numId w:val="4"/>
        </w:numPr>
        <w:ind w:firstLine="1276"/>
        <w:outlineLvl w:val="9"/>
      </w:pPr>
      <w:hyperlink r:id="rId38" w:tooltip="&amp;quot;О недрах (в редакции Федерального закона от 3 марта 1995 года N 27-ФЗ) (с изменениями на 31 июля 2025 года)&amp;quot; Закон РФ от 21.02.1992 N 2395-1 Статус: Действующая редакция документа (действ. c 01.09.2025)" w:history="1">
        <w:r w:rsidR="007C6C74" w:rsidRPr="007C6C74">
          <w:rPr>
            <w:rStyle w:val="af1"/>
            <w:color w:val="0000AA"/>
          </w:rPr>
          <w:t>Закон РФ от 21.02.1992 N 2395-1</w:t>
        </w:r>
        <w:r w:rsidR="007C6C74">
          <w:rPr>
            <w:rStyle w:val="af1"/>
            <w:color w:val="0000AA"/>
          </w:rPr>
          <w:t xml:space="preserve"> О недрах</w:t>
        </w:r>
      </w:hyperlink>
      <w:r w:rsidR="007C6C74">
        <w:t>;</w:t>
      </w:r>
    </w:p>
    <w:p w14:paraId="71434903" w14:textId="77777777" w:rsidR="007C6C74" w:rsidRPr="007C6C74" w:rsidRDefault="00B1657D" w:rsidP="002905E7">
      <w:pPr>
        <w:pStyle w:val="2"/>
        <w:keepNext w:val="0"/>
        <w:keepLines w:val="0"/>
        <w:widowControl w:val="0"/>
        <w:numPr>
          <w:ilvl w:val="0"/>
          <w:numId w:val="4"/>
        </w:numPr>
        <w:ind w:firstLine="1276"/>
        <w:outlineLvl w:val="9"/>
        <w:rPr>
          <w:color w:val="FF0000"/>
        </w:rPr>
      </w:pPr>
      <w:hyperlink r:id="rId39" w:tooltip="&amp;quot;Водный кодекс Российской Федерации (с изменениями на 31 июля 2025 года)&amp;quot; Кодекс РФ от 03.06.2006 N 74-ФЗ Статус: Действующая редакция документа (действ. c 01.09.2025)" w:history="1">
        <w:r w:rsidR="007C6C74" w:rsidRPr="007C6C74">
          <w:rPr>
            <w:rStyle w:val="af1"/>
            <w:color w:val="0000AA"/>
          </w:rPr>
          <w:t xml:space="preserve">Кодекс РФ от 03.06.2006 N 74-ФЗ </w:t>
        </w:r>
        <w:r w:rsidR="007C6C74">
          <w:rPr>
            <w:rStyle w:val="af1"/>
            <w:color w:val="0000AA"/>
          </w:rPr>
          <w:t>Водный кодекс Российской Федерации</w:t>
        </w:r>
      </w:hyperlink>
      <w:r w:rsidR="007C6C74">
        <w:t>;</w:t>
      </w:r>
    </w:p>
    <w:p w14:paraId="7C56FCD8" w14:textId="77777777" w:rsidR="007C6C74" w:rsidRPr="007C6C74" w:rsidRDefault="00B1657D" w:rsidP="002905E7">
      <w:pPr>
        <w:pStyle w:val="2"/>
        <w:keepNext w:val="0"/>
        <w:keepLines w:val="0"/>
        <w:widowControl w:val="0"/>
        <w:numPr>
          <w:ilvl w:val="0"/>
          <w:numId w:val="4"/>
        </w:numPr>
        <w:ind w:firstLine="1276"/>
        <w:outlineLvl w:val="9"/>
        <w:rPr>
          <w:color w:val="FF0000"/>
        </w:rPr>
      </w:pPr>
      <w:hyperlink r:id="rId40" w:tooltip="&amp;quot;Лесной кодекс Российской Федерации (с изменениями на 26 декабря 2024 года) (редакция, действующая с 1 сентября 2025 года)&amp;quot; Кодекс РФ от 04.12.2006 N 200-ФЗ Статус: Действующая редакция документа (действ. c 01.09.2025)" w:history="1">
        <w:r w:rsidR="007C6C74" w:rsidRPr="007C6C74">
          <w:rPr>
            <w:rStyle w:val="af1"/>
            <w:color w:val="0000AA"/>
          </w:rPr>
          <w:t xml:space="preserve">Кодекс РФ от 04.12.2006 N 200-ФЗ </w:t>
        </w:r>
        <w:r w:rsidR="007C6C74">
          <w:rPr>
            <w:rStyle w:val="af1"/>
            <w:color w:val="0000AA"/>
          </w:rPr>
          <w:t>Лесной кодекс Российской Федерации</w:t>
        </w:r>
      </w:hyperlink>
      <w:r w:rsidR="007C6C74">
        <w:t>;</w:t>
      </w:r>
    </w:p>
    <w:p w14:paraId="67C1D859" w14:textId="77777777" w:rsidR="007C6C74" w:rsidRPr="007C6C74" w:rsidRDefault="00B1657D" w:rsidP="002905E7">
      <w:pPr>
        <w:pStyle w:val="2"/>
        <w:keepNext w:val="0"/>
        <w:keepLines w:val="0"/>
        <w:widowControl w:val="0"/>
        <w:numPr>
          <w:ilvl w:val="0"/>
          <w:numId w:val="4"/>
        </w:numPr>
        <w:ind w:firstLine="1276"/>
        <w:outlineLvl w:val="9"/>
        <w:rPr>
          <w:color w:val="FF0000"/>
        </w:rPr>
      </w:pPr>
      <w:hyperlink r:id="rId41" w:tooltip="&amp;quot;О санитарно-эпидемиологическом благополучии населения (с изменениями на 26 декабря 2024 года) (редакция, действующая с 1 сентября 2025 года)&amp;quot; Федеральный закон от 30.03.1999 N 52-ФЗ Статус: Действующая редакция документа (действ. c 01.09.2025)" w:history="1">
        <w:r w:rsidR="007C6C74" w:rsidRPr="007C6C74">
          <w:rPr>
            <w:rStyle w:val="af1"/>
            <w:color w:val="0000AA"/>
          </w:rPr>
          <w:t>Федеральный закон от 30.03.1999 N 52-ФЗ</w:t>
        </w:r>
        <w:r w:rsidR="007C6C74">
          <w:rPr>
            <w:rStyle w:val="af1"/>
            <w:color w:val="0000AA"/>
          </w:rPr>
          <w:t xml:space="preserve"> О санитарно-эпидемиологическом благополучии населения</w:t>
        </w:r>
      </w:hyperlink>
      <w:r w:rsidR="007C6C74">
        <w:t>;</w:t>
      </w:r>
    </w:p>
    <w:p w14:paraId="28B2AF39" w14:textId="77777777" w:rsidR="007C6C74" w:rsidRPr="007C6C74" w:rsidRDefault="00B1657D" w:rsidP="002905E7">
      <w:pPr>
        <w:pStyle w:val="2"/>
        <w:keepNext w:val="0"/>
        <w:keepLines w:val="0"/>
        <w:widowControl w:val="0"/>
        <w:numPr>
          <w:ilvl w:val="0"/>
          <w:numId w:val="4"/>
        </w:numPr>
        <w:ind w:firstLine="1276"/>
        <w:outlineLvl w:val="9"/>
        <w:rPr>
          <w:color w:val="FF0000"/>
        </w:rPr>
      </w:pPr>
      <w:hyperlink r:id="rId42" w:tooltip="&amp;quot;Об отходах производства и потребления (с изменениями на 31 июля 2025 года) (редакция, действующая с 1 сентября 2025 года)&amp;quot; Федеральный закон от 24.06.1998 N 89-ФЗ Статус: Действующая редакция документа (действ. c 01.09.2025)" w:history="1">
        <w:r w:rsidR="007C6C74" w:rsidRPr="007C6C74">
          <w:rPr>
            <w:rStyle w:val="af1"/>
            <w:color w:val="0000AA"/>
          </w:rPr>
          <w:t xml:space="preserve">Федеральный закон от 24.06.1998 N 89-ФЗ </w:t>
        </w:r>
        <w:r w:rsidR="007C6C74">
          <w:rPr>
            <w:rStyle w:val="af1"/>
            <w:color w:val="0000AA"/>
          </w:rPr>
          <w:t xml:space="preserve">Об отходах производства и потребления; </w:t>
        </w:r>
      </w:hyperlink>
    </w:p>
    <w:p w14:paraId="066290AC" w14:textId="1E6A8DE6" w:rsidR="007C6C74" w:rsidRPr="00320832" w:rsidRDefault="00B1657D" w:rsidP="002905E7">
      <w:pPr>
        <w:pStyle w:val="2"/>
        <w:keepNext w:val="0"/>
        <w:keepLines w:val="0"/>
        <w:widowControl w:val="0"/>
        <w:numPr>
          <w:ilvl w:val="0"/>
          <w:numId w:val="4"/>
        </w:numPr>
        <w:ind w:firstLine="1276"/>
        <w:outlineLvl w:val="9"/>
        <w:rPr>
          <w:color w:val="FF0000"/>
        </w:rPr>
      </w:pPr>
      <w:hyperlink r:id="rId43" w:tooltip="&amp;quot;Об организации и осуществлении производственного контроля за соблюдением ...&amp;quot; Постановление Правительства РФ от 18.12.2020 N 2168 Статус: Действующая редакция документа (действ. c 01.09.2024 по 31.12.2026)" w:history="1">
        <w:r w:rsidR="007C6C74" w:rsidRPr="007C6C74">
          <w:rPr>
            <w:rStyle w:val="af1"/>
            <w:color w:val="0000AA"/>
          </w:rPr>
          <w:t>Постановление Правительства РФ от 18.12.2020 N 2168</w:t>
        </w:r>
        <w:r w:rsidR="007C6C74">
          <w:rPr>
            <w:rStyle w:val="af1"/>
            <w:color w:val="0000AA"/>
          </w:rPr>
          <w:t xml:space="preserve"> Об организации и осуществлении производственного контроля за соблюдением требований промышленной безопасности</w:t>
        </w:r>
      </w:hyperlink>
      <w:r w:rsidR="00B71E86">
        <w:t>;</w:t>
      </w:r>
    </w:p>
    <w:p w14:paraId="08181C2E" w14:textId="18B09EB2" w:rsidR="00B71E86" w:rsidRPr="00D369AB" w:rsidRDefault="00B1657D" w:rsidP="002905E7">
      <w:pPr>
        <w:pStyle w:val="38"/>
        <w:widowControl w:val="0"/>
        <w:numPr>
          <w:ilvl w:val="0"/>
          <w:numId w:val="4"/>
        </w:numPr>
        <w:ind w:firstLine="1276"/>
        <w:rPr>
          <w:color w:val="2100C8"/>
        </w:rPr>
      </w:pPr>
      <w:hyperlink r:id="rId44" w:tooltip="&amp;quot;Об утверждении Административного регламента Федеральной службы по экологическому ...&amp;quot; Приказ Ростехнадзора от 26.11.2020 N 459 Статус: Действующий документ (действ. c 26.06.2021)" w:history="1">
        <w:r w:rsidR="00B71E86" w:rsidRPr="00B71E86">
          <w:rPr>
            <w:rStyle w:val="af1"/>
            <w:color w:val="0000AA"/>
            <w:szCs w:val="28"/>
          </w:rPr>
          <w:t xml:space="preserve">Приказ Ростехнадзора от 26.11.2020 N 459б </w:t>
        </w:r>
        <w:r w:rsidR="00B71E86">
          <w:rPr>
            <w:rStyle w:val="af1"/>
            <w:color w:val="0000AA"/>
            <w:szCs w:val="28"/>
          </w:rPr>
          <w:t xml:space="preserve">Об </w:t>
        </w:r>
        <w:r w:rsidR="00B71E86" w:rsidRPr="00B71E86">
          <w:rPr>
            <w:rStyle w:val="af1"/>
            <w:color w:val="0000AA"/>
            <w:szCs w:val="28"/>
          </w:rPr>
          <w:t>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w:t>
        </w:r>
      </w:hyperlink>
      <w:r w:rsidR="00D369AB">
        <w:rPr>
          <w:szCs w:val="28"/>
        </w:rPr>
        <w:t>;</w:t>
      </w:r>
    </w:p>
    <w:p w14:paraId="7956EBBB" w14:textId="77777777" w:rsidR="00D369AB" w:rsidRPr="00D369AB" w:rsidRDefault="00B1657D" w:rsidP="002905E7">
      <w:pPr>
        <w:pStyle w:val="aff0"/>
        <w:widowControl w:val="0"/>
        <w:numPr>
          <w:ilvl w:val="0"/>
          <w:numId w:val="4"/>
        </w:numPr>
        <w:tabs>
          <w:tab w:val="left" w:pos="709"/>
          <w:tab w:val="left" w:pos="1134"/>
        </w:tabs>
        <w:spacing w:after="0" w:line="276" w:lineRule="auto"/>
        <w:ind w:firstLine="1276"/>
        <w:jc w:val="both"/>
        <w:rPr>
          <w:rFonts w:ascii="Times New Roman" w:hAnsi="Times New Roman"/>
          <w:bCs/>
          <w:sz w:val="28"/>
          <w:szCs w:val="28"/>
        </w:rPr>
      </w:pPr>
      <w:hyperlink r:id="rId45" w:tooltip="&amp;quot;О порядке обучения по охране труда и проверки знания требований охраны ...&amp;quot; Постановление Правительства РФ от 24.12.2021 N 2464 Статус: Действующий документ. С ограниченным сроком действия (действ. c 01.09.2022 по 31.08.2026)" w:history="1">
        <w:r w:rsidR="00D369AB" w:rsidRPr="00D369AB">
          <w:rPr>
            <w:rStyle w:val="af1"/>
            <w:rFonts w:ascii="Times New Roman" w:hAnsi="Times New Roman"/>
            <w:color w:val="0000AA"/>
            <w:sz w:val="28"/>
            <w:szCs w:val="28"/>
          </w:rPr>
          <w:t>Постановлением Правительства РФ от 24.12.2021 N 2464 О порядке обучения по охране труда и проверки знания требований охраны труда</w:t>
        </w:r>
      </w:hyperlink>
      <w:r w:rsidR="00D369AB" w:rsidRPr="00D369AB">
        <w:rPr>
          <w:rFonts w:ascii="Times New Roman" w:hAnsi="Times New Roman"/>
          <w:bCs/>
          <w:sz w:val="28"/>
          <w:szCs w:val="28"/>
        </w:rPr>
        <w:t>.</w:t>
      </w:r>
    </w:p>
    <w:p w14:paraId="4AC4C218" w14:textId="56A20514" w:rsidR="00D369AB" w:rsidRPr="00B476FD" w:rsidRDefault="00B1657D" w:rsidP="002905E7">
      <w:pPr>
        <w:pStyle w:val="38"/>
        <w:widowControl w:val="0"/>
        <w:numPr>
          <w:ilvl w:val="0"/>
          <w:numId w:val="4"/>
        </w:numPr>
        <w:ind w:firstLine="1276"/>
        <w:rPr>
          <w:color w:val="2100C8"/>
        </w:rPr>
      </w:pPr>
      <w:hyperlink r:id="rId46" w:tooltip="&amp;quot;Об определении порядка, видов, сроков обучения лиц, осуществляющих ...&amp;quot; Приказ МЧС России от 16.12.2024 N 1120 Статус: Действующий документ. С ограниченным сроком действия (действ. c 01.09.2025 по 31.08.2031)" w:history="1">
        <w:r w:rsidR="002B7F44" w:rsidRPr="002B7F44">
          <w:rPr>
            <w:rStyle w:val="af1"/>
            <w:color w:val="0000AA"/>
          </w:rPr>
          <w:t>Приказ МЧС России от 16.12.2024 N 1120</w:t>
        </w:r>
        <w:r w:rsidR="002B7F44">
          <w:rPr>
            <w:rStyle w:val="af1"/>
            <w:color w:val="0000AA"/>
          </w:rPr>
          <w:t xml:space="preserve">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hyperlink>
      <w:r w:rsidR="002B7F44">
        <w:t>;</w:t>
      </w:r>
    </w:p>
    <w:p w14:paraId="2B7ED67C" w14:textId="77777777" w:rsidR="00B476FD" w:rsidRPr="00535362" w:rsidRDefault="00B1657D" w:rsidP="002905E7">
      <w:pPr>
        <w:pStyle w:val="38"/>
        <w:widowControl w:val="0"/>
        <w:numPr>
          <w:ilvl w:val="0"/>
          <w:numId w:val="4"/>
        </w:numPr>
        <w:ind w:firstLine="1276"/>
        <w:rPr>
          <w:color w:val="2100C8"/>
        </w:rPr>
      </w:pPr>
      <w:hyperlink r:id="rId47" w:tooltip="&amp;quot;Об утверждении Правил обеспечения работников средствами индивидуальной защиты и смывающими средствами&amp;quot; Приказ Минтруда России от 29.10.2021 N 766н Статус: Действующий документ. С ограниченным сроком действия (действ. c 01.09.2023 по 31.08.2029)" w:history="1">
        <w:r w:rsidR="00B476FD" w:rsidRPr="00535362">
          <w:rPr>
            <w:rStyle w:val="af1"/>
            <w:color w:val="0000AA"/>
          </w:rPr>
          <w:t>Приказ Минтруда России от 29.10.2021 N 766н</w:t>
        </w:r>
        <w:r w:rsidR="00B476FD">
          <w:rPr>
            <w:rStyle w:val="af1"/>
            <w:color w:val="0000AA"/>
          </w:rPr>
          <w:t xml:space="preserve"> Об утверждении Правил обеспечения работников средствами индивидуальной защиты и смывающими средствами</w:t>
        </w:r>
      </w:hyperlink>
      <w:r w:rsidR="00B476FD">
        <w:t>;</w:t>
      </w:r>
    </w:p>
    <w:p w14:paraId="3BF72A6A" w14:textId="3D24E857" w:rsidR="00B476FD" w:rsidRPr="00FC70EB" w:rsidRDefault="00B1657D" w:rsidP="002905E7">
      <w:pPr>
        <w:pStyle w:val="38"/>
        <w:widowControl w:val="0"/>
        <w:numPr>
          <w:ilvl w:val="0"/>
          <w:numId w:val="4"/>
        </w:numPr>
        <w:ind w:firstLine="1276"/>
        <w:rPr>
          <w:color w:val="2100C8"/>
        </w:rPr>
      </w:pPr>
      <w:hyperlink r:id="rId48" w:tooltip="&amp;quot;Об утверждении Единых типовых норм выдачи средств индивидуальной защиты и смывающих средств&amp;quot; Приказ Минтруда России от 29.10.2021 N 767н Статус: Действующий документ. С ограниченным сроком действия (действ. c 01.09.2023 по 31.08.2029)" w:history="1">
        <w:r w:rsidR="00B476FD" w:rsidRPr="00535362">
          <w:rPr>
            <w:rStyle w:val="af1"/>
            <w:color w:val="0000AA"/>
          </w:rPr>
          <w:t>Приказ Минтруда России от 29.10.2021 N 767н</w:t>
        </w:r>
        <w:r w:rsidR="00B476FD">
          <w:rPr>
            <w:rStyle w:val="af1"/>
            <w:color w:val="0000AA"/>
          </w:rPr>
          <w:t>Об утверждении Единых типовых норм выдачи средств индивидуальной защиты и смывающих средств</w:t>
        </w:r>
      </w:hyperlink>
      <w:r w:rsidR="00B476FD">
        <w:t>;</w:t>
      </w:r>
    </w:p>
    <w:p w14:paraId="4BF21411" w14:textId="758ECFE6" w:rsidR="00FC70EB" w:rsidRPr="00044C63" w:rsidRDefault="00B1657D" w:rsidP="002905E7">
      <w:pPr>
        <w:pStyle w:val="38"/>
        <w:widowControl w:val="0"/>
        <w:numPr>
          <w:ilvl w:val="0"/>
          <w:numId w:val="4"/>
        </w:numPr>
        <w:ind w:firstLine="1276"/>
        <w:rPr>
          <w:color w:val="2100C8"/>
        </w:rPr>
      </w:pPr>
      <w:hyperlink r:id="rId49" w:tooltip="&amp;quot;О безопасности дорожного движения (с изменениями на 7 июля 2025 года)&amp;quot; Федеральный закон от 10.12.1995 N 196-ФЗ Статус: Действующая редакция документа (действ. c 07.07.2025)" w:history="1">
        <w:r w:rsidR="00FC70EB" w:rsidRPr="00FC70EB">
          <w:rPr>
            <w:rStyle w:val="af1"/>
            <w:color w:val="0000AA"/>
            <w:szCs w:val="28"/>
          </w:rPr>
          <w:t>Федеральный закон от 10.12.1995 N 196-ФЗ О безопасности дорожного движения</w:t>
        </w:r>
      </w:hyperlink>
      <w:r w:rsidR="00FC70EB">
        <w:rPr>
          <w:szCs w:val="28"/>
        </w:rPr>
        <w:t>;</w:t>
      </w:r>
    </w:p>
    <w:p w14:paraId="02CAAD89" w14:textId="58ADDA8C" w:rsidR="00044C63" w:rsidRPr="00324A6F" w:rsidRDefault="00B1657D" w:rsidP="002905E7">
      <w:pPr>
        <w:pStyle w:val="38"/>
        <w:widowControl w:val="0"/>
        <w:numPr>
          <w:ilvl w:val="0"/>
          <w:numId w:val="4"/>
        </w:numPr>
        <w:ind w:firstLine="1276"/>
        <w:rPr>
          <w:color w:val="2100C8"/>
        </w:rPr>
      </w:pPr>
      <w:hyperlink r:id="rId50" w:tooltip="&amp;quot;СТО КТ-57243722-061-2025 (ПР.03.02) Ведение претензионной и судебной работы&amp;quot; Стандарт на процесс СТО КТ-57243722-061-2025 (ПР.03.02) Номер редакции: 5" w:history="1">
        <w:r w:rsidR="00044C63">
          <w:rPr>
            <w:rStyle w:val="af1"/>
            <w:color w:val="0000AA"/>
          </w:rPr>
          <w:t>СТО КТ-57243722-061-2025 (ПР.03.02) Ведение претензионной и судебной работы</w:t>
        </w:r>
      </w:hyperlink>
      <w:r w:rsidR="00044C63">
        <w:t>;</w:t>
      </w:r>
    </w:p>
    <w:p w14:paraId="20A61D1B" w14:textId="64079894" w:rsidR="00324A6F" w:rsidRPr="00D34A71" w:rsidRDefault="00B1657D" w:rsidP="002905E7">
      <w:pPr>
        <w:pStyle w:val="38"/>
        <w:widowControl w:val="0"/>
        <w:numPr>
          <w:ilvl w:val="0"/>
          <w:numId w:val="4"/>
        </w:numPr>
        <w:ind w:firstLine="1276"/>
        <w:rPr>
          <w:color w:val="2100C8"/>
        </w:rPr>
      </w:pPr>
      <w:hyperlink r:id="rId51" w:tooltip="&amp;quot;СТО КТ-57243722-068-2024 (ПР.01.01) Политика предприятий KAMA TYRES в области интегрированной системы менеджмента. Требования и руководство по применению&amp;quot;&#10;Стандарт основополагающий СТО КТ-57243722-068-2024 (ПР.01.01)&#10;Номер редакции: 1&#10;Номер ...&amp;quot" w:history="1">
        <w:r w:rsidR="00324A6F">
          <w:rPr>
            <w:rStyle w:val="af1"/>
            <w:color w:val="0000AA"/>
          </w:rPr>
          <w:t>СТО КТ-57243722-068-2024 (ПР.01.01) Политика предприятий KAMA TYRES в области интегрированной системы менеджмента. Требования и руководство по применению</w:t>
        </w:r>
      </w:hyperlink>
      <w:r w:rsidR="00324A6F">
        <w:t>;</w:t>
      </w:r>
    </w:p>
    <w:p w14:paraId="20A9C1DC" w14:textId="6611A5A3" w:rsidR="00B476FD" w:rsidRPr="00B71E86" w:rsidRDefault="00B1657D" w:rsidP="002905E7">
      <w:pPr>
        <w:pStyle w:val="38"/>
        <w:widowControl w:val="0"/>
        <w:numPr>
          <w:ilvl w:val="0"/>
          <w:numId w:val="4"/>
        </w:numPr>
        <w:ind w:firstLine="1276"/>
        <w:rPr>
          <w:color w:val="2100C8"/>
        </w:rPr>
      </w:pPr>
      <w:hyperlink r:id="rId52" w:tooltip="&amp;quot;А10-2021 Алгоритм (схема) действий в случае возникновения природного бедствия (ураганы, смерч, снежные бури, сильные морозы)&amp;quot; Алгоритм действий А10-2021 Номер редакции: 6" w:history="1">
        <w:r w:rsidR="00151171" w:rsidRPr="00151171">
          <w:rPr>
            <w:rStyle w:val="af1"/>
            <w:color w:val="0000AA"/>
            <w:szCs w:val="28"/>
          </w:rPr>
          <w:t>А10-2021 Алгоритм (схема) действий в случае возникновения природного бедствия (ураганы, смерч, снежные бури, сильные морозы)</w:t>
        </w:r>
      </w:hyperlink>
      <w:r w:rsidR="00151171" w:rsidRPr="00151171">
        <w:rPr>
          <w:szCs w:val="28"/>
        </w:rPr>
        <w:t>;</w:t>
      </w:r>
    </w:p>
    <w:p w14:paraId="3EE7BF51" w14:textId="542AC6C3" w:rsidR="00F1267B" w:rsidRPr="00F1267B" w:rsidRDefault="00B1657D" w:rsidP="002905E7">
      <w:pPr>
        <w:pStyle w:val="38"/>
        <w:widowControl w:val="0"/>
        <w:numPr>
          <w:ilvl w:val="0"/>
          <w:numId w:val="4"/>
        </w:numPr>
        <w:ind w:firstLine="1276"/>
        <w:rPr>
          <w:color w:val="2100C8"/>
        </w:rPr>
      </w:pPr>
      <w:hyperlink r:id="rId53" w:tooltip="&amp;quot;И КТ-57243722-050-2025 (ПР.02.03) Система персональной ответственности работников предприятий KAMA TYRES за безопасность труда&amp;quot; Инструкция И КТ-57243722-050-2025 (ПР.02.03)  Номер редакции: 2" w:history="1">
        <w:r w:rsidR="0074242B">
          <w:rPr>
            <w:rStyle w:val="af1"/>
            <w:color w:val="0000AA"/>
          </w:rPr>
          <w:t>И КТ-57243722-050-2025 (ПР.02.03) Система персональной ответственности работников предприятий KAMA TYRES за безопасность труда</w:t>
        </w:r>
      </w:hyperlink>
      <w:r w:rsidR="0074242B">
        <w:t>;</w:t>
      </w:r>
    </w:p>
    <w:p w14:paraId="572C362F" w14:textId="11456D4F" w:rsidR="00F1267B" w:rsidRPr="0086014D" w:rsidRDefault="00B1657D" w:rsidP="002905E7">
      <w:pPr>
        <w:pStyle w:val="38"/>
        <w:widowControl w:val="0"/>
        <w:numPr>
          <w:ilvl w:val="0"/>
          <w:numId w:val="4"/>
        </w:numPr>
        <w:ind w:firstLine="1276"/>
        <w:rPr>
          <w:color w:val="2100C8"/>
        </w:rPr>
      </w:pPr>
      <w:hyperlink r:id="rId54" w:tooltip="&amp;quot;И КТ-57243722-082-2024 (ПР.02.02) Пропускной и внутриобъектовый режимы на объектах предприятий KAMA TYRES&amp;quot; Инструкция И КТ-57243722-082-2024 (ПР.02.02) Номер редакции: 1" w:history="1">
        <w:r w:rsidR="00F1267B">
          <w:rPr>
            <w:rStyle w:val="af1"/>
            <w:color w:val="0000AA"/>
          </w:rPr>
          <w:t>И КТ-57243722-082-2024 (ПР.02.02) Пропускной и внутриобъектовый режимы на объектах предприятий KAMA TYRES</w:t>
        </w:r>
      </w:hyperlink>
      <w:r w:rsidR="00F1267B">
        <w:t>;</w:t>
      </w:r>
    </w:p>
    <w:p w14:paraId="240D4EB8" w14:textId="77777777" w:rsidR="00AE31A0" w:rsidRPr="00AE31A0" w:rsidRDefault="00AE31A0" w:rsidP="002905E7">
      <w:pPr>
        <w:pStyle w:val="38"/>
        <w:widowControl w:val="0"/>
        <w:ind w:firstLine="709"/>
        <w:rPr>
          <w:sz w:val="24"/>
        </w:rPr>
      </w:pPr>
      <w:r w:rsidRPr="00AE31A0">
        <w:rPr>
          <w:sz w:val="24"/>
        </w:rPr>
        <w:t>Примечание – При пользовании настоящим локальным нормативным актом целесообразно проверить действие ссылочных документов:</w:t>
      </w:r>
    </w:p>
    <w:p w14:paraId="2D91A935" w14:textId="77777777" w:rsidR="00AE31A0" w:rsidRPr="00AE31A0" w:rsidRDefault="00AE31A0" w:rsidP="002905E7">
      <w:pPr>
        <w:pStyle w:val="38"/>
        <w:widowControl w:val="0"/>
        <w:ind w:firstLine="709"/>
        <w:rPr>
          <w:sz w:val="24"/>
        </w:rPr>
      </w:pPr>
      <w:r w:rsidRPr="00AE31A0">
        <w:rPr>
          <w:sz w:val="24"/>
        </w:rPr>
        <w:lastRenderedPageBreak/>
        <w:t>- Федеральных законов, межгосударственных и государственных стандартов – в информационных системах СУНТД «Техэксперт», «Консультант Плюс», «Актион» и др. или на официальных сайтах органов государственной власти;</w:t>
      </w:r>
    </w:p>
    <w:p w14:paraId="48153137" w14:textId="77777777" w:rsidR="00AE31A0" w:rsidRPr="00AE31A0" w:rsidRDefault="00AE31A0" w:rsidP="002905E7">
      <w:pPr>
        <w:pStyle w:val="38"/>
        <w:widowControl w:val="0"/>
        <w:ind w:firstLine="709"/>
        <w:rPr>
          <w:sz w:val="24"/>
        </w:rPr>
      </w:pPr>
      <w:r w:rsidRPr="00AE31A0">
        <w:rPr>
          <w:sz w:val="24"/>
        </w:rPr>
        <w:t xml:space="preserve">- локальных нормативных актов – в СУНТД «Техэксперт» - Банк документов KAMA TYRES. </w:t>
      </w:r>
    </w:p>
    <w:p w14:paraId="1E3CF479" w14:textId="63013C13" w:rsidR="00AE31A0" w:rsidRDefault="00AE31A0" w:rsidP="002905E7">
      <w:pPr>
        <w:pStyle w:val="38"/>
        <w:widowControl w:val="0"/>
        <w:ind w:firstLine="709"/>
        <w:rPr>
          <w:sz w:val="24"/>
        </w:rPr>
      </w:pPr>
      <w:r w:rsidRPr="00AE31A0">
        <w:rPr>
          <w:sz w:val="24"/>
        </w:rPr>
        <w:t>Если ссылочный документ заменен (изменен), то при пользовании настоящим локальным нормативным актом следует руководствоваться заменённым (изменённым) документом. Если ссылочный документ отменён без замены, то положение, в котором дана ссылка на него, рекомендуется применять в части, не затрагивающей эту ссылку».</w:t>
      </w:r>
    </w:p>
    <w:p w14:paraId="0ED6B694" w14:textId="482B72BF" w:rsidR="00E87D0F" w:rsidRPr="00D12CC0" w:rsidRDefault="00650EC2" w:rsidP="00EB6780">
      <w:pPr>
        <w:pStyle w:val="10"/>
        <w:keepNext w:val="0"/>
        <w:widowControl w:val="0"/>
      </w:pPr>
      <w:bookmarkStart w:id="5" w:name="_Toc216079935"/>
      <w:r>
        <w:t xml:space="preserve">3 </w:t>
      </w:r>
      <w:r w:rsidR="00B749F6" w:rsidRPr="00650EC2">
        <w:t>Термины</w:t>
      </w:r>
      <w:r w:rsidR="00B749F6" w:rsidRPr="00D12CC0">
        <w:t xml:space="preserve"> и определения</w:t>
      </w:r>
      <w:bookmarkEnd w:id="4"/>
      <w:bookmarkEnd w:id="5"/>
    </w:p>
    <w:p w14:paraId="1A2BD2E9" w14:textId="692C2C40" w:rsidR="008A5C23" w:rsidRPr="00D12CC0" w:rsidRDefault="008A5C23" w:rsidP="00EB6780">
      <w:pPr>
        <w:widowControl w:val="0"/>
        <w:spacing w:line="276" w:lineRule="auto"/>
        <w:ind w:firstLine="709"/>
        <w:jc w:val="both"/>
        <w:rPr>
          <w:sz w:val="28"/>
          <w:szCs w:val="28"/>
        </w:rPr>
      </w:pPr>
      <w:r w:rsidRPr="00D12CC0">
        <w:rPr>
          <w:sz w:val="28"/>
          <w:szCs w:val="28"/>
        </w:rPr>
        <w:t xml:space="preserve">В настоящем </w:t>
      </w:r>
      <w:r w:rsidR="00851738" w:rsidRPr="00D12CC0">
        <w:rPr>
          <w:sz w:val="28"/>
          <w:szCs w:val="28"/>
        </w:rPr>
        <w:t>положении</w:t>
      </w:r>
      <w:r w:rsidRPr="00D12CC0">
        <w:rPr>
          <w:sz w:val="28"/>
          <w:szCs w:val="28"/>
        </w:rPr>
        <w:t xml:space="preserve"> применены термины с соответствующими определениями:</w:t>
      </w:r>
    </w:p>
    <w:p w14:paraId="7FC47A71" w14:textId="0E3A4E23" w:rsidR="001D2C78" w:rsidRPr="001D2C78" w:rsidRDefault="00913273" w:rsidP="00EB6780">
      <w:pPr>
        <w:widowControl w:val="0"/>
        <w:adjustRightInd w:val="0"/>
        <w:spacing w:line="276" w:lineRule="auto"/>
        <w:ind w:firstLine="709"/>
        <w:jc w:val="both"/>
        <w:rPr>
          <w:bCs/>
          <w:sz w:val="28"/>
          <w:szCs w:val="28"/>
        </w:rPr>
      </w:pPr>
      <w:r>
        <w:rPr>
          <w:sz w:val="28"/>
          <w:szCs w:val="28"/>
        </w:rPr>
        <w:t>3</w:t>
      </w:r>
      <w:r w:rsidR="008A5C23" w:rsidRPr="00D12CC0">
        <w:rPr>
          <w:sz w:val="28"/>
          <w:szCs w:val="28"/>
        </w:rPr>
        <w:t>.1</w:t>
      </w:r>
      <w:r w:rsidR="008A5C23" w:rsidRPr="00D12CC0">
        <w:rPr>
          <w:b/>
          <w:bCs/>
          <w:sz w:val="28"/>
          <w:szCs w:val="28"/>
        </w:rPr>
        <w:t xml:space="preserve"> </w:t>
      </w:r>
      <w:r w:rsidR="001D2C78" w:rsidRPr="001D2C78">
        <w:rPr>
          <w:b/>
          <w:bCs/>
          <w:sz w:val="28"/>
          <w:szCs w:val="28"/>
        </w:rPr>
        <w:t xml:space="preserve">авария: </w:t>
      </w:r>
      <w:r w:rsidR="001D2C78" w:rsidRPr="001D2C78">
        <w:rPr>
          <w:bCs/>
          <w:sz w:val="28"/>
          <w:szCs w:val="28"/>
        </w:rPr>
        <w:t>Разрушение сооружений и (или) технических устройств, применяемых на производственном объекте, неконтролируемый взрыв и (или) выброс опасных веществ.</w:t>
      </w:r>
    </w:p>
    <w:p w14:paraId="2F9A3ABC" w14:textId="01FC8755"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3.2</w:t>
      </w:r>
      <w:r w:rsidRPr="001D2C78">
        <w:rPr>
          <w:b/>
          <w:bCs/>
          <w:sz w:val="28"/>
          <w:szCs w:val="28"/>
        </w:rPr>
        <w:t xml:space="preserve"> допуск: </w:t>
      </w:r>
      <w:r w:rsidRPr="001D2C78">
        <w:rPr>
          <w:bCs/>
          <w:sz w:val="28"/>
          <w:szCs w:val="28"/>
        </w:rPr>
        <w:t>Комплекс мер, осуществляемых Заказчиком, после выполнения которых исполнитель имеет право приступать к работе на рабочем месте.</w:t>
      </w:r>
    </w:p>
    <w:p w14:paraId="4ACC1789" w14:textId="72BDDA29"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3.3</w:t>
      </w:r>
      <w:r w:rsidRPr="001D2C78">
        <w:rPr>
          <w:b/>
          <w:bCs/>
          <w:sz w:val="28"/>
          <w:szCs w:val="28"/>
        </w:rPr>
        <w:t xml:space="preserve"> договор подряда/возмездного оказания услуг (договор или контракт): </w:t>
      </w:r>
      <w:r w:rsidRPr="001D2C78">
        <w:rPr>
          <w:bCs/>
          <w:sz w:val="28"/>
          <w:szCs w:val="28"/>
        </w:rPr>
        <w:t>Документ, по которому одна сторона (Подрядчик/Исполнитель) обязуется выполнить по заданию другой стороны (Заказчик) определенную работу/оказать услуги, сдать её результат Заказчику, а Заказчик обязуется принять результат работы и оплатить его/принять услуги и оплатить их.</w:t>
      </w:r>
    </w:p>
    <w:p w14:paraId="12AFC96D" w14:textId="2D7163D5"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3.4</w:t>
      </w:r>
      <w:r w:rsidRPr="001D2C78">
        <w:rPr>
          <w:b/>
          <w:bCs/>
          <w:sz w:val="28"/>
          <w:szCs w:val="28"/>
        </w:rPr>
        <w:t xml:space="preserve"> заказчик: </w:t>
      </w:r>
      <w:r w:rsidRPr="001D2C78">
        <w:rPr>
          <w:bCs/>
          <w:sz w:val="28"/>
          <w:szCs w:val="28"/>
        </w:rPr>
        <w:t>Предприятия КТ, на территории или в помещениях которого ведутся работы или для которого оказываются услуги согласно договору, а также другие юридические лица, уполномоченные КТ заключать данного рода договоры.</w:t>
      </w:r>
    </w:p>
    <w:p w14:paraId="7CCF083A" w14:textId="5C42353A"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3.5</w:t>
      </w:r>
      <w:r w:rsidRPr="001D2C78">
        <w:rPr>
          <w:b/>
          <w:bCs/>
          <w:sz w:val="28"/>
          <w:szCs w:val="28"/>
        </w:rPr>
        <w:t xml:space="preserve"> инцидент: </w:t>
      </w:r>
      <w:r w:rsidRPr="001D2C78">
        <w:rPr>
          <w:bCs/>
          <w:sz w:val="28"/>
          <w:szCs w:val="28"/>
        </w:rPr>
        <w:t>Отказ или повреждение технических устройств, применяемых на производственном объекте, отклонение от режима технологического процесса.</w:t>
      </w:r>
    </w:p>
    <w:p w14:paraId="2D7B8AAA" w14:textId="03A95825"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 xml:space="preserve">3.6 </w:t>
      </w:r>
      <w:r w:rsidRPr="001D2C78">
        <w:rPr>
          <w:b/>
          <w:bCs/>
          <w:sz w:val="28"/>
          <w:szCs w:val="28"/>
        </w:rPr>
        <w:t xml:space="preserve">наряд-допуск: </w:t>
      </w:r>
      <w:r w:rsidRPr="001D2C78">
        <w:rPr>
          <w:bCs/>
          <w:sz w:val="28"/>
          <w:szCs w:val="28"/>
        </w:rPr>
        <w:t>Письменное разрешение на безопасное производство работы, определяющее её содержание, место, время и условия выполнения, необходимые меры безопасности, состав бригады и лиц, ответственных за безопасность работы.</w:t>
      </w:r>
    </w:p>
    <w:p w14:paraId="77835D51" w14:textId="32A5360C"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3.7</w:t>
      </w:r>
      <w:r w:rsidRPr="001D2C78">
        <w:rPr>
          <w:b/>
          <w:bCs/>
          <w:sz w:val="28"/>
          <w:szCs w:val="28"/>
        </w:rPr>
        <w:t xml:space="preserve"> несчастный случай: </w:t>
      </w:r>
      <w:r w:rsidRPr="001D2C78">
        <w:rPr>
          <w:bCs/>
          <w:sz w:val="28"/>
          <w:szCs w:val="28"/>
        </w:rPr>
        <w:t xml:space="preserve">Событие, в результате которого работником или другим лицом, участвующим в производственной деятельности работодателя, были получены увечья или иные телесные повреждения (травмы), в том числе </w:t>
      </w:r>
      <w:r w:rsidRPr="001D2C78">
        <w:rPr>
          <w:bCs/>
          <w:sz w:val="28"/>
          <w:szCs w:val="28"/>
        </w:rPr>
        <w:lastRenderedPageBreak/>
        <w:t>причиненные другими лицами, включая: тепловой удар; ожог; обморожение; утопление; поражение электрическим током (в том числе молнией); укусы и другие телесные повреждения, нанесенные животными и насекомыми; повреждения травматического характера, полученные в результате взрывов, аварий, разрушения зданий, сооружений и конструкций, стихийных бедствий и других чрезвычайных ситуаций,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w:t>
      </w:r>
    </w:p>
    <w:p w14:paraId="059FEA29" w14:textId="1F758EAC" w:rsidR="001D2C78" w:rsidRPr="001D2C78" w:rsidRDefault="001D2C78" w:rsidP="00FC70EB">
      <w:pPr>
        <w:widowControl w:val="0"/>
        <w:adjustRightInd w:val="0"/>
        <w:spacing w:line="276" w:lineRule="auto"/>
        <w:ind w:firstLine="709"/>
        <w:jc w:val="both"/>
        <w:rPr>
          <w:bCs/>
          <w:sz w:val="28"/>
          <w:szCs w:val="28"/>
        </w:rPr>
      </w:pPr>
      <w:r w:rsidRPr="00324A6F">
        <w:rPr>
          <w:bCs/>
          <w:sz w:val="28"/>
          <w:szCs w:val="28"/>
        </w:rPr>
        <w:t>3.8</w:t>
      </w:r>
      <w:r w:rsidRPr="001D2C78">
        <w:rPr>
          <w:b/>
          <w:bCs/>
          <w:sz w:val="28"/>
          <w:szCs w:val="28"/>
        </w:rPr>
        <w:t xml:space="preserve"> объект: </w:t>
      </w:r>
      <w:r w:rsidRPr="001D2C78">
        <w:rPr>
          <w:bCs/>
          <w:sz w:val="28"/>
          <w:szCs w:val="28"/>
        </w:rPr>
        <w:t>Производственные площадки Заказчика (в том числе переданные в аренду подконтрольными и связанными организациями), включающие в себя здания, сооружения, помещения, дороги, железные дороги, оборудование, установки, станции, опасные производственные объекты, технические устройства (применяемые на опасных производственных объектах), цеха, участки, транспортные средства, специальную технику, территорию, трассу и другие инженерные сооружения, находящиеся в собственности предприятий КТ или на ином законном праве.</w:t>
      </w:r>
    </w:p>
    <w:p w14:paraId="62E6D293" w14:textId="1EE20F6B" w:rsidR="001D2C78" w:rsidRPr="001D2C78" w:rsidRDefault="001D2C78" w:rsidP="00FC70EB">
      <w:pPr>
        <w:widowControl w:val="0"/>
        <w:adjustRightInd w:val="0"/>
        <w:spacing w:line="276" w:lineRule="auto"/>
        <w:ind w:firstLine="709"/>
        <w:jc w:val="both"/>
        <w:rPr>
          <w:bCs/>
          <w:sz w:val="28"/>
          <w:szCs w:val="28"/>
        </w:rPr>
      </w:pPr>
      <w:r w:rsidRPr="00324A6F">
        <w:rPr>
          <w:bCs/>
          <w:sz w:val="28"/>
          <w:szCs w:val="28"/>
        </w:rPr>
        <w:t>3.9</w:t>
      </w:r>
      <w:r w:rsidRPr="001D2C78">
        <w:rPr>
          <w:b/>
          <w:bCs/>
          <w:sz w:val="28"/>
          <w:szCs w:val="28"/>
        </w:rPr>
        <w:t xml:space="preserve"> ответственное лицо со стороны Подрядчика/Исполнителя: </w:t>
      </w:r>
      <w:r w:rsidRPr="001D2C78">
        <w:rPr>
          <w:bCs/>
          <w:sz w:val="28"/>
          <w:szCs w:val="28"/>
        </w:rPr>
        <w:t>Лицо, назначенное приказом Подрядчика/Исполнителя ответственным за безопасное производство работ на объектах Заказчика – руководитель работ, и наделенное полномочиями представлять интересы Подрядчика/Исполнителя перед Заказчиком и третьими лицами, в соответствии с выданной в установленном порядке доверенностью Подрядчика/ Исполнителя.</w:t>
      </w:r>
    </w:p>
    <w:p w14:paraId="4C294DA2" w14:textId="11059859"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3.10</w:t>
      </w:r>
      <w:r w:rsidRPr="001D2C78">
        <w:rPr>
          <w:b/>
          <w:bCs/>
          <w:sz w:val="28"/>
          <w:szCs w:val="28"/>
        </w:rPr>
        <w:t xml:space="preserve"> ответственное лицо со стороны Заказчика: </w:t>
      </w:r>
      <w:r w:rsidRPr="001D2C78">
        <w:rPr>
          <w:bCs/>
          <w:sz w:val="28"/>
          <w:szCs w:val="28"/>
        </w:rPr>
        <w:t>Лицо, назначенное письменным распоряжением руководителя объекта Заказчика. Отвечает за выполнение организационных, технических и природоохранных мероприятий, обеспечивающих безопасное производство работ на объектах Заказчика.</w:t>
      </w:r>
    </w:p>
    <w:p w14:paraId="67941FD5" w14:textId="38B8A6AE"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3.11</w:t>
      </w:r>
      <w:r w:rsidRPr="001D2C78">
        <w:rPr>
          <w:b/>
          <w:bCs/>
          <w:sz w:val="28"/>
          <w:szCs w:val="28"/>
        </w:rPr>
        <w:t xml:space="preserve"> происшествие: </w:t>
      </w:r>
      <w:r w:rsidRPr="001D2C78">
        <w:rPr>
          <w:bCs/>
          <w:sz w:val="28"/>
          <w:szCs w:val="28"/>
        </w:rPr>
        <w:t>Любое незапланированное событие, случившееся в рабочей среде Заказчика,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Заказчику.</w:t>
      </w:r>
    </w:p>
    <w:p w14:paraId="3896225E" w14:textId="75173153"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3.12</w:t>
      </w:r>
      <w:r w:rsidRPr="001D2C78">
        <w:rPr>
          <w:b/>
          <w:bCs/>
          <w:sz w:val="28"/>
          <w:szCs w:val="28"/>
        </w:rPr>
        <w:t xml:space="preserve"> подготовка рабочего места: </w:t>
      </w:r>
      <w:r w:rsidRPr="001D2C78">
        <w:rPr>
          <w:bCs/>
          <w:sz w:val="28"/>
          <w:szCs w:val="28"/>
        </w:rPr>
        <w:t>Выполнение организационных и технических мероприятий по обеспечению безопасного проведения работ на рабочем месте до её начала.</w:t>
      </w:r>
    </w:p>
    <w:p w14:paraId="72B150E1" w14:textId="53278E2C"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3.13</w:t>
      </w:r>
      <w:r w:rsidRPr="001D2C78">
        <w:rPr>
          <w:b/>
          <w:bCs/>
          <w:sz w:val="28"/>
          <w:szCs w:val="28"/>
        </w:rPr>
        <w:t xml:space="preserve"> подрядчик/Исполнитель (подрядная организация): </w:t>
      </w:r>
      <w:r w:rsidRPr="001D2C78">
        <w:rPr>
          <w:bCs/>
          <w:sz w:val="28"/>
          <w:szCs w:val="28"/>
        </w:rPr>
        <w:t xml:space="preserve">Физические и </w:t>
      </w:r>
      <w:r w:rsidRPr="001D2C78">
        <w:rPr>
          <w:bCs/>
          <w:sz w:val="28"/>
          <w:szCs w:val="28"/>
        </w:rPr>
        <w:lastRenderedPageBreak/>
        <w:t>юридические лица, которые выполняют строительные, монтажные, ремонтные и иные работы/оказывают услуги на объектах Заказчика по договору подряда/возмездного оказания услуг.</w:t>
      </w:r>
    </w:p>
    <w:p w14:paraId="1778B4B0" w14:textId="45E3C46F"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3.14</w:t>
      </w:r>
      <w:r w:rsidRPr="001D2C78">
        <w:rPr>
          <w:b/>
          <w:bCs/>
          <w:sz w:val="28"/>
          <w:szCs w:val="28"/>
        </w:rPr>
        <w:t xml:space="preserve"> пожар: </w:t>
      </w:r>
      <w:r w:rsidRPr="001D2C78">
        <w:rPr>
          <w:bCs/>
          <w:sz w:val="28"/>
          <w:szCs w:val="28"/>
        </w:rPr>
        <w:t>Неконтролируемое горение, причиняющее материальный ущерб, вред жизни и здоровью граждан, интересам общества и государства.</w:t>
      </w:r>
    </w:p>
    <w:p w14:paraId="0CB87B9D" w14:textId="1894AE9D"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3.15</w:t>
      </w:r>
      <w:r w:rsidRPr="001D2C78">
        <w:rPr>
          <w:b/>
          <w:bCs/>
          <w:sz w:val="28"/>
          <w:szCs w:val="28"/>
        </w:rPr>
        <w:t xml:space="preserve"> повреждение технических устройств: </w:t>
      </w:r>
      <w:r w:rsidRPr="001D2C78">
        <w:rPr>
          <w:bCs/>
          <w:sz w:val="28"/>
          <w:szCs w:val="28"/>
        </w:rPr>
        <w:t>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1C6AE7F1" w14:textId="3D4E69C9"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3.16</w:t>
      </w:r>
      <w:r w:rsidRPr="001D2C78">
        <w:rPr>
          <w:b/>
          <w:bCs/>
          <w:sz w:val="28"/>
          <w:szCs w:val="28"/>
        </w:rPr>
        <w:t xml:space="preserve"> производитель работ: </w:t>
      </w:r>
      <w:r w:rsidRPr="001D2C78">
        <w:rPr>
          <w:bCs/>
          <w:sz w:val="28"/>
          <w:szCs w:val="28"/>
        </w:rPr>
        <w:t>Руководитель бригады при выполнении работы по наряду или распоряжению.</w:t>
      </w:r>
    </w:p>
    <w:p w14:paraId="4C50BAFA" w14:textId="36AF7E1B"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3.17</w:t>
      </w:r>
      <w:r w:rsidRPr="001D2C78">
        <w:rPr>
          <w:b/>
          <w:bCs/>
          <w:sz w:val="28"/>
          <w:szCs w:val="28"/>
        </w:rPr>
        <w:t xml:space="preserve"> работы газоопасные: </w:t>
      </w:r>
      <w:r w:rsidRPr="001D2C78">
        <w:rPr>
          <w:bCs/>
          <w:sz w:val="28"/>
          <w:szCs w:val="28"/>
        </w:rPr>
        <w:t>Работы по обслуживанию оборудования, в том числе внутри ёмкостей, при проведении которых имеется или не исключена возможность выделения в рабочую зону взрывоопасных или вредных паров, газов и других веществ, способных вызвать взрыв, загорание, оказать вредное воздействие на организм человека, а также работы при недостаточном содержании кислорода (объёмная доля ниже 20%).</w:t>
      </w:r>
    </w:p>
    <w:p w14:paraId="5021EC06" w14:textId="717ECED9"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3.18</w:t>
      </w:r>
      <w:r w:rsidRPr="001D2C78">
        <w:rPr>
          <w:b/>
          <w:bCs/>
          <w:sz w:val="28"/>
          <w:szCs w:val="28"/>
        </w:rPr>
        <w:t xml:space="preserve"> работы с повышенной опасностью: </w:t>
      </w:r>
      <w:r w:rsidRPr="001D2C78">
        <w:rPr>
          <w:bCs/>
          <w:sz w:val="28"/>
          <w:szCs w:val="28"/>
        </w:rPr>
        <w:t>Работы (за исключением аварийных ситуаций), до начала выполнения которых необходимо осуществить ряд обязательных организационных и технических мероприятий, обеспечивающих безопасность при выполнении этих работ (работы на высоте, по эксплуатации и ремонту действующих электроустановок, тепловых энергоустановок, подъемных сооружений, компрессорных и вакуумных установок, сосудов, работающих под давлением, по обслуживанию газового хозяйства, холодильной техники, перевозки опасных грузов, выполнение погрузочно-разгрузочных работ, электрогазосварочных операций, деятельность, связанная с применением ядовитых, токсичных, радиоактивных, взрывчатых, легковоспламеняющихся и горючих веществ, инфицированного материала, работы в котлованах, траншеях, тоннелях, в замкнутых и ограниченных пространствах, в охранных зонах надземных и подземных электролиний, газораспределительных сетей, подземные, подводные работы и др.).</w:t>
      </w:r>
    </w:p>
    <w:p w14:paraId="40688EE7" w14:textId="27D8E728"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3.19</w:t>
      </w:r>
      <w:r w:rsidRPr="001D2C78">
        <w:rPr>
          <w:b/>
          <w:bCs/>
          <w:sz w:val="28"/>
          <w:szCs w:val="28"/>
        </w:rPr>
        <w:t xml:space="preserve"> руководитель подрядной организации: </w:t>
      </w:r>
      <w:r w:rsidRPr="001D2C78">
        <w:rPr>
          <w:bCs/>
          <w:sz w:val="28"/>
          <w:szCs w:val="28"/>
        </w:rPr>
        <w:t>Должностное лицо, являющееся единоличным исполнительным органом Подрядчика/Исполнителя (генеральный директор, директор, управляющий и т.д.), либо управляющая организация/индивидуальный предприниматель Подрядчика/Исполнителя (если функции единоличного исполнительного органа Подрядчика/Исполнителя осуществляет управляющая организация/индивидуальный предприниматель).</w:t>
      </w:r>
    </w:p>
    <w:p w14:paraId="063EFCE7" w14:textId="7D443A13" w:rsidR="001D2C78" w:rsidRPr="001D2C78" w:rsidRDefault="001D2C78" w:rsidP="00EB6780">
      <w:pPr>
        <w:widowControl w:val="0"/>
        <w:adjustRightInd w:val="0"/>
        <w:spacing w:line="276" w:lineRule="auto"/>
        <w:ind w:firstLine="709"/>
        <w:jc w:val="both"/>
        <w:rPr>
          <w:b/>
          <w:bCs/>
          <w:sz w:val="28"/>
          <w:szCs w:val="28"/>
        </w:rPr>
      </w:pPr>
      <w:r w:rsidRPr="00324A6F">
        <w:rPr>
          <w:bCs/>
          <w:sz w:val="28"/>
          <w:szCs w:val="28"/>
        </w:rPr>
        <w:t>3.20</w:t>
      </w:r>
      <w:r w:rsidRPr="001D2C78">
        <w:rPr>
          <w:b/>
          <w:bCs/>
          <w:sz w:val="28"/>
          <w:szCs w:val="28"/>
        </w:rPr>
        <w:t xml:space="preserve"> расследование происшествий: </w:t>
      </w:r>
      <w:r w:rsidRPr="001D2C78">
        <w:rPr>
          <w:bCs/>
          <w:sz w:val="28"/>
          <w:szCs w:val="28"/>
        </w:rPr>
        <w:t>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6C5982CB" w14:textId="3F073FA6"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3.21</w:t>
      </w:r>
      <w:r w:rsidRPr="001D2C78">
        <w:rPr>
          <w:b/>
          <w:bCs/>
          <w:sz w:val="28"/>
          <w:szCs w:val="28"/>
        </w:rPr>
        <w:t xml:space="preserve"> субподрядчик/соисполнитель: </w:t>
      </w:r>
      <w:r w:rsidRPr="001D2C78">
        <w:rPr>
          <w:bCs/>
          <w:sz w:val="28"/>
          <w:szCs w:val="28"/>
        </w:rPr>
        <w:t>Организация, привлекаемая Подрядчиком/Исполнителем для выполнения работ/оказания услуг на объектах Заказчика.</w:t>
      </w:r>
    </w:p>
    <w:p w14:paraId="13258238" w14:textId="6BC3B338" w:rsidR="001D2C78" w:rsidRPr="001D2C78" w:rsidRDefault="001D2C78" w:rsidP="00EB6780">
      <w:pPr>
        <w:widowControl w:val="0"/>
        <w:adjustRightInd w:val="0"/>
        <w:spacing w:line="276" w:lineRule="auto"/>
        <w:ind w:firstLine="709"/>
        <w:jc w:val="both"/>
        <w:rPr>
          <w:bCs/>
          <w:sz w:val="28"/>
          <w:szCs w:val="28"/>
        </w:rPr>
      </w:pPr>
      <w:r w:rsidRPr="00324A6F">
        <w:rPr>
          <w:bCs/>
          <w:sz w:val="28"/>
          <w:szCs w:val="28"/>
        </w:rPr>
        <w:t>3.22</w:t>
      </w:r>
      <w:r w:rsidRPr="001D2C78">
        <w:rPr>
          <w:b/>
          <w:bCs/>
          <w:sz w:val="28"/>
          <w:szCs w:val="28"/>
        </w:rPr>
        <w:t xml:space="preserve"> строительная площадка: </w:t>
      </w:r>
      <w:r w:rsidRPr="001D2C78">
        <w:rPr>
          <w:bCs/>
          <w:sz w:val="28"/>
          <w:szCs w:val="28"/>
        </w:rPr>
        <w:t>Ограждаемая территория, используемая для размещения возводимого объекта строительства, временных зданий и сооружений, техники, отвалов грунта, складирования строительных материалов, изделий, оборудования и выполнения строительно-монтажных работ.</w:t>
      </w:r>
    </w:p>
    <w:p w14:paraId="79C3796B" w14:textId="2266F00D" w:rsidR="005B5E9C" w:rsidRDefault="005B5E9C" w:rsidP="00EB6780">
      <w:pPr>
        <w:pStyle w:val="10"/>
        <w:keepNext w:val="0"/>
        <w:widowControl w:val="0"/>
      </w:pPr>
      <w:bookmarkStart w:id="6" w:name="_Toc216079936"/>
      <w:bookmarkStart w:id="7" w:name="_Toc140761481"/>
      <w:r>
        <w:t>4</w:t>
      </w:r>
      <w:r w:rsidR="00FD12CF" w:rsidRPr="005B5E9C">
        <w:t xml:space="preserve"> </w:t>
      </w:r>
      <w:r>
        <w:t>Сокращения</w:t>
      </w:r>
      <w:bookmarkEnd w:id="6"/>
    </w:p>
    <w:p w14:paraId="12389367" w14:textId="3025896B" w:rsidR="00EB6780" w:rsidRDefault="00EB6780" w:rsidP="00EB6780">
      <w:pPr>
        <w:pStyle w:val="aff9"/>
        <w:widowControl w:val="0"/>
        <w:numPr>
          <w:ilvl w:val="0"/>
          <w:numId w:val="3"/>
        </w:numPr>
        <w:ind w:left="0" w:firstLine="1134"/>
        <w:rPr>
          <w:lang w:val="ru-RU"/>
        </w:rPr>
      </w:pPr>
      <w:bookmarkStart w:id="8" w:name="_Hlk195784542"/>
      <w:r>
        <w:rPr>
          <w:lang w:val="ru-RU"/>
        </w:rPr>
        <w:t>АБС – аварийно-блокировочная система.</w:t>
      </w:r>
    </w:p>
    <w:p w14:paraId="2B15A53D" w14:textId="0933DFEE" w:rsidR="00324A6F" w:rsidRDefault="00324A6F" w:rsidP="00EB6780">
      <w:pPr>
        <w:pStyle w:val="aff9"/>
        <w:widowControl w:val="0"/>
        <w:numPr>
          <w:ilvl w:val="0"/>
          <w:numId w:val="3"/>
        </w:numPr>
        <w:ind w:left="0" w:firstLine="1134"/>
        <w:rPr>
          <w:lang w:val="ru-RU"/>
        </w:rPr>
      </w:pPr>
      <w:r>
        <w:rPr>
          <w:lang w:val="ru-RU"/>
        </w:rPr>
        <w:t>ГСМ – горюче-смазочные материалы.</w:t>
      </w:r>
    </w:p>
    <w:p w14:paraId="14F61339" w14:textId="660283C4" w:rsidR="001B7400" w:rsidRDefault="001B7400" w:rsidP="00EB6780">
      <w:pPr>
        <w:pStyle w:val="aff9"/>
        <w:widowControl w:val="0"/>
        <w:numPr>
          <w:ilvl w:val="0"/>
          <w:numId w:val="3"/>
        </w:numPr>
        <w:ind w:left="0" w:firstLine="1134"/>
        <w:rPr>
          <w:lang w:val="ru-RU"/>
        </w:rPr>
      </w:pPr>
      <w:r>
        <w:rPr>
          <w:lang w:val="ru-RU"/>
        </w:rPr>
        <w:t>ИКЦ – инженерно-консультативный центр.</w:t>
      </w:r>
    </w:p>
    <w:p w14:paraId="5986A4CE" w14:textId="2A336F10" w:rsidR="00203D20" w:rsidRDefault="00203D20" w:rsidP="00EB6780">
      <w:pPr>
        <w:pStyle w:val="aff9"/>
        <w:widowControl w:val="0"/>
        <w:numPr>
          <w:ilvl w:val="0"/>
          <w:numId w:val="3"/>
        </w:numPr>
        <w:ind w:left="0" w:firstLine="1134"/>
        <w:rPr>
          <w:lang w:val="ru-RU"/>
        </w:rPr>
      </w:pPr>
      <w:r w:rsidRPr="009260E9">
        <w:rPr>
          <w:lang w:val="ru-RU"/>
        </w:rPr>
        <w:t>ИСМ</w:t>
      </w:r>
      <w:r w:rsidRPr="00AE4CE6">
        <w:t> </w:t>
      </w:r>
      <w:r w:rsidRPr="009260E9">
        <w:rPr>
          <w:lang w:val="ru-RU"/>
        </w:rPr>
        <w:t>–</w:t>
      </w:r>
      <w:r w:rsidRPr="00AE4CE6">
        <w:t> </w:t>
      </w:r>
      <w:r w:rsidRPr="009260E9">
        <w:rPr>
          <w:lang w:val="ru-RU"/>
        </w:rPr>
        <w:t xml:space="preserve">интегрированная система менеджмента предприятий </w:t>
      </w:r>
      <w:r w:rsidRPr="00AE4CE6">
        <w:t>KAMA</w:t>
      </w:r>
      <w:r w:rsidRPr="009260E9">
        <w:rPr>
          <w:lang w:val="ru-RU"/>
        </w:rPr>
        <w:t xml:space="preserve"> </w:t>
      </w:r>
      <w:r w:rsidRPr="00AE4CE6">
        <w:t>TYRES</w:t>
      </w:r>
      <w:r w:rsidRPr="009260E9">
        <w:rPr>
          <w:lang w:val="ru-RU"/>
        </w:rPr>
        <w:t xml:space="preserve">, включающая систему менеджмента качества (СМК), отвечающую требованиям </w:t>
      </w:r>
      <w:hyperlink r:id="rId55" w:tooltip="&amp;quot;ISO 9001:2015/Amd 1-2024 Quality management systems. Requirements. Amendment 1: Climate action changes&amp;quot; &amp;quot;Системы ...&amp;quot; Статус: Действующий документ Карточка документа" w:history="1">
        <w:r w:rsidRPr="00AE4CE6">
          <w:rPr>
            <w:rStyle w:val="af1"/>
            <w:color w:val="0000AA"/>
          </w:rPr>
          <w:t>ISO</w:t>
        </w:r>
        <w:r w:rsidRPr="009260E9">
          <w:rPr>
            <w:rStyle w:val="af1"/>
            <w:color w:val="0000AA"/>
            <w:lang w:val="ru-RU"/>
          </w:rPr>
          <w:t xml:space="preserve"> 9001</w:t>
        </w:r>
      </w:hyperlink>
      <w:r w:rsidRPr="009260E9">
        <w:rPr>
          <w:lang w:val="ru-RU"/>
        </w:rPr>
        <w:t xml:space="preserve">, </w:t>
      </w:r>
      <w:hyperlink r:id="rId56" w:tooltip="&amp;quot;AIAG IATF 16949-2016 Quality management system requirements for automotive production and relevant service parts ...&amp;quot; Статус: Действующий документ Карточка документа" w:history="1">
        <w:r w:rsidRPr="00AE4CE6">
          <w:rPr>
            <w:rStyle w:val="af1"/>
            <w:color w:val="0000AA"/>
          </w:rPr>
          <w:t>IATF</w:t>
        </w:r>
        <w:r w:rsidRPr="009260E9">
          <w:rPr>
            <w:rStyle w:val="af1"/>
            <w:color w:val="0000AA"/>
            <w:lang w:val="ru-RU"/>
          </w:rPr>
          <w:t xml:space="preserve"> 16949</w:t>
        </w:r>
      </w:hyperlink>
      <w:r w:rsidRPr="009260E9">
        <w:rPr>
          <w:lang w:val="ru-RU"/>
        </w:rPr>
        <w:t xml:space="preserve"> (</w:t>
      </w:r>
      <w:hyperlink r:id="rId57" w:tooltip="&amp;quot;ГОСТ Р 58139-2018 Системы менеджмента качества. Требования к организациям автомобильной ...&amp;quot; (утв. приказом Росстандарта от 16.05.2018 N 259-ст) Применяется с 01.07.2018 взамен ГОСТ Р ИСО/ТУ ... Статус: Действующий документ (действ. c 01.07.2018)" w:history="1">
        <w:r w:rsidRPr="009260E9">
          <w:rPr>
            <w:rStyle w:val="af1"/>
            <w:color w:val="0000AA"/>
            <w:lang w:val="ru-RU"/>
          </w:rPr>
          <w:t>ГОСТ Р 58139</w:t>
        </w:r>
      </w:hyperlink>
      <w:r w:rsidRPr="009260E9">
        <w:rPr>
          <w:lang w:val="ru-RU"/>
        </w:rPr>
        <w:t xml:space="preserve">); систему экологического менеджмента (СЭМ), отвечающую требованиям </w:t>
      </w:r>
      <w:hyperlink r:id="rId58" w:tooltip="&amp;quot;ISO 14001:2015/Amd 1:2024 Environmental management systems. Requirements with guidance for use. Amendment 1: Climate ...&amp;quot; Статус: Действующий документ Карточка документа" w:history="1">
        <w:r w:rsidRPr="00AE4CE6">
          <w:rPr>
            <w:rStyle w:val="af1"/>
            <w:color w:val="0000AA"/>
          </w:rPr>
          <w:t>ISO</w:t>
        </w:r>
        <w:r w:rsidRPr="009260E9">
          <w:rPr>
            <w:rStyle w:val="af1"/>
            <w:color w:val="0000AA"/>
            <w:lang w:val="ru-RU"/>
          </w:rPr>
          <w:t xml:space="preserve"> 14001</w:t>
        </w:r>
      </w:hyperlink>
      <w:r w:rsidRPr="009260E9">
        <w:rPr>
          <w:lang w:val="ru-RU"/>
        </w:rPr>
        <w:t xml:space="preserve">; систему управления охраной труда (СУОТ), отвечающую требованиям </w:t>
      </w:r>
      <w:hyperlink r:id="rId59" w:tooltip="&amp;quot;DIN ISO 45001-2018 Occupational health and safety management systems - Requirements with guidance for use (ISO ...&amp;quot; Статус: Действующий документ Карточка документа" w:history="1">
        <w:r w:rsidRPr="00AE4CE6">
          <w:rPr>
            <w:rStyle w:val="af1"/>
            <w:color w:val="0000AA"/>
          </w:rPr>
          <w:t>ISO</w:t>
        </w:r>
        <w:r w:rsidRPr="009260E9">
          <w:rPr>
            <w:rStyle w:val="af1"/>
            <w:color w:val="0000AA"/>
            <w:lang w:val="ru-RU"/>
          </w:rPr>
          <w:t xml:space="preserve"> 45001</w:t>
        </w:r>
      </w:hyperlink>
      <w:r w:rsidRPr="009260E9">
        <w:rPr>
          <w:lang w:val="ru-RU"/>
        </w:rPr>
        <w:t xml:space="preserve">; систему энергетического менеджмента (СЭнМ), отвечающую требованиям </w:t>
      </w:r>
      <w:hyperlink r:id="rId60" w:tooltip="&amp;quot;CSA ISO 50001-2019 Energy management systems - Requirements with guidance for use&amp;quot; &amp;quot;Системы энергетического менеджмента. Требования и руководство по использованию&amp;quot; Статус: Действующий документ Карточка документа" w:history="1">
        <w:r w:rsidRPr="00AE4CE6">
          <w:rPr>
            <w:rStyle w:val="af1"/>
            <w:color w:val="0000AA"/>
          </w:rPr>
          <w:t>ISO </w:t>
        </w:r>
        <w:r w:rsidRPr="009260E9">
          <w:rPr>
            <w:rStyle w:val="af1"/>
            <w:color w:val="0000AA"/>
            <w:lang w:val="ru-RU"/>
          </w:rPr>
          <w:t>50001</w:t>
        </w:r>
      </w:hyperlink>
      <w:r w:rsidRPr="009260E9">
        <w:rPr>
          <w:lang w:val="ru-RU"/>
        </w:rPr>
        <w:t xml:space="preserve">; систему управления соответствием, отвечающую требованиям </w:t>
      </w:r>
      <w:hyperlink r:id="rId61" w:tooltip="&amp;quot;ISO 37301-2021 Compliance management systems — Requirements with guidance for use&amp;quot; &amp;quot;Системы управления соответствием. Требования и руководство по использованию&amp;quot; Статус: Действующий документ Карточка документа" w:history="1">
        <w:r w:rsidRPr="00AE4CE6">
          <w:rPr>
            <w:rStyle w:val="af1"/>
            <w:color w:val="0000AA"/>
          </w:rPr>
          <w:t>ISO </w:t>
        </w:r>
        <w:r w:rsidRPr="009260E9">
          <w:rPr>
            <w:rStyle w:val="af1"/>
            <w:color w:val="0000AA"/>
            <w:lang w:val="ru-RU"/>
          </w:rPr>
          <w:t>37301</w:t>
        </w:r>
      </w:hyperlink>
      <w:r w:rsidRPr="009260E9">
        <w:rPr>
          <w:lang w:val="ru-RU"/>
        </w:rPr>
        <w:t>.</w:t>
      </w:r>
    </w:p>
    <w:p w14:paraId="45A10620" w14:textId="7522EFDB" w:rsidR="005A7A43" w:rsidRPr="009260E9" w:rsidRDefault="005A7A43" w:rsidP="00EB6780">
      <w:pPr>
        <w:pStyle w:val="aff9"/>
        <w:widowControl w:val="0"/>
        <w:numPr>
          <w:ilvl w:val="0"/>
          <w:numId w:val="3"/>
        </w:numPr>
        <w:ind w:left="0" w:firstLine="1134"/>
        <w:rPr>
          <w:lang w:val="ru-RU"/>
        </w:rPr>
      </w:pPr>
      <w:r w:rsidRPr="005A7A43">
        <w:rPr>
          <w:lang w:val="ru-RU"/>
        </w:rPr>
        <w:t>КИС «ПК ПБиОТ»</w:t>
      </w:r>
      <w:r>
        <w:rPr>
          <w:lang w:val="ru-RU"/>
        </w:rPr>
        <w:t xml:space="preserve"> - комплексная информационная система «Производственный контроль промышленной безопасности и охраны труда».</w:t>
      </w:r>
    </w:p>
    <w:p w14:paraId="1C204BC8" w14:textId="77777777" w:rsidR="005B5E9C" w:rsidRDefault="005B5E9C" w:rsidP="00EB6780">
      <w:pPr>
        <w:pStyle w:val="aff9"/>
        <w:widowControl w:val="0"/>
        <w:numPr>
          <w:ilvl w:val="0"/>
          <w:numId w:val="3"/>
        </w:numPr>
        <w:ind w:left="0" w:firstLine="1134"/>
      </w:pPr>
      <w:r>
        <w:t>КТ – предприятия KAMA TYRES.</w:t>
      </w:r>
    </w:p>
    <w:p w14:paraId="1E08091B" w14:textId="5C655E37" w:rsidR="005B5E9C" w:rsidRDefault="005B5E9C" w:rsidP="00EB6780">
      <w:pPr>
        <w:pStyle w:val="aff9"/>
        <w:widowControl w:val="0"/>
        <w:numPr>
          <w:ilvl w:val="0"/>
          <w:numId w:val="3"/>
        </w:numPr>
        <w:ind w:left="0" w:firstLine="1134"/>
      </w:pPr>
      <w:r>
        <w:t>ЛНА – локальный нормативный акт.</w:t>
      </w:r>
    </w:p>
    <w:p w14:paraId="37DC3EB8" w14:textId="175654EE" w:rsidR="008E6B3C" w:rsidRDefault="008E6B3C" w:rsidP="00EB6780">
      <w:pPr>
        <w:pStyle w:val="aff9"/>
        <w:widowControl w:val="0"/>
        <w:numPr>
          <w:ilvl w:val="0"/>
          <w:numId w:val="3"/>
        </w:numPr>
        <w:ind w:left="0" w:firstLine="1134"/>
      </w:pPr>
      <w:r>
        <w:rPr>
          <w:lang w:val="ru-RU"/>
        </w:rPr>
        <w:t>ЛЭП – линия электропередач.</w:t>
      </w:r>
    </w:p>
    <w:p w14:paraId="3552154B" w14:textId="3A07133F" w:rsidR="005B5E9C" w:rsidRDefault="005B5E9C" w:rsidP="00EB6780">
      <w:pPr>
        <w:pStyle w:val="aff9"/>
        <w:widowControl w:val="0"/>
        <w:numPr>
          <w:ilvl w:val="0"/>
          <w:numId w:val="3"/>
        </w:numPr>
        <w:ind w:left="0" w:firstLine="1134"/>
      </w:pPr>
      <w:r>
        <w:t>НПА – нормативный правовой акт.</w:t>
      </w:r>
    </w:p>
    <w:p w14:paraId="3C7A1B06" w14:textId="284B48BD" w:rsidR="005A7A43" w:rsidRPr="005A7A43" w:rsidRDefault="005A7A43" w:rsidP="00324A6F">
      <w:pPr>
        <w:pStyle w:val="aff9"/>
        <w:widowControl w:val="0"/>
        <w:numPr>
          <w:ilvl w:val="0"/>
          <w:numId w:val="3"/>
        </w:numPr>
        <w:ind w:left="0" w:firstLine="1276"/>
        <w:rPr>
          <w:lang w:val="ru-RU"/>
        </w:rPr>
      </w:pPr>
      <w:r>
        <w:rPr>
          <w:lang w:val="ru-RU"/>
        </w:rPr>
        <w:t>ОПА – отдел промышленной автоматизации ООО «Татшина».</w:t>
      </w:r>
    </w:p>
    <w:p w14:paraId="61285492" w14:textId="230DDFD3" w:rsidR="005A7A43" w:rsidRPr="005A7A43" w:rsidRDefault="005A7A43" w:rsidP="00B44DA9">
      <w:pPr>
        <w:pStyle w:val="aff9"/>
        <w:widowControl w:val="0"/>
        <w:numPr>
          <w:ilvl w:val="0"/>
          <w:numId w:val="3"/>
        </w:numPr>
        <w:ind w:left="0" w:firstLine="1276"/>
        <w:rPr>
          <w:lang w:val="ru-RU"/>
        </w:rPr>
      </w:pPr>
      <w:r>
        <w:rPr>
          <w:lang w:val="ru-RU"/>
        </w:rPr>
        <w:t>ОКСиР – отдел капитального строительства и ремонта ООО «Татшина».</w:t>
      </w:r>
    </w:p>
    <w:p w14:paraId="284AB45F" w14:textId="77777777" w:rsidR="005B5E9C" w:rsidRPr="00AE4CE6" w:rsidRDefault="005B5E9C" w:rsidP="00EB6780">
      <w:pPr>
        <w:pStyle w:val="aff9"/>
        <w:widowControl w:val="0"/>
        <w:numPr>
          <w:ilvl w:val="0"/>
          <w:numId w:val="3"/>
        </w:numPr>
        <w:ind w:left="0" w:firstLine="1276"/>
        <w:rPr>
          <w:lang w:val="ru-RU"/>
        </w:rPr>
      </w:pPr>
      <w:r w:rsidRPr="00AE4CE6">
        <w:rPr>
          <w:lang w:val="ru-RU"/>
        </w:rPr>
        <w:t>ООО «НЗГШ» – ООО «Нижнекамский завод грузовых шин».</w:t>
      </w:r>
    </w:p>
    <w:p w14:paraId="54F6770E" w14:textId="77777777" w:rsidR="005B5E9C" w:rsidRPr="009260E9" w:rsidRDefault="005B5E9C" w:rsidP="00EB6780">
      <w:pPr>
        <w:pStyle w:val="aff9"/>
        <w:widowControl w:val="0"/>
        <w:numPr>
          <w:ilvl w:val="0"/>
          <w:numId w:val="3"/>
        </w:numPr>
        <w:ind w:left="0" w:firstLine="1276"/>
        <w:rPr>
          <w:lang w:val="ru-RU"/>
        </w:rPr>
      </w:pPr>
      <w:r w:rsidRPr="009260E9">
        <w:rPr>
          <w:lang w:val="ru-RU"/>
        </w:rPr>
        <w:t>ООО «НМЗ» – ООО «Нижнекамский механический завод».</w:t>
      </w:r>
    </w:p>
    <w:p w14:paraId="0E422610" w14:textId="77777777" w:rsidR="005B5E9C" w:rsidRDefault="005B5E9C" w:rsidP="00EB6780">
      <w:pPr>
        <w:pStyle w:val="aff9"/>
        <w:widowControl w:val="0"/>
        <w:numPr>
          <w:ilvl w:val="0"/>
          <w:numId w:val="3"/>
        </w:numPr>
        <w:ind w:left="0" w:firstLine="1276"/>
      </w:pPr>
      <w:r>
        <w:t>ООО «ЭШС» – ООО «Энергошинсервис».</w:t>
      </w:r>
    </w:p>
    <w:p w14:paraId="1ABADC5A" w14:textId="77777777" w:rsidR="005B5E9C" w:rsidRPr="009260E9" w:rsidRDefault="005B5E9C" w:rsidP="00EB6780">
      <w:pPr>
        <w:pStyle w:val="aff9"/>
        <w:widowControl w:val="0"/>
        <w:numPr>
          <w:ilvl w:val="0"/>
          <w:numId w:val="3"/>
        </w:numPr>
        <w:ind w:left="0" w:firstLine="1276"/>
        <w:rPr>
          <w:lang w:val="ru-RU"/>
        </w:rPr>
      </w:pPr>
      <w:r w:rsidRPr="009260E9">
        <w:rPr>
          <w:lang w:val="ru-RU"/>
        </w:rPr>
        <w:t>ООО «ТД «Кама» – ООО «Торговый дом «Кама».</w:t>
      </w:r>
    </w:p>
    <w:p w14:paraId="0DA42671" w14:textId="77777777" w:rsidR="005B5E9C" w:rsidRPr="009260E9" w:rsidRDefault="005B5E9C" w:rsidP="00EB6780">
      <w:pPr>
        <w:pStyle w:val="aff9"/>
        <w:widowControl w:val="0"/>
        <w:numPr>
          <w:ilvl w:val="0"/>
          <w:numId w:val="3"/>
        </w:numPr>
        <w:ind w:left="0" w:firstLine="1276"/>
        <w:rPr>
          <w:lang w:val="ru-RU"/>
        </w:rPr>
      </w:pPr>
      <w:r w:rsidRPr="009260E9">
        <w:rPr>
          <w:lang w:val="ru-RU"/>
        </w:rPr>
        <w:t>ООО «СБО «Шинник» – ООО «Соцбытобслуживание «Шинник».</w:t>
      </w:r>
    </w:p>
    <w:p w14:paraId="6D6363F0" w14:textId="68366E40" w:rsidR="005B5E9C" w:rsidRDefault="005B5E9C" w:rsidP="00EB6780">
      <w:pPr>
        <w:pStyle w:val="aff9"/>
        <w:widowControl w:val="0"/>
        <w:numPr>
          <w:ilvl w:val="0"/>
          <w:numId w:val="3"/>
        </w:numPr>
        <w:ind w:left="0" w:firstLine="1276"/>
        <w:rPr>
          <w:lang w:val="ru-RU"/>
        </w:rPr>
      </w:pPr>
      <w:r w:rsidRPr="009260E9">
        <w:rPr>
          <w:lang w:val="ru-RU"/>
        </w:rPr>
        <w:t xml:space="preserve">ООО «НТЦ «Кама» </w:t>
      </w:r>
      <w:r w:rsidR="008E6B3C" w:rsidRPr="009260E9">
        <w:rPr>
          <w:lang w:val="ru-RU"/>
        </w:rPr>
        <w:t>–</w:t>
      </w:r>
      <w:r w:rsidRPr="009260E9">
        <w:rPr>
          <w:lang w:val="ru-RU"/>
        </w:rPr>
        <w:t xml:space="preserve"> ООО «Научно-технический центр «Кама»</w:t>
      </w:r>
      <w:r w:rsidR="00900D62">
        <w:rPr>
          <w:lang w:val="ru-RU"/>
        </w:rPr>
        <w:t>.</w:t>
      </w:r>
    </w:p>
    <w:p w14:paraId="6F21FB5B" w14:textId="69276F0D" w:rsidR="008E6B3C" w:rsidRDefault="008E6B3C" w:rsidP="00EB6780">
      <w:pPr>
        <w:pStyle w:val="aff9"/>
        <w:widowControl w:val="0"/>
        <w:numPr>
          <w:ilvl w:val="0"/>
          <w:numId w:val="3"/>
        </w:numPr>
        <w:ind w:left="0" w:firstLine="1276"/>
        <w:rPr>
          <w:lang w:val="ru-RU"/>
        </w:rPr>
      </w:pPr>
      <w:r>
        <w:rPr>
          <w:lang w:val="ru-RU"/>
        </w:rPr>
        <w:t>ОООС – отдел охраны окружающей среды ООО «Татшина».</w:t>
      </w:r>
    </w:p>
    <w:p w14:paraId="18FDD272" w14:textId="7D26DFAE" w:rsidR="005B5E9C" w:rsidRDefault="005B5E9C" w:rsidP="00EB6780">
      <w:pPr>
        <w:pStyle w:val="aff9"/>
        <w:widowControl w:val="0"/>
        <w:numPr>
          <w:ilvl w:val="0"/>
          <w:numId w:val="3"/>
        </w:numPr>
        <w:ind w:left="0" w:firstLine="1276"/>
        <w:rPr>
          <w:lang w:val="ru-RU"/>
        </w:rPr>
      </w:pPr>
      <w:r w:rsidRPr="009260E9">
        <w:rPr>
          <w:lang w:val="ru-RU"/>
        </w:rPr>
        <w:t>ООТ – отдел охраны труда ООО «Татшина».</w:t>
      </w:r>
    </w:p>
    <w:p w14:paraId="57601C68" w14:textId="3C91323C" w:rsidR="005A7A43" w:rsidRDefault="005A7A43" w:rsidP="00EB6780">
      <w:pPr>
        <w:pStyle w:val="aff9"/>
        <w:widowControl w:val="0"/>
        <w:numPr>
          <w:ilvl w:val="0"/>
          <w:numId w:val="3"/>
        </w:numPr>
        <w:ind w:left="0" w:firstLine="1276"/>
        <w:rPr>
          <w:lang w:val="ru-RU"/>
        </w:rPr>
      </w:pPr>
      <w:r>
        <w:rPr>
          <w:lang w:val="ru-RU"/>
        </w:rPr>
        <w:t>ООбП – отдел обеспечения производства ООО «Татшина».</w:t>
      </w:r>
    </w:p>
    <w:p w14:paraId="2940F08E" w14:textId="66FF3332" w:rsidR="008E6B3C" w:rsidRDefault="008E6B3C" w:rsidP="00EB6780">
      <w:pPr>
        <w:pStyle w:val="aff9"/>
        <w:widowControl w:val="0"/>
        <w:numPr>
          <w:ilvl w:val="0"/>
          <w:numId w:val="3"/>
        </w:numPr>
        <w:ind w:left="0" w:firstLine="1276"/>
        <w:rPr>
          <w:lang w:val="ru-RU"/>
        </w:rPr>
      </w:pPr>
      <w:r>
        <w:rPr>
          <w:lang w:val="ru-RU"/>
        </w:rPr>
        <w:t>ОПБиГО – отдел промышленной безопасности и гражданской обороны ООО «Татшина».</w:t>
      </w:r>
    </w:p>
    <w:p w14:paraId="6775E22A" w14:textId="744ADE37" w:rsidR="008E6B3C" w:rsidRDefault="008E6B3C" w:rsidP="00EB6780">
      <w:pPr>
        <w:pStyle w:val="aff9"/>
        <w:widowControl w:val="0"/>
        <w:numPr>
          <w:ilvl w:val="0"/>
          <w:numId w:val="3"/>
        </w:numPr>
        <w:ind w:left="0" w:firstLine="1276"/>
        <w:rPr>
          <w:lang w:val="ru-RU"/>
        </w:rPr>
      </w:pPr>
      <w:r>
        <w:rPr>
          <w:lang w:val="ru-RU"/>
        </w:rPr>
        <w:t>ОРД – организационно-распорядительный документ.</w:t>
      </w:r>
    </w:p>
    <w:p w14:paraId="1734D847" w14:textId="5E87B666" w:rsidR="009979AC" w:rsidRPr="009260E9" w:rsidRDefault="009979AC" w:rsidP="00EB6780">
      <w:pPr>
        <w:pStyle w:val="aff9"/>
        <w:widowControl w:val="0"/>
        <w:numPr>
          <w:ilvl w:val="0"/>
          <w:numId w:val="3"/>
        </w:numPr>
        <w:ind w:left="0" w:firstLine="1276"/>
        <w:rPr>
          <w:lang w:val="ru-RU"/>
        </w:rPr>
      </w:pPr>
      <w:r>
        <w:rPr>
          <w:lang w:val="ru-RU"/>
        </w:rPr>
        <w:t>ОТ – охрана труда.</w:t>
      </w:r>
    </w:p>
    <w:p w14:paraId="5C7F1463" w14:textId="10F96A46" w:rsidR="005B5E9C" w:rsidRDefault="005B5E9C" w:rsidP="00EB6780">
      <w:pPr>
        <w:pStyle w:val="aff9"/>
        <w:widowControl w:val="0"/>
        <w:numPr>
          <w:ilvl w:val="0"/>
          <w:numId w:val="3"/>
        </w:numPr>
        <w:ind w:left="0" w:firstLine="1276"/>
      </w:pPr>
      <w:r>
        <w:t>ОТБ – отдел техносферной безопасности.</w:t>
      </w:r>
    </w:p>
    <w:p w14:paraId="123E03EB" w14:textId="77777777" w:rsidR="005B5E9C" w:rsidRDefault="005B5E9C" w:rsidP="00EB6780">
      <w:pPr>
        <w:pStyle w:val="aff9"/>
        <w:widowControl w:val="0"/>
        <w:numPr>
          <w:ilvl w:val="0"/>
          <w:numId w:val="3"/>
        </w:numPr>
        <w:ind w:left="0" w:firstLine="1276"/>
      </w:pPr>
      <w:r>
        <w:t>ПАО «НКШ» – ПАО «Нижнекамскшина».</w:t>
      </w:r>
    </w:p>
    <w:p w14:paraId="7028FBB3" w14:textId="22ECF3E4" w:rsidR="005B5E9C" w:rsidRDefault="005B5E9C" w:rsidP="00EB6780">
      <w:pPr>
        <w:pStyle w:val="aff9"/>
        <w:widowControl w:val="0"/>
        <w:numPr>
          <w:ilvl w:val="0"/>
          <w:numId w:val="3"/>
        </w:numPr>
        <w:ind w:left="0" w:firstLine="1276"/>
      </w:pPr>
      <w:r>
        <w:t xml:space="preserve">ПБ – </w:t>
      </w:r>
      <w:r w:rsidR="005B6841">
        <w:rPr>
          <w:lang w:val="ru-RU"/>
        </w:rPr>
        <w:t>промышленная</w:t>
      </w:r>
      <w:r>
        <w:t xml:space="preserve"> безопасность.</w:t>
      </w:r>
    </w:p>
    <w:p w14:paraId="77554452" w14:textId="03E90C6E" w:rsidR="00324A6F" w:rsidRPr="00324A6F" w:rsidRDefault="00324A6F" w:rsidP="00324A6F">
      <w:pPr>
        <w:pStyle w:val="aff9"/>
        <w:widowControl w:val="0"/>
        <w:numPr>
          <w:ilvl w:val="0"/>
          <w:numId w:val="3"/>
        </w:numPr>
        <w:ind w:left="0" w:firstLine="1276"/>
        <w:rPr>
          <w:lang w:val="ru-RU"/>
        </w:rPr>
      </w:pPr>
      <w:r>
        <w:rPr>
          <w:lang w:val="ru-RU"/>
        </w:rPr>
        <w:t>ПБОТОС – промышленная безопасность, охрана труда, окружающей среды.</w:t>
      </w:r>
    </w:p>
    <w:p w14:paraId="4E2C8226" w14:textId="66390FE8" w:rsidR="008E6B3C" w:rsidRDefault="008E6B3C" w:rsidP="00EB6780">
      <w:pPr>
        <w:pStyle w:val="aff9"/>
        <w:widowControl w:val="0"/>
        <w:numPr>
          <w:ilvl w:val="0"/>
          <w:numId w:val="3"/>
        </w:numPr>
        <w:ind w:left="0" w:firstLine="1276"/>
        <w:rPr>
          <w:lang w:val="ru-RU"/>
        </w:rPr>
      </w:pPr>
      <w:r>
        <w:rPr>
          <w:lang w:val="ru-RU"/>
        </w:rPr>
        <w:t>ПМЛА – план мероприятий ликвидации аварии.</w:t>
      </w:r>
    </w:p>
    <w:p w14:paraId="3624159E" w14:textId="04EF2F88" w:rsidR="00324A6F" w:rsidRPr="008E6B3C" w:rsidRDefault="00324A6F" w:rsidP="00EB6780">
      <w:pPr>
        <w:pStyle w:val="aff9"/>
        <w:widowControl w:val="0"/>
        <w:numPr>
          <w:ilvl w:val="0"/>
          <w:numId w:val="3"/>
        </w:numPr>
        <w:ind w:left="0" w:firstLine="1276"/>
        <w:rPr>
          <w:lang w:val="ru-RU"/>
        </w:rPr>
      </w:pPr>
      <w:r>
        <w:rPr>
          <w:lang w:val="ru-RU"/>
        </w:rPr>
        <w:t>ППР – план производства работ.</w:t>
      </w:r>
    </w:p>
    <w:p w14:paraId="77BD4A37" w14:textId="5CF0AFE9" w:rsidR="005B5E9C" w:rsidRDefault="005B5E9C" w:rsidP="00EB6780">
      <w:pPr>
        <w:pStyle w:val="aff9"/>
        <w:widowControl w:val="0"/>
        <w:numPr>
          <w:ilvl w:val="0"/>
          <w:numId w:val="3"/>
        </w:numPr>
        <w:ind w:left="0" w:firstLine="1276"/>
      </w:pPr>
      <w:r>
        <w:t>РФ – Российская Федерация.</w:t>
      </w:r>
    </w:p>
    <w:p w14:paraId="18995E3B" w14:textId="3DBA5396" w:rsidR="00324A6F" w:rsidRDefault="00324A6F" w:rsidP="00EB6780">
      <w:pPr>
        <w:pStyle w:val="aff9"/>
        <w:widowControl w:val="0"/>
        <w:numPr>
          <w:ilvl w:val="0"/>
          <w:numId w:val="3"/>
        </w:numPr>
        <w:ind w:left="0" w:firstLine="1276"/>
      </w:pPr>
      <w:r>
        <w:rPr>
          <w:lang w:val="ru-RU"/>
        </w:rPr>
        <w:t>СИЗ – средства индивидуальной защиты.</w:t>
      </w:r>
    </w:p>
    <w:p w14:paraId="33D51C4A" w14:textId="28DC452D" w:rsidR="005B5E9C" w:rsidRDefault="005B5E9C" w:rsidP="00EB6780">
      <w:pPr>
        <w:pStyle w:val="aff9"/>
        <w:widowControl w:val="0"/>
        <w:numPr>
          <w:ilvl w:val="0"/>
          <w:numId w:val="3"/>
        </w:numPr>
        <w:ind w:left="0" w:firstLine="1276"/>
        <w:rPr>
          <w:lang w:val="ru-RU"/>
        </w:rPr>
      </w:pPr>
      <w:r w:rsidRPr="009260E9">
        <w:rPr>
          <w:lang w:val="ru-RU"/>
        </w:rPr>
        <w:t>СУОТ – система управления охраной труда.</w:t>
      </w:r>
    </w:p>
    <w:p w14:paraId="2556A811" w14:textId="169C8302" w:rsidR="008E6B3C" w:rsidRPr="009260E9" w:rsidRDefault="008E6B3C" w:rsidP="00EB6780">
      <w:pPr>
        <w:pStyle w:val="aff9"/>
        <w:widowControl w:val="0"/>
        <w:numPr>
          <w:ilvl w:val="0"/>
          <w:numId w:val="3"/>
        </w:numPr>
        <w:ind w:left="0" w:firstLine="1276"/>
        <w:rPr>
          <w:lang w:val="ru-RU"/>
        </w:rPr>
      </w:pPr>
      <w:r>
        <w:rPr>
          <w:lang w:val="ru-RU"/>
        </w:rPr>
        <w:t xml:space="preserve">СЭД «Практика» </w:t>
      </w:r>
      <w:r w:rsidRPr="009260E9">
        <w:rPr>
          <w:lang w:val="ru-RU"/>
        </w:rPr>
        <w:t>–</w:t>
      </w:r>
      <w:r>
        <w:rPr>
          <w:lang w:val="ru-RU"/>
        </w:rPr>
        <w:t xml:space="preserve"> система электронного документооборота «Практика».</w:t>
      </w:r>
    </w:p>
    <w:p w14:paraId="11AB038D" w14:textId="71A465B3" w:rsidR="005B5E9C" w:rsidRDefault="005B5E9C" w:rsidP="00EB6780">
      <w:pPr>
        <w:pStyle w:val="aff9"/>
        <w:widowControl w:val="0"/>
        <w:numPr>
          <w:ilvl w:val="0"/>
          <w:numId w:val="3"/>
        </w:numPr>
        <w:ind w:left="0" w:firstLine="1276"/>
      </w:pPr>
      <w:r>
        <w:t>ТБ – техносферная безопасность.</w:t>
      </w:r>
    </w:p>
    <w:p w14:paraId="4ADE8A60" w14:textId="1D3B0A88" w:rsidR="009979AC" w:rsidRPr="001B7400" w:rsidRDefault="009979AC" w:rsidP="00EB6780">
      <w:pPr>
        <w:pStyle w:val="aff9"/>
        <w:widowControl w:val="0"/>
        <w:numPr>
          <w:ilvl w:val="0"/>
          <w:numId w:val="3"/>
        </w:numPr>
        <w:ind w:left="0" w:firstLine="1276"/>
      </w:pPr>
      <w:r>
        <w:rPr>
          <w:lang w:val="ru-RU"/>
        </w:rPr>
        <w:t>ФЗ – Федеральный Закон.</w:t>
      </w:r>
    </w:p>
    <w:p w14:paraId="7D0FD5F9" w14:textId="0CEBAC48" w:rsidR="001B7400" w:rsidRPr="001B7400" w:rsidRDefault="001B7400" w:rsidP="00EB6780">
      <w:pPr>
        <w:pStyle w:val="aff9"/>
        <w:widowControl w:val="0"/>
        <w:numPr>
          <w:ilvl w:val="0"/>
          <w:numId w:val="3"/>
        </w:numPr>
        <w:ind w:left="0" w:firstLine="1276"/>
        <w:rPr>
          <w:lang w:val="ru-RU"/>
        </w:rPr>
      </w:pPr>
      <w:r>
        <w:rPr>
          <w:lang w:val="ru-RU"/>
        </w:rPr>
        <w:t>ЧОУ ДПО –  частное образовательное учреждение дополнительного профессионального образования.</w:t>
      </w:r>
    </w:p>
    <w:p w14:paraId="68B3E255" w14:textId="77777777" w:rsidR="005B5E9C" w:rsidRPr="008E040D" w:rsidRDefault="005B5E9C" w:rsidP="00EB6780">
      <w:pPr>
        <w:pStyle w:val="aff9"/>
        <w:widowControl w:val="0"/>
        <w:numPr>
          <w:ilvl w:val="0"/>
          <w:numId w:val="3"/>
        </w:numPr>
        <w:ind w:left="0" w:firstLine="1276"/>
      </w:pPr>
      <w:r>
        <w:t>ЭП – электронная подпись.</w:t>
      </w:r>
    </w:p>
    <w:p w14:paraId="03678FBB" w14:textId="68C31901" w:rsidR="00C50873" w:rsidRPr="005B5E9C" w:rsidRDefault="005B5E9C" w:rsidP="00EB6780">
      <w:pPr>
        <w:pStyle w:val="10"/>
        <w:keepNext w:val="0"/>
        <w:widowControl w:val="0"/>
      </w:pPr>
      <w:bookmarkStart w:id="9" w:name="_Toc216079937"/>
      <w:bookmarkEnd w:id="8"/>
      <w:r>
        <w:t xml:space="preserve">5 </w:t>
      </w:r>
      <w:bookmarkEnd w:id="7"/>
      <w:r w:rsidR="001D2C78">
        <w:t>Общие положения</w:t>
      </w:r>
      <w:bookmarkEnd w:id="9"/>
    </w:p>
    <w:p w14:paraId="575C9D03" w14:textId="5F2E7840" w:rsidR="00FD12CF" w:rsidRDefault="005B5E9C" w:rsidP="00EB6780">
      <w:pPr>
        <w:pStyle w:val="headertext"/>
        <w:widowControl w:val="0"/>
        <w:spacing w:before="0" w:beforeAutospacing="0" w:line="276" w:lineRule="auto"/>
        <w:ind w:firstLine="709"/>
        <w:contextualSpacing/>
        <w:jc w:val="both"/>
        <w:rPr>
          <w:sz w:val="28"/>
          <w:szCs w:val="28"/>
        </w:rPr>
      </w:pPr>
      <w:r>
        <w:rPr>
          <w:sz w:val="28"/>
          <w:szCs w:val="28"/>
        </w:rPr>
        <w:t>5</w:t>
      </w:r>
      <w:r w:rsidR="00FD12CF" w:rsidRPr="00FD12CF">
        <w:rPr>
          <w:sz w:val="28"/>
          <w:szCs w:val="28"/>
        </w:rPr>
        <w:t xml:space="preserve">.1 </w:t>
      </w:r>
      <w:r w:rsidR="001D2C78" w:rsidRPr="001D2C78">
        <w:rPr>
          <w:sz w:val="28"/>
          <w:szCs w:val="28"/>
        </w:rPr>
        <w:t>Подрядчик/Исполнитель (подрядная организация) обязан выполнять в соответствии с условиями договора все работы и поддерживать работоспособность и/или состояние производственного оборудования, в т.ч. Заказчика, в соответствии с действующими законодательными и правовыми актами, правилами и инструкциями по ПБОТОС Российской Федерации, локальными нормативными актами (далее –  ЛНА) Заказчика и по требованию Заказчика подтвердить свое соответствие (а также Субподрядчика) вышеназванным законодательным и правовым актам, правилам и инструкциям.</w:t>
      </w:r>
    </w:p>
    <w:p w14:paraId="1700637E" w14:textId="519EEB18" w:rsidR="00FD12CF" w:rsidRDefault="005B5E9C" w:rsidP="00EB6780">
      <w:pPr>
        <w:pStyle w:val="headertext"/>
        <w:widowControl w:val="0"/>
        <w:spacing w:before="0" w:beforeAutospacing="0" w:line="276" w:lineRule="auto"/>
        <w:ind w:firstLine="709"/>
        <w:contextualSpacing/>
        <w:jc w:val="both"/>
        <w:rPr>
          <w:sz w:val="28"/>
          <w:szCs w:val="28"/>
        </w:rPr>
      </w:pPr>
      <w:r>
        <w:rPr>
          <w:sz w:val="28"/>
          <w:szCs w:val="28"/>
        </w:rPr>
        <w:t>5</w:t>
      </w:r>
      <w:r w:rsidR="00FD12CF">
        <w:rPr>
          <w:sz w:val="28"/>
          <w:szCs w:val="28"/>
        </w:rPr>
        <w:t xml:space="preserve">.2 </w:t>
      </w:r>
      <w:r w:rsidR="001D2C78" w:rsidRPr="001D2C78">
        <w:rPr>
          <w:sz w:val="28"/>
          <w:szCs w:val="28"/>
        </w:rPr>
        <w:t>По требованию Заказчика Подрядчик обязан продемонстрировать наличие у себя собственных систем управления ПБОТОС, которые не должны противоречить принципам Политики интегрированной системы менеджмента предприятий KAMA TYRES (далее по тексту Политики ИСМ предприятий КТ</w:t>
      </w:r>
      <w:r w:rsidR="00324A6F">
        <w:rPr>
          <w:sz w:val="28"/>
          <w:szCs w:val="28"/>
        </w:rPr>
        <w:t xml:space="preserve">, </w:t>
      </w:r>
      <w:hyperlink r:id="rId62" w:tooltip="&amp;quot;СТО КТ-57243722-068-2024 (ПР.01.01) Политика предприятий KAMA TYRES в области интегрированной системы менеджмента. Требования и руководство по применению&amp;quot;&#10;Стандарт основополагающий СТО КТ-57243722-068-2024 (ПР.01.01)&#10;Номер редакции: 1&#10;Номер ...&amp;quot" w:history="1">
        <w:r w:rsidR="00324A6F" w:rsidRPr="00324A6F">
          <w:rPr>
            <w:rStyle w:val="af1"/>
            <w:color w:val="0000AA"/>
            <w:sz w:val="28"/>
            <w:szCs w:val="28"/>
          </w:rPr>
          <w:t>СТО КТ-57243722-068</w:t>
        </w:r>
      </w:hyperlink>
      <w:r w:rsidR="001D2C78" w:rsidRPr="00324A6F">
        <w:rPr>
          <w:sz w:val="28"/>
          <w:szCs w:val="28"/>
        </w:rPr>
        <w:t>)</w:t>
      </w:r>
      <w:r w:rsidR="001D2C78" w:rsidRPr="001D2C78">
        <w:rPr>
          <w:sz w:val="28"/>
          <w:szCs w:val="28"/>
        </w:rPr>
        <w:t xml:space="preserve"> Заказчика и другим ЛНА Заказчика (доведенным с условиями договорных взаимоотношений).</w:t>
      </w:r>
    </w:p>
    <w:p w14:paraId="04F5A5BB" w14:textId="34CA78B9" w:rsidR="00B44462" w:rsidRPr="00DA5CB8" w:rsidRDefault="005B5E9C" w:rsidP="00EB6780">
      <w:pPr>
        <w:pStyle w:val="headertext"/>
        <w:widowControl w:val="0"/>
        <w:spacing w:before="0" w:beforeAutospacing="0" w:line="276" w:lineRule="auto"/>
        <w:ind w:firstLine="709"/>
        <w:contextualSpacing/>
        <w:jc w:val="both"/>
        <w:rPr>
          <w:sz w:val="28"/>
          <w:szCs w:val="28"/>
        </w:rPr>
      </w:pPr>
      <w:r>
        <w:rPr>
          <w:sz w:val="28"/>
          <w:szCs w:val="28"/>
        </w:rPr>
        <w:t>5</w:t>
      </w:r>
      <w:r w:rsidR="00B44462">
        <w:rPr>
          <w:sz w:val="28"/>
          <w:szCs w:val="28"/>
        </w:rPr>
        <w:t xml:space="preserve">.3 </w:t>
      </w:r>
      <w:r w:rsidR="001D2C78" w:rsidRPr="001D2C78">
        <w:rPr>
          <w:sz w:val="28"/>
          <w:szCs w:val="28"/>
        </w:rPr>
        <w:t>Заказчик оставляет за собой право проводить аудиты и контрольные проверки соблюдения требований ПБОТОС на участках и объектах выполнения работ/оказания услуг.</w:t>
      </w:r>
    </w:p>
    <w:p w14:paraId="5EE398F3" w14:textId="530A7540" w:rsidR="00B44462" w:rsidRDefault="005B5E9C" w:rsidP="00EB6780">
      <w:pPr>
        <w:pStyle w:val="headertext"/>
        <w:widowControl w:val="0"/>
        <w:spacing w:before="0" w:beforeAutospacing="0" w:line="276" w:lineRule="auto"/>
        <w:ind w:firstLine="709"/>
        <w:contextualSpacing/>
        <w:jc w:val="both"/>
        <w:rPr>
          <w:sz w:val="28"/>
          <w:szCs w:val="28"/>
        </w:rPr>
      </w:pPr>
      <w:r>
        <w:rPr>
          <w:sz w:val="28"/>
          <w:szCs w:val="28"/>
        </w:rPr>
        <w:t>5</w:t>
      </w:r>
      <w:r w:rsidR="00B44462">
        <w:rPr>
          <w:sz w:val="28"/>
          <w:szCs w:val="28"/>
        </w:rPr>
        <w:t xml:space="preserve">.4 </w:t>
      </w:r>
      <w:r w:rsidR="001D2C78" w:rsidRPr="001D2C78">
        <w:rPr>
          <w:sz w:val="28"/>
          <w:szCs w:val="28"/>
        </w:rPr>
        <w:t>Проверки могут носить плановый, внеплановый или целевой характер. О проведении проверки Заказчик не обязан информировать Подрядчика.</w:t>
      </w:r>
    </w:p>
    <w:p w14:paraId="0B163AC4" w14:textId="510BC775" w:rsidR="001D2C78" w:rsidRPr="001D2C78" w:rsidRDefault="005B5E9C" w:rsidP="00EB6780">
      <w:pPr>
        <w:pStyle w:val="headertext"/>
        <w:widowControl w:val="0"/>
        <w:spacing w:line="276" w:lineRule="auto"/>
        <w:ind w:firstLine="709"/>
        <w:contextualSpacing/>
        <w:jc w:val="both"/>
        <w:rPr>
          <w:sz w:val="28"/>
          <w:szCs w:val="28"/>
        </w:rPr>
      </w:pPr>
      <w:r>
        <w:rPr>
          <w:sz w:val="28"/>
          <w:szCs w:val="28"/>
        </w:rPr>
        <w:t>5</w:t>
      </w:r>
      <w:r w:rsidR="005274C6">
        <w:rPr>
          <w:sz w:val="28"/>
          <w:szCs w:val="28"/>
        </w:rPr>
        <w:t xml:space="preserve">.5 </w:t>
      </w:r>
      <w:r w:rsidR="001D2C78" w:rsidRPr="001D2C78">
        <w:rPr>
          <w:sz w:val="28"/>
          <w:szCs w:val="28"/>
        </w:rPr>
        <w:t>Правом проведения проверок обладают:</w:t>
      </w:r>
    </w:p>
    <w:p w14:paraId="6ED92653" w14:textId="77777777" w:rsidR="001D2C78" w:rsidRPr="001D2C78" w:rsidRDefault="001D2C78" w:rsidP="00EB6780">
      <w:pPr>
        <w:pStyle w:val="headertext"/>
        <w:widowControl w:val="0"/>
        <w:spacing w:line="276" w:lineRule="auto"/>
        <w:ind w:firstLine="709"/>
        <w:contextualSpacing/>
        <w:jc w:val="both"/>
        <w:rPr>
          <w:sz w:val="28"/>
          <w:szCs w:val="28"/>
        </w:rPr>
      </w:pPr>
      <w:r w:rsidRPr="001D2C78">
        <w:rPr>
          <w:sz w:val="28"/>
          <w:szCs w:val="28"/>
        </w:rPr>
        <w:t>– начальник ОТБ/специалисты отдела ТБ предприятия КТ;</w:t>
      </w:r>
    </w:p>
    <w:p w14:paraId="1BA0360A" w14:textId="77777777" w:rsidR="001D2C78" w:rsidRPr="001D2C78" w:rsidRDefault="001D2C78" w:rsidP="00EB6780">
      <w:pPr>
        <w:pStyle w:val="headertext"/>
        <w:widowControl w:val="0"/>
        <w:spacing w:line="276" w:lineRule="auto"/>
        <w:ind w:firstLine="709"/>
        <w:contextualSpacing/>
        <w:jc w:val="both"/>
        <w:rPr>
          <w:sz w:val="28"/>
          <w:szCs w:val="28"/>
        </w:rPr>
      </w:pPr>
      <w:r w:rsidRPr="001D2C78">
        <w:rPr>
          <w:sz w:val="28"/>
          <w:szCs w:val="28"/>
        </w:rPr>
        <w:t>– специалисты ООТ, ОООС, ОКСиР, ОПБиГО ООО «Татшина»;</w:t>
      </w:r>
    </w:p>
    <w:p w14:paraId="5C6F8DF3" w14:textId="6C45E915" w:rsidR="00B44462" w:rsidRDefault="001D2C78" w:rsidP="00EB6780">
      <w:pPr>
        <w:pStyle w:val="headertext"/>
        <w:widowControl w:val="0"/>
        <w:spacing w:before="0" w:beforeAutospacing="0" w:line="276" w:lineRule="auto"/>
        <w:ind w:firstLine="709"/>
        <w:contextualSpacing/>
        <w:jc w:val="both"/>
        <w:rPr>
          <w:sz w:val="28"/>
          <w:szCs w:val="28"/>
        </w:rPr>
      </w:pPr>
      <w:r w:rsidRPr="001D2C78">
        <w:rPr>
          <w:sz w:val="28"/>
          <w:szCs w:val="28"/>
        </w:rPr>
        <w:t>– ответственные лица Заказчика за безопасное производство работ на объекте, указанные в акте-допуске на объект.</w:t>
      </w:r>
    </w:p>
    <w:p w14:paraId="3EA57DCB" w14:textId="10F46D2D" w:rsidR="00FD12CF" w:rsidRDefault="005B5E9C" w:rsidP="00EB6780">
      <w:pPr>
        <w:pStyle w:val="headertext"/>
        <w:widowControl w:val="0"/>
        <w:spacing w:before="0" w:beforeAutospacing="0" w:line="276" w:lineRule="auto"/>
        <w:ind w:firstLine="709"/>
        <w:contextualSpacing/>
        <w:jc w:val="both"/>
        <w:rPr>
          <w:sz w:val="28"/>
          <w:szCs w:val="28"/>
        </w:rPr>
      </w:pPr>
      <w:r>
        <w:rPr>
          <w:sz w:val="28"/>
          <w:szCs w:val="28"/>
        </w:rPr>
        <w:t>5</w:t>
      </w:r>
      <w:r w:rsidR="00FD12CF" w:rsidRPr="00FD12CF">
        <w:rPr>
          <w:sz w:val="28"/>
          <w:szCs w:val="28"/>
        </w:rPr>
        <w:t>.</w:t>
      </w:r>
      <w:r w:rsidR="005274C6">
        <w:rPr>
          <w:sz w:val="28"/>
          <w:szCs w:val="28"/>
        </w:rPr>
        <w:t>6</w:t>
      </w:r>
      <w:r w:rsidR="00FD12CF" w:rsidRPr="00FD12CF">
        <w:rPr>
          <w:sz w:val="28"/>
          <w:szCs w:val="28"/>
        </w:rPr>
        <w:t xml:space="preserve"> </w:t>
      </w:r>
      <w:r w:rsidR="001D2C78" w:rsidRPr="001D2C78">
        <w:rPr>
          <w:sz w:val="28"/>
          <w:szCs w:val="28"/>
        </w:rPr>
        <w:t>Руководители подразделений при обнаружении нарушений со стороны Подрядчика сообщают начальнику ОТБ/специалисту по ТБ предприятия КТ или ОКСиР, ОПА, ООбП для осуществления проверки соблюдения требований ПБОТОС работниками Подрядчика. Основанием для проведения проверок являются требования нормативно-правовых актов (далее по тексту НПА) по ПБОТОС и ЛНА Заказчика. Подрядчик должен оказывать Заказчику всестороннее содействие в проведении таких проверок. В качестве представителя Заказчика для проведения аудитов и проверок выступают руководители подразделений, начальник ТБ/специалист по ТБ предприятия КТ, ведущие специалисты. Уполномоченные представители Заказчика имеют неограниченный допуск и доступ на все объекты и территории ведения работ Подрядчиком на территории Заказчика, в любое время суток.</w:t>
      </w:r>
    </w:p>
    <w:p w14:paraId="2EF381CB" w14:textId="77777777" w:rsidR="001D2C78" w:rsidRDefault="005B5E9C" w:rsidP="00EB6780">
      <w:pPr>
        <w:pStyle w:val="headertext"/>
        <w:widowControl w:val="0"/>
        <w:spacing w:before="0" w:beforeAutospacing="0" w:line="276" w:lineRule="auto"/>
        <w:ind w:firstLine="709"/>
        <w:contextualSpacing/>
        <w:jc w:val="both"/>
        <w:rPr>
          <w:sz w:val="28"/>
          <w:szCs w:val="28"/>
        </w:rPr>
      </w:pPr>
      <w:r>
        <w:rPr>
          <w:sz w:val="28"/>
          <w:szCs w:val="28"/>
        </w:rPr>
        <w:t>5</w:t>
      </w:r>
      <w:r w:rsidR="005274C6">
        <w:rPr>
          <w:sz w:val="28"/>
          <w:szCs w:val="28"/>
        </w:rPr>
        <w:t xml:space="preserve">.7 </w:t>
      </w:r>
      <w:r w:rsidR="001D2C78" w:rsidRPr="001D2C78">
        <w:rPr>
          <w:sz w:val="28"/>
          <w:szCs w:val="28"/>
        </w:rPr>
        <w:t>Подрядчик по запросу Заказчика, для инспектирования обеспечивает уполномоченным представителям Заказчика доступ к любому оборудованию, материалам и документации используемым при выполнении работ/оказании услуг, организует встречи с работниками Подрядчика. В ходе выполнения работ/оказания услуг должны быть организованы и проводиться проверки на соответствие деятельности Подрядчика требованиям договоров, ЛНА Заказчика и действующих федеральных норм, и правил.</w:t>
      </w:r>
    </w:p>
    <w:p w14:paraId="32BD90DA" w14:textId="185C1FB4" w:rsidR="001D2C78" w:rsidRPr="001D2C78" w:rsidRDefault="005B5E9C" w:rsidP="00EB6780">
      <w:pPr>
        <w:pStyle w:val="headertext"/>
        <w:widowControl w:val="0"/>
        <w:spacing w:line="276" w:lineRule="auto"/>
        <w:ind w:firstLine="709"/>
        <w:contextualSpacing/>
        <w:jc w:val="both"/>
        <w:rPr>
          <w:sz w:val="28"/>
          <w:szCs w:val="28"/>
        </w:rPr>
      </w:pPr>
      <w:r>
        <w:rPr>
          <w:sz w:val="28"/>
          <w:szCs w:val="28"/>
        </w:rPr>
        <w:t>5</w:t>
      </w:r>
      <w:r w:rsidR="00F63B75">
        <w:rPr>
          <w:sz w:val="28"/>
          <w:szCs w:val="28"/>
        </w:rPr>
        <w:t xml:space="preserve">.8 </w:t>
      </w:r>
      <w:r w:rsidR="001D2C78" w:rsidRPr="001D2C78">
        <w:rPr>
          <w:sz w:val="28"/>
          <w:szCs w:val="28"/>
        </w:rPr>
        <w:t xml:space="preserve">По факту выявленного нарушения требований в области ПБОТОС работниками Подрядчика Заказчиком оформляется Акт-предписание о нарушении требований по форме, установленной </w:t>
      </w:r>
      <w:r w:rsidR="00372A04" w:rsidRPr="00372A04">
        <w:rPr>
          <w:color w:val="0000FF"/>
          <w:sz w:val="28"/>
          <w:szCs w:val="28"/>
          <w:u w:val="single"/>
        </w:rPr>
        <w:fldChar w:fldCharType="begin"/>
      </w:r>
      <w:r w:rsidR="00372A04" w:rsidRPr="00372A04">
        <w:rPr>
          <w:color w:val="0000FF"/>
          <w:sz w:val="28"/>
          <w:szCs w:val="28"/>
          <w:u w:val="single"/>
        </w:rPr>
        <w:instrText xml:space="preserve"> REF _Ref198628090 \h  \* MERGEFORMAT </w:instrText>
      </w:r>
      <w:r w:rsidR="00372A04" w:rsidRPr="00372A04">
        <w:rPr>
          <w:color w:val="0000FF"/>
          <w:sz w:val="28"/>
          <w:szCs w:val="28"/>
          <w:u w:val="single"/>
        </w:rPr>
      </w:r>
      <w:r w:rsidR="00372A04" w:rsidRPr="00372A04">
        <w:rPr>
          <w:color w:val="0000FF"/>
          <w:sz w:val="28"/>
          <w:szCs w:val="28"/>
          <w:u w:val="single"/>
        </w:rPr>
        <w:fldChar w:fldCharType="separate"/>
      </w:r>
      <w:r w:rsidR="00372A04" w:rsidRPr="00372A04">
        <w:rPr>
          <w:color w:val="0000FF"/>
          <w:sz w:val="28"/>
          <w:szCs w:val="28"/>
          <w:u w:val="single"/>
        </w:rPr>
        <w:t>Приложением Б</w:t>
      </w:r>
      <w:r w:rsidR="00372A04" w:rsidRPr="00372A04">
        <w:rPr>
          <w:color w:val="0000FF"/>
          <w:sz w:val="28"/>
          <w:szCs w:val="28"/>
          <w:u w:val="single"/>
        </w:rPr>
        <w:fldChar w:fldCharType="end"/>
      </w:r>
      <w:r w:rsidR="001D2C78" w:rsidRPr="001D2C78">
        <w:rPr>
          <w:sz w:val="28"/>
          <w:szCs w:val="28"/>
        </w:rPr>
        <w:t xml:space="preserve">, который подписывают: </w:t>
      </w:r>
    </w:p>
    <w:p w14:paraId="2D6AC740" w14:textId="77777777" w:rsidR="001D2C78" w:rsidRPr="001D2C78" w:rsidRDefault="001D2C78" w:rsidP="00EB6780">
      <w:pPr>
        <w:pStyle w:val="headertext"/>
        <w:widowControl w:val="0"/>
        <w:spacing w:line="276" w:lineRule="auto"/>
        <w:ind w:firstLine="709"/>
        <w:contextualSpacing/>
        <w:jc w:val="both"/>
        <w:rPr>
          <w:sz w:val="28"/>
          <w:szCs w:val="28"/>
        </w:rPr>
      </w:pPr>
      <w:r w:rsidRPr="001D2C78">
        <w:rPr>
          <w:sz w:val="28"/>
          <w:szCs w:val="28"/>
        </w:rPr>
        <w:t>– от Заказчика - лицо, проводившее проверку;</w:t>
      </w:r>
    </w:p>
    <w:p w14:paraId="746AA3BC" w14:textId="77777777" w:rsidR="001D2C78" w:rsidRPr="001D2C78" w:rsidRDefault="001D2C78" w:rsidP="00EB6780">
      <w:pPr>
        <w:pStyle w:val="headertext"/>
        <w:widowControl w:val="0"/>
        <w:spacing w:line="276" w:lineRule="auto"/>
        <w:ind w:firstLine="709"/>
        <w:contextualSpacing/>
        <w:jc w:val="both"/>
        <w:rPr>
          <w:sz w:val="28"/>
          <w:szCs w:val="28"/>
        </w:rPr>
      </w:pPr>
      <w:r w:rsidRPr="001D2C78">
        <w:rPr>
          <w:sz w:val="28"/>
          <w:szCs w:val="28"/>
        </w:rPr>
        <w:t xml:space="preserve">– от Подрядчика – лицо, ответственное за проведение работ, либо лицо, допустившее нарушение (далее – Акт-предписание). </w:t>
      </w:r>
    </w:p>
    <w:p w14:paraId="49A5DC3D" w14:textId="3A185A0F" w:rsidR="005274C6" w:rsidRPr="001D2C78" w:rsidRDefault="001D2C78" w:rsidP="00EB6780">
      <w:pPr>
        <w:pStyle w:val="headertext"/>
        <w:widowControl w:val="0"/>
        <w:spacing w:before="0" w:beforeAutospacing="0" w:line="276" w:lineRule="auto"/>
        <w:ind w:firstLine="709"/>
        <w:contextualSpacing/>
        <w:jc w:val="both"/>
        <w:rPr>
          <w:sz w:val="28"/>
          <w:szCs w:val="28"/>
        </w:rPr>
      </w:pPr>
      <w:r w:rsidRPr="001D2C78">
        <w:rPr>
          <w:sz w:val="28"/>
          <w:szCs w:val="28"/>
        </w:rPr>
        <w:t>В случае отказа от подписи Акта-предписания представителем Подрядчика, Акт-предписание подписывается в одностороннем порядке Заказчиком с оформлением Акта об отказе от подписи произвольной формы.</w:t>
      </w:r>
    </w:p>
    <w:p w14:paraId="08CB8EC1" w14:textId="1FBF84AB" w:rsidR="004137F6" w:rsidRPr="001D2C78" w:rsidRDefault="00D34A71" w:rsidP="00EB6780">
      <w:pPr>
        <w:pStyle w:val="headertext"/>
        <w:widowControl w:val="0"/>
        <w:spacing w:line="276" w:lineRule="auto"/>
        <w:ind w:firstLine="709"/>
        <w:contextualSpacing/>
        <w:jc w:val="both"/>
        <w:rPr>
          <w:sz w:val="28"/>
          <w:szCs w:val="28"/>
        </w:rPr>
      </w:pPr>
      <w:r w:rsidRPr="001D2C78">
        <w:rPr>
          <w:sz w:val="28"/>
          <w:szCs w:val="28"/>
        </w:rPr>
        <w:t>5</w:t>
      </w:r>
      <w:r w:rsidR="004137F6" w:rsidRPr="001D2C78">
        <w:rPr>
          <w:sz w:val="28"/>
          <w:szCs w:val="28"/>
        </w:rPr>
        <w:t>.</w:t>
      </w:r>
      <w:r w:rsidR="0039281B" w:rsidRPr="001D2C78">
        <w:rPr>
          <w:sz w:val="28"/>
          <w:szCs w:val="28"/>
        </w:rPr>
        <w:t>9</w:t>
      </w:r>
      <w:r w:rsidR="004137F6" w:rsidRPr="001D2C78">
        <w:rPr>
          <w:sz w:val="28"/>
          <w:szCs w:val="28"/>
        </w:rPr>
        <w:t xml:space="preserve">. </w:t>
      </w:r>
      <w:r w:rsidR="00372A04" w:rsidRPr="00372A04">
        <w:rPr>
          <w:sz w:val="28"/>
          <w:szCs w:val="28"/>
        </w:rPr>
        <w:t>По возможности лицо, осуществляющее проверку, проводит фото и/или видеосъемку факта и/или места нарушения, берёт письменное объяснение нарушителя и прилагает их к Акту-предписанию в качестве материалов, подтверждающих факт нарушения. В случае отсутствия материалов, подтверждающих факт нарушения, в пункте 6 Акта-предписания проставляется запись «Отсутствуют».</w:t>
      </w:r>
    </w:p>
    <w:p w14:paraId="3650C069" w14:textId="5C6EA3D2" w:rsidR="00B33A4B" w:rsidRPr="001D2C78" w:rsidRDefault="00D34A71" w:rsidP="00EB6780">
      <w:pPr>
        <w:pStyle w:val="headertext"/>
        <w:widowControl w:val="0"/>
        <w:spacing w:before="0" w:beforeAutospacing="0" w:line="276" w:lineRule="auto"/>
        <w:ind w:firstLine="709"/>
        <w:contextualSpacing/>
        <w:jc w:val="both"/>
        <w:rPr>
          <w:sz w:val="28"/>
          <w:szCs w:val="28"/>
        </w:rPr>
      </w:pPr>
      <w:r w:rsidRPr="001D2C78">
        <w:rPr>
          <w:sz w:val="28"/>
          <w:szCs w:val="28"/>
        </w:rPr>
        <w:t>5</w:t>
      </w:r>
      <w:r w:rsidR="00B33A4B" w:rsidRPr="001D2C78">
        <w:rPr>
          <w:sz w:val="28"/>
          <w:szCs w:val="28"/>
        </w:rPr>
        <w:t>.</w:t>
      </w:r>
      <w:r w:rsidR="0039281B" w:rsidRPr="001D2C78">
        <w:rPr>
          <w:sz w:val="28"/>
          <w:szCs w:val="28"/>
        </w:rPr>
        <w:t>10</w:t>
      </w:r>
      <w:r w:rsidR="00562D86" w:rsidRPr="001D2C78">
        <w:rPr>
          <w:sz w:val="28"/>
          <w:szCs w:val="28"/>
        </w:rPr>
        <w:t xml:space="preserve"> </w:t>
      </w:r>
      <w:r w:rsidR="00372A04" w:rsidRPr="00372A04">
        <w:rPr>
          <w:sz w:val="28"/>
          <w:szCs w:val="28"/>
        </w:rPr>
        <w:t>Акт-предписание оформляется непосредственно после завершения проверки, но не позднее 5 (пяти) рабочих дней с момента обнаружения нарушения.</w:t>
      </w:r>
    </w:p>
    <w:p w14:paraId="57AE49B7" w14:textId="1B8FA634" w:rsidR="00E31FB7" w:rsidRPr="001D2C78" w:rsidRDefault="00D34A71" w:rsidP="00EB6780">
      <w:pPr>
        <w:pStyle w:val="headertext"/>
        <w:widowControl w:val="0"/>
        <w:spacing w:before="0" w:beforeAutospacing="0" w:line="276" w:lineRule="auto"/>
        <w:ind w:firstLine="709"/>
        <w:contextualSpacing/>
        <w:jc w:val="both"/>
        <w:rPr>
          <w:sz w:val="28"/>
          <w:szCs w:val="28"/>
        </w:rPr>
      </w:pPr>
      <w:r w:rsidRPr="001D2C78">
        <w:rPr>
          <w:sz w:val="28"/>
          <w:szCs w:val="28"/>
        </w:rPr>
        <w:t>5</w:t>
      </w:r>
      <w:r w:rsidR="00EB1EE5" w:rsidRPr="001D2C78">
        <w:rPr>
          <w:sz w:val="28"/>
          <w:szCs w:val="28"/>
        </w:rPr>
        <w:t>.1</w:t>
      </w:r>
      <w:r w:rsidR="0039281B" w:rsidRPr="001D2C78">
        <w:rPr>
          <w:sz w:val="28"/>
          <w:szCs w:val="28"/>
        </w:rPr>
        <w:t>1</w:t>
      </w:r>
      <w:r w:rsidR="00EB1EE5" w:rsidRPr="001D2C78">
        <w:rPr>
          <w:sz w:val="28"/>
          <w:szCs w:val="28"/>
        </w:rPr>
        <w:t xml:space="preserve"> </w:t>
      </w:r>
      <w:r w:rsidR="00372A04" w:rsidRPr="00372A04">
        <w:rPr>
          <w:sz w:val="28"/>
          <w:szCs w:val="28"/>
        </w:rPr>
        <w:t>Копия экземпляра Акта-предписания не позднее дня, следующего за днем оформления, представителем Заказчика, осуществлявшим проверку, в форме электронного документа посредством СЭД «Практика» и/или электронной почты, указанных в Договоре, направляется Подрядчику/Исполнителю.</w:t>
      </w:r>
    </w:p>
    <w:p w14:paraId="0A11A5EE" w14:textId="4AD1A12E" w:rsidR="00EB1EE5" w:rsidRPr="001D2C78" w:rsidRDefault="00D34A71" w:rsidP="00EB6780">
      <w:pPr>
        <w:pStyle w:val="headertext"/>
        <w:widowControl w:val="0"/>
        <w:spacing w:before="0" w:beforeAutospacing="0" w:line="276" w:lineRule="auto"/>
        <w:ind w:firstLine="709"/>
        <w:contextualSpacing/>
        <w:jc w:val="both"/>
        <w:rPr>
          <w:sz w:val="28"/>
          <w:szCs w:val="28"/>
        </w:rPr>
      </w:pPr>
      <w:r w:rsidRPr="001D2C78">
        <w:rPr>
          <w:sz w:val="28"/>
          <w:szCs w:val="28"/>
        </w:rPr>
        <w:t>5</w:t>
      </w:r>
      <w:r w:rsidR="006D3406" w:rsidRPr="001D2C78">
        <w:rPr>
          <w:sz w:val="28"/>
          <w:szCs w:val="28"/>
        </w:rPr>
        <w:t>.1</w:t>
      </w:r>
      <w:r w:rsidR="0039281B" w:rsidRPr="001D2C78">
        <w:rPr>
          <w:sz w:val="28"/>
          <w:szCs w:val="28"/>
        </w:rPr>
        <w:t>2</w:t>
      </w:r>
      <w:r w:rsidR="006D3406" w:rsidRPr="001D2C78">
        <w:rPr>
          <w:sz w:val="28"/>
          <w:szCs w:val="28"/>
        </w:rPr>
        <w:t xml:space="preserve"> </w:t>
      </w:r>
      <w:r w:rsidR="00372A04" w:rsidRPr="00372A04">
        <w:rPr>
          <w:sz w:val="28"/>
          <w:szCs w:val="28"/>
        </w:rPr>
        <w:t>Лицо, производящее проверку – представитель Заказчика, вправе принять решение о приостановке выполнения работ, выполняемых Подрядчиком с нарушениями, если за указанное нарушение может быть произведена приостановка работ согласно Перечню нарушений (</w:t>
      </w:r>
      <w:r w:rsidR="00372A04" w:rsidRPr="00372A04">
        <w:rPr>
          <w:color w:val="0000FF"/>
          <w:sz w:val="28"/>
          <w:szCs w:val="28"/>
          <w:u w:val="single"/>
        </w:rPr>
        <w:fldChar w:fldCharType="begin"/>
      </w:r>
      <w:r w:rsidR="00372A04" w:rsidRPr="00372A04">
        <w:rPr>
          <w:color w:val="0000FF"/>
          <w:sz w:val="28"/>
          <w:szCs w:val="28"/>
          <w:u w:val="single"/>
        </w:rPr>
        <w:instrText xml:space="preserve"> REF _Ref198628166 \h  \* MERGEFORMAT </w:instrText>
      </w:r>
      <w:r w:rsidR="00372A04" w:rsidRPr="00372A04">
        <w:rPr>
          <w:color w:val="0000FF"/>
          <w:sz w:val="28"/>
          <w:szCs w:val="28"/>
          <w:u w:val="single"/>
        </w:rPr>
      </w:r>
      <w:r w:rsidR="00372A04" w:rsidRPr="00372A04">
        <w:rPr>
          <w:color w:val="0000FF"/>
          <w:sz w:val="28"/>
          <w:szCs w:val="28"/>
          <w:u w:val="single"/>
        </w:rPr>
        <w:fldChar w:fldCharType="separate"/>
      </w:r>
      <w:r w:rsidR="00372A04" w:rsidRPr="00372A04">
        <w:rPr>
          <w:color w:val="0000FF"/>
          <w:sz w:val="28"/>
          <w:szCs w:val="28"/>
          <w:u w:val="single"/>
        </w:rPr>
        <w:t>Приложение В</w:t>
      </w:r>
      <w:r w:rsidR="00372A04" w:rsidRPr="00372A04">
        <w:rPr>
          <w:color w:val="0000FF"/>
          <w:sz w:val="28"/>
          <w:szCs w:val="28"/>
          <w:u w:val="single"/>
        </w:rPr>
        <w:fldChar w:fldCharType="end"/>
      </w:r>
      <w:r w:rsidR="00372A04" w:rsidRPr="00372A04">
        <w:rPr>
          <w:sz w:val="28"/>
          <w:szCs w:val="28"/>
        </w:rPr>
        <w:t>), о чем делается соответствующая отметка в Акте-предписании.</w:t>
      </w:r>
    </w:p>
    <w:p w14:paraId="7C123192" w14:textId="4353B471" w:rsidR="006D3406" w:rsidRPr="001D2C78" w:rsidRDefault="00D34A71" w:rsidP="00EB6780">
      <w:pPr>
        <w:pStyle w:val="headertext"/>
        <w:widowControl w:val="0"/>
        <w:spacing w:before="0" w:beforeAutospacing="0" w:line="276" w:lineRule="auto"/>
        <w:ind w:firstLine="709"/>
        <w:contextualSpacing/>
        <w:jc w:val="both"/>
        <w:rPr>
          <w:sz w:val="28"/>
          <w:szCs w:val="28"/>
        </w:rPr>
      </w:pPr>
      <w:r w:rsidRPr="001D2C78">
        <w:rPr>
          <w:sz w:val="28"/>
          <w:szCs w:val="28"/>
        </w:rPr>
        <w:t>5</w:t>
      </w:r>
      <w:r w:rsidR="00BE6F10" w:rsidRPr="001D2C78">
        <w:rPr>
          <w:sz w:val="28"/>
          <w:szCs w:val="28"/>
        </w:rPr>
        <w:t>.1</w:t>
      </w:r>
      <w:r w:rsidR="0039281B" w:rsidRPr="001D2C78">
        <w:rPr>
          <w:sz w:val="28"/>
          <w:szCs w:val="28"/>
        </w:rPr>
        <w:t>3</w:t>
      </w:r>
      <w:r w:rsidR="00BE6F10" w:rsidRPr="001D2C78">
        <w:rPr>
          <w:sz w:val="28"/>
          <w:szCs w:val="28"/>
        </w:rPr>
        <w:t xml:space="preserve"> </w:t>
      </w:r>
      <w:r w:rsidR="00372A04" w:rsidRPr="00372A04">
        <w:rPr>
          <w:sz w:val="28"/>
          <w:szCs w:val="28"/>
        </w:rPr>
        <w:t xml:space="preserve">Приостановка работ (оборудования)/отстранение от выполняемых работ на объекте производится представителем Заказчика путем вынесения соответствующего Представления по форме, установленной в </w:t>
      </w:r>
      <w:r w:rsidR="00372A04" w:rsidRPr="00372A04">
        <w:rPr>
          <w:color w:val="0000FF"/>
          <w:sz w:val="28"/>
          <w:szCs w:val="28"/>
          <w:u w:val="single"/>
        </w:rPr>
        <w:fldChar w:fldCharType="begin"/>
      </w:r>
      <w:r w:rsidR="00372A04" w:rsidRPr="00372A04">
        <w:rPr>
          <w:color w:val="0000FF"/>
          <w:sz w:val="28"/>
          <w:szCs w:val="28"/>
          <w:u w:val="single"/>
        </w:rPr>
        <w:instrText xml:space="preserve"> REF _Ref198628197 \h  \* MERGEFORMAT </w:instrText>
      </w:r>
      <w:r w:rsidR="00372A04" w:rsidRPr="00372A04">
        <w:rPr>
          <w:color w:val="0000FF"/>
          <w:sz w:val="28"/>
          <w:szCs w:val="28"/>
          <w:u w:val="single"/>
        </w:rPr>
      </w:r>
      <w:r w:rsidR="00372A04" w:rsidRPr="00372A04">
        <w:rPr>
          <w:color w:val="0000FF"/>
          <w:sz w:val="28"/>
          <w:szCs w:val="28"/>
          <w:u w:val="single"/>
        </w:rPr>
        <w:fldChar w:fldCharType="separate"/>
      </w:r>
      <w:r w:rsidR="00372A04" w:rsidRPr="00372A04">
        <w:rPr>
          <w:color w:val="0000FF"/>
          <w:sz w:val="28"/>
          <w:szCs w:val="28"/>
          <w:u w:val="single"/>
        </w:rPr>
        <w:t>Приложении Г</w:t>
      </w:r>
      <w:r w:rsidR="00372A04" w:rsidRPr="00372A04">
        <w:rPr>
          <w:color w:val="0000FF"/>
          <w:sz w:val="28"/>
          <w:szCs w:val="28"/>
          <w:u w:val="single"/>
        </w:rPr>
        <w:fldChar w:fldCharType="end"/>
      </w:r>
      <w:r w:rsidR="00372A04" w:rsidRPr="00372A04">
        <w:rPr>
          <w:sz w:val="28"/>
          <w:szCs w:val="28"/>
        </w:rPr>
        <w:t>, составленного в двух экземплярах в порядке, аналогичном составлению Акта-предписания.</w:t>
      </w:r>
    </w:p>
    <w:p w14:paraId="4F45D606" w14:textId="19C30CA5" w:rsidR="006D3406" w:rsidRPr="001D2C78" w:rsidRDefault="00D34A71" w:rsidP="00EB6780">
      <w:pPr>
        <w:pStyle w:val="headertext"/>
        <w:widowControl w:val="0"/>
        <w:spacing w:before="0" w:beforeAutospacing="0" w:line="276" w:lineRule="auto"/>
        <w:ind w:firstLine="709"/>
        <w:contextualSpacing/>
        <w:jc w:val="both"/>
        <w:rPr>
          <w:sz w:val="28"/>
          <w:szCs w:val="28"/>
        </w:rPr>
      </w:pPr>
      <w:r w:rsidRPr="001D2C78">
        <w:rPr>
          <w:sz w:val="28"/>
          <w:szCs w:val="28"/>
        </w:rPr>
        <w:t>5</w:t>
      </w:r>
      <w:r w:rsidR="00E526C4" w:rsidRPr="001D2C78">
        <w:rPr>
          <w:sz w:val="28"/>
          <w:szCs w:val="28"/>
        </w:rPr>
        <w:t>.1</w:t>
      </w:r>
      <w:r w:rsidR="0039281B" w:rsidRPr="001D2C78">
        <w:rPr>
          <w:sz w:val="28"/>
          <w:szCs w:val="28"/>
        </w:rPr>
        <w:t>4</w:t>
      </w:r>
      <w:r w:rsidR="00E526C4" w:rsidRPr="001D2C78">
        <w:rPr>
          <w:sz w:val="28"/>
          <w:szCs w:val="28"/>
        </w:rPr>
        <w:t xml:space="preserve"> </w:t>
      </w:r>
      <w:r w:rsidR="00372A04" w:rsidRPr="00372A04">
        <w:rPr>
          <w:sz w:val="28"/>
          <w:szCs w:val="28"/>
        </w:rPr>
        <w:t>В случае приостановки работ вследствие нарушений Исполнителем/Подрядчиком требований в области требований ПБОТОС простой Подрядчика Заказчиком не оплачивается. Кроме этого, Подрядчик возмещает Заказчику понесенные убытки в результате простоя Заказчика и простоя других Подрядчиков, выполняющих работы/оказывающих услуги на этом объекте Заказчика. Время начала и окончания приостановки выполнения работ/оказания услуг указывается в соответствующем Представлении.</w:t>
      </w:r>
    </w:p>
    <w:p w14:paraId="5845CA6A" w14:textId="4C3AE642" w:rsidR="00E526C4" w:rsidRPr="001D2C78" w:rsidRDefault="00D34A71" w:rsidP="00EB6780">
      <w:pPr>
        <w:pStyle w:val="headertext"/>
        <w:widowControl w:val="0"/>
        <w:spacing w:before="0" w:beforeAutospacing="0" w:after="0" w:afterAutospacing="0" w:line="276" w:lineRule="auto"/>
        <w:ind w:firstLine="709"/>
        <w:contextualSpacing/>
        <w:jc w:val="both"/>
        <w:rPr>
          <w:sz w:val="28"/>
          <w:szCs w:val="28"/>
        </w:rPr>
      </w:pPr>
      <w:r w:rsidRPr="001D2C78">
        <w:rPr>
          <w:sz w:val="28"/>
          <w:szCs w:val="28"/>
        </w:rPr>
        <w:t>5</w:t>
      </w:r>
      <w:r w:rsidR="00471F92" w:rsidRPr="001D2C78">
        <w:rPr>
          <w:sz w:val="28"/>
          <w:szCs w:val="28"/>
        </w:rPr>
        <w:t>.1</w:t>
      </w:r>
      <w:r w:rsidR="0039281B" w:rsidRPr="001D2C78">
        <w:rPr>
          <w:sz w:val="28"/>
          <w:szCs w:val="28"/>
        </w:rPr>
        <w:t>5</w:t>
      </w:r>
      <w:r w:rsidR="0084156D" w:rsidRPr="001D2C78">
        <w:rPr>
          <w:sz w:val="28"/>
          <w:szCs w:val="28"/>
        </w:rPr>
        <w:t xml:space="preserve"> </w:t>
      </w:r>
      <w:r w:rsidR="00372A04" w:rsidRPr="00372A04">
        <w:rPr>
          <w:sz w:val="28"/>
          <w:szCs w:val="28"/>
        </w:rPr>
        <w:t xml:space="preserve">На основании Акта-предписания и Представления в соответствии с </w:t>
      </w:r>
      <w:r w:rsidR="00372A04" w:rsidRPr="00372A04">
        <w:rPr>
          <w:color w:val="0000FF"/>
          <w:sz w:val="28"/>
          <w:szCs w:val="28"/>
          <w:u w:val="single"/>
        </w:rPr>
        <w:fldChar w:fldCharType="begin"/>
      </w:r>
      <w:r w:rsidR="00372A04" w:rsidRPr="00372A04">
        <w:rPr>
          <w:color w:val="0000FF"/>
          <w:sz w:val="28"/>
          <w:szCs w:val="28"/>
          <w:u w:val="single"/>
        </w:rPr>
        <w:instrText xml:space="preserve"> REF _Ref198628236 \h  \* MERGEFORMAT </w:instrText>
      </w:r>
      <w:r w:rsidR="00372A04" w:rsidRPr="00372A04">
        <w:rPr>
          <w:color w:val="0000FF"/>
          <w:sz w:val="28"/>
          <w:szCs w:val="28"/>
          <w:u w:val="single"/>
        </w:rPr>
      </w:r>
      <w:r w:rsidR="00372A04" w:rsidRPr="00372A04">
        <w:rPr>
          <w:color w:val="0000FF"/>
          <w:sz w:val="28"/>
          <w:szCs w:val="28"/>
          <w:u w:val="single"/>
        </w:rPr>
        <w:fldChar w:fldCharType="separate"/>
      </w:r>
      <w:r w:rsidR="00372A04" w:rsidRPr="00372A04">
        <w:rPr>
          <w:color w:val="0000FF"/>
          <w:sz w:val="28"/>
          <w:szCs w:val="28"/>
          <w:u w:val="single"/>
        </w:rPr>
        <w:t>Приложение</w:t>
      </w:r>
      <w:r w:rsidR="00372A04">
        <w:rPr>
          <w:color w:val="0000FF"/>
          <w:sz w:val="28"/>
          <w:szCs w:val="28"/>
          <w:u w:val="single"/>
        </w:rPr>
        <w:t>м</w:t>
      </w:r>
      <w:r w:rsidR="00372A04" w:rsidRPr="00372A04">
        <w:rPr>
          <w:color w:val="0000FF"/>
          <w:sz w:val="28"/>
          <w:szCs w:val="28"/>
          <w:u w:val="single"/>
        </w:rPr>
        <w:t xml:space="preserve"> Д</w:t>
      </w:r>
      <w:r w:rsidR="00372A04" w:rsidRPr="00372A04">
        <w:rPr>
          <w:color w:val="0000FF"/>
          <w:sz w:val="28"/>
          <w:szCs w:val="28"/>
          <w:u w:val="single"/>
        </w:rPr>
        <w:fldChar w:fldCharType="end"/>
      </w:r>
      <w:r w:rsidR="00372A04">
        <w:rPr>
          <w:sz w:val="28"/>
          <w:szCs w:val="28"/>
        </w:rPr>
        <w:t xml:space="preserve"> </w:t>
      </w:r>
      <w:r w:rsidR="00372A04" w:rsidRPr="00372A04">
        <w:rPr>
          <w:sz w:val="28"/>
          <w:szCs w:val="28"/>
        </w:rPr>
        <w:t>Заказчик производит расчет суммы штрафны</w:t>
      </w:r>
      <w:r w:rsidR="001F3090">
        <w:rPr>
          <w:sz w:val="28"/>
          <w:szCs w:val="28"/>
        </w:rPr>
        <w:t>х</w:t>
      </w:r>
      <w:r w:rsidR="00372A04" w:rsidRPr="00372A04">
        <w:rPr>
          <w:sz w:val="28"/>
          <w:szCs w:val="28"/>
        </w:rPr>
        <w:t xml:space="preserve"> санкций, а также производит расчет убытков, вызванных приостановкой выполнения работ/оказания услуг на объекте Заказчика в связи с нарушением Подрядчиком требований в области ПБОТОС.</w:t>
      </w:r>
    </w:p>
    <w:p w14:paraId="662874EA" w14:textId="35BCD262" w:rsidR="00A774F1" w:rsidRPr="00A774F1" w:rsidRDefault="00D34A71" w:rsidP="00EB6780">
      <w:pPr>
        <w:widowControl w:val="0"/>
        <w:spacing w:line="276" w:lineRule="auto"/>
        <w:ind w:firstLine="709"/>
        <w:jc w:val="both"/>
        <w:rPr>
          <w:sz w:val="28"/>
          <w:szCs w:val="28"/>
        </w:rPr>
      </w:pPr>
      <w:r>
        <w:rPr>
          <w:sz w:val="28"/>
          <w:szCs w:val="28"/>
        </w:rPr>
        <w:t>5</w:t>
      </w:r>
      <w:r w:rsidR="004137F6">
        <w:rPr>
          <w:sz w:val="28"/>
          <w:szCs w:val="28"/>
        </w:rPr>
        <w:t>.1</w:t>
      </w:r>
      <w:r w:rsidR="0039281B">
        <w:rPr>
          <w:sz w:val="28"/>
          <w:szCs w:val="28"/>
        </w:rPr>
        <w:t>6</w:t>
      </w:r>
      <w:r w:rsidR="004137F6">
        <w:rPr>
          <w:sz w:val="28"/>
          <w:szCs w:val="28"/>
        </w:rPr>
        <w:t xml:space="preserve"> </w:t>
      </w:r>
      <w:r w:rsidR="00A774F1" w:rsidRPr="00A774F1">
        <w:rPr>
          <w:sz w:val="28"/>
          <w:szCs w:val="28"/>
        </w:rPr>
        <w:t>Соблюдение настоящего Положения не освобождает Подрядчика от ответственности по обеспечению необходимого уровня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работ/предоставления услуг.</w:t>
      </w:r>
    </w:p>
    <w:p w14:paraId="391A1225" w14:textId="150BDF20" w:rsidR="00A774F1" w:rsidRPr="00A774F1" w:rsidRDefault="00A774F1" w:rsidP="00EB6780">
      <w:pPr>
        <w:widowControl w:val="0"/>
        <w:spacing w:line="276" w:lineRule="auto"/>
        <w:ind w:firstLine="709"/>
        <w:jc w:val="both"/>
        <w:rPr>
          <w:sz w:val="28"/>
          <w:szCs w:val="28"/>
        </w:rPr>
      </w:pPr>
      <w:r>
        <w:rPr>
          <w:sz w:val="28"/>
          <w:szCs w:val="28"/>
        </w:rPr>
        <w:t>5.</w:t>
      </w:r>
      <w:r w:rsidRPr="00A774F1">
        <w:rPr>
          <w:sz w:val="28"/>
          <w:szCs w:val="28"/>
        </w:rPr>
        <w:t>17 Включение соответствующего макета условий договоров по ПБОТОС не отменяет и не заменяет требования действующих нормативных правовых актов Российской Федерации, а также действующие требования в области ПБОТОС Подрядчика, в части не противоречащей Приложениям по ПБОТОС включенным в договоры. В случае противоречий ПБОТОС Заказчика и Подрядчика, при выполнении работ/возмездном оказании услуг по договору Подрядчик руководствуется ПБОТОС Заказчика.</w:t>
      </w:r>
    </w:p>
    <w:p w14:paraId="3836E6D0" w14:textId="34073372" w:rsidR="00A774F1" w:rsidRPr="00A774F1" w:rsidRDefault="00A774F1" w:rsidP="00EB6780">
      <w:pPr>
        <w:widowControl w:val="0"/>
        <w:spacing w:line="276" w:lineRule="auto"/>
        <w:ind w:firstLine="709"/>
        <w:jc w:val="both"/>
        <w:rPr>
          <w:sz w:val="28"/>
          <w:szCs w:val="28"/>
        </w:rPr>
      </w:pPr>
      <w:r>
        <w:rPr>
          <w:sz w:val="28"/>
          <w:szCs w:val="28"/>
        </w:rPr>
        <w:t>5</w:t>
      </w:r>
      <w:r w:rsidRPr="00A774F1">
        <w:rPr>
          <w:sz w:val="28"/>
          <w:szCs w:val="28"/>
        </w:rPr>
        <w:t>.18 Требования настоящего положения должны быть включены в макет условий договора «Требования промышленной безопасности, пожарной безопасности, электробезопасности, охраны труда, охраны окружающей среды» для дальнейшего включения в договоры с Подрядчиками. Ответственность за обеспечение соответствия макета условий договора «Требования промышленной безопасности, пожарной безопасности, электробезопасности, охраны труда, охраны окружающей среды» настоящему положению несет служба правового сопровождения, ОООС, ООТ, ОПБиГО ООО «Татшина».</w:t>
      </w:r>
    </w:p>
    <w:p w14:paraId="0780E372" w14:textId="4C086482" w:rsidR="009E730E" w:rsidRDefault="00A774F1" w:rsidP="00EB6780">
      <w:pPr>
        <w:widowControl w:val="0"/>
        <w:spacing w:line="276" w:lineRule="auto"/>
        <w:ind w:firstLine="709"/>
        <w:jc w:val="both"/>
        <w:rPr>
          <w:sz w:val="28"/>
          <w:szCs w:val="28"/>
        </w:rPr>
      </w:pPr>
      <w:r>
        <w:rPr>
          <w:sz w:val="28"/>
          <w:szCs w:val="28"/>
        </w:rPr>
        <w:t>5</w:t>
      </w:r>
      <w:r w:rsidRPr="00A774F1">
        <w:rPr>
          <w:sz w:val="28"/>
          <w:szCs w:val="28"/>
        </w:rPr>
        <w:t>.19 При необходимости Куратором договора совместно с ОТБ/специалист по ТБ предприятия КТ, ОПБиГО/ООТ/ОООС ООО «Татшина», в соответствующий договор могут быть внесены дополнительные требования и условия, не нашедшие отражения в настоящем стандарте и/или макете условий договора «Требования промышленной безопасности, пожарной безопасности, электробезопасности, охраны труда, охраны окружающей среды».</w:t>
      </w:r>
    </w:p>
    <w:p w14:paraId="734486B8" w14:textId="5EFE0777" w:rsidR="00D117B7" w:rsidRPr="00D117B7" w:rsidRDefault="00D117B7" w:rsidP="00EB6780">
      <w:pPr>
        <w:widowControl w:val="0"/>
        <w:spacing w:line="276" w:lineRule="auto"/>
        <w:ind w:firstLine="709"/>
        <w:jc w:val="both"/>
        <w:rPr>
          <w:sz w:val="28"/>
          <w:szCs w:val="28"/>
        </w:rPr>
      </w:pPr>
      <w:r w:rsidRPr="00D117B7">
        <w:rPr>
          <w:sz w:val="28"/>
          <w:szCs w:val="28"/>
        </w:rPr>
        <w:t>5.</w:t>
      </w:r>
      <w:r>
        <w:rPr>
          <w:sz w:val="28"/>
          <w:szCs w:val="28"/>
        </w:rPr>
        <w:t>20</w:t>
      </w:r>
      <w:r w:rsidRPr="00D117B7">
        <w:rPr>
          <w:sz w:val="28"/>
          <w:szCs w:val="28"/>
        </w:rPr>
        <w:t xml:space="preserve"> Должностное лицо, руководитель подразделения / начальник службы управления персоналом обязаны по курируемому направлению деятельности своевременно оформлять документы на замещение в случае отсутствия основного работника и несут ответственность за неисполнение настоящей обязанности.</w:t>
      </w:r>
    </w:p>
    <w:p w14:paraId="26F12998" w14:textId="050410B8" w:rsidR="00D117B7" w:rsidRPr="00D117B7" w:rsidRDefault="00D117B7" w:rsidP="00EB6780">
      <w:pPr>
        <w:widowControl w:val="0"/>
        <w:spacing w:line="276" w:lineRule="auto"/>
        <w:ind w:firstLine="709"/>
        <w:jc w:val="both"/>
        <w:rPr>
          <w:sz w:val="28"/>
          <w:szCs w:val="28"/>
        </w:rPr>
      </w:pPr>
      <w:r w:rsidRPr="00D117B7">
        <w:rPr>
          <w:sz w:val="28"/>
          <w:szCs w:val="28"/>
        </w:rPr>
        <w:t>5.</w:t>
      </w:r>
      <w:r>
        <w:rPr>
          <w:sz w:val="28"/>
          <w:szCs w:val="28"/>
        </w:rPr>
        <w:t>21</w:t>
      </w:r>
      <w:r w:rsidRPr="00D117B7">
        <w:rPr>
          <w:sz w:val="28"/>
          <w:szCs w:val="28"/>
        </w:rPr>
        <w:t xml:space="preserve"> Должностное лицо, руководитель подразделения обязаны обеспечивать сохранность документированной информации, образующейся в результате управляемой деятельности.</w:t>
      </w:r>
    </w:p>
    <w:p w14:paraId="7904AE62" w14:textId="0494E0BB" w:rsidR="00D117B7" w:rsidRDefault="00D117B7" w:rsidP="00EB6780">
      <w:pPr>
        <w:widowControl w:val="0"/>
        <w:spacing w:line="276" w:lineRule="auto"/>
        <w:ind w:firstLine="709"/>
        <w:jc w:val="both"/>
        <w:rPr>
          <w:sz w:val="28"/>
          <w:szCs w:val="28"/>
        </w:rPr>
      </w:pPr>
      <w:r w:rsidRPr="00D117B7">
        <w:rPr>
          <w:sz w:val="28"/>
          <w:szCs w:val="28"/>
        </w:rPr>
        <w:t>5.</w:t>
      </w:r>
      <w:r>
        <w:rPr>
          <w:sz w:val="28"/>
          <w:szCs w:val="28"/>
        </w:rPr>
        <w:t>22</w:t>
      </w:r>
      <w:r w:rsidRPr="00D117B7">
        <w:rPr>
          <w:sz w:val="28"/>
          <w:szCs w:val="28"/>
        </w:rPr>
        <w:t xml:space="preserve"> Должностное лицо, руководитель подразделения обязаны обеспечивать соблюдение требований информационной безопасности при оформлении и перемещении документированной информации, образующейся в результате управляемой деятельности либо доступной в рамках выполнения трудовых функций.</w:t>
      </w:r>
    </w:p>
    <w:p w14:paraId="2762897D" w14:textId="34B4D376" w:rsidR="00755A9D" w:rsidRPr="00D12CC0" w:rsidRDefault="00D34A71" w:rsidP="00EB6780">
      <w:pPr>
        <w:pStyle w:val="10"/>
        <w:keepNext w:val="0"/>
        <w:widowControl w:val="0"/>
      </w:pPr>
      <w:bookmarkStart w:id="10" w:name="_Toc140761482"/>
      <w:bookmarkStart w:id="11" w:name="_Toc216079938"/>
      <w:r>
        <w:t>6</w:t>
      </w:r>
      <w:r w:rsidR="00D32C42" w:rsidRPr="00D12CC0">
        <w:t xml:space="preserve"> </w:t>
      </w:r>
      <w:bookmarkEnd w:id="10"/>
      <w:r w:rsidR="007A478D" w:rsidRPr="007A478D">
        <w:t>Классификация Подрядчиков/Исполнителей</w:t>
      </w:r>
      <w:bookmarkEnd w:id="11"/>
    </w:p>
    <w:p w14:paraId="388D50DD" w14:textId="3B240626" w:rsidR="007A478D" w:rsidRPr="007A478D" w:rsidRDefault="00D34A71" w:rsidP="00EB6780">
      <w:pPr>
        <w:widowControl w:val="0"/>
        <w:autoSpaceDE w:val="0"/>
        <w:autoSpaceDN w:val="0"/>
        <w:spacing w:line="276" w:lineRule="auto"/>
        <w:ind w:firstLine="709"/>
        <w:jc w:val="both"/>
        <w:rPr>
          <w:bCs/>
          <w:sz w:val="28"/>
          <w:szCs w:val="28"/>
        </w:rPr>
      </w:pPr>
      <w:r>
        <w:rPr>
          <w:bCs/>
          <w:sz w:val="28"/>
          <w:szCs w:val="28"/>
        </w:rPr>
        <w:t>6</w:t>
      </w:r>
      <w:r w:rsidR="00E950FE" w:rsidRPr="00E950FE">
        <w:rPr>
          <w:bCs/>
          <w:sz w:val="28"/>
          <w:szCs w:val="28"/>
        </w:rPr>
        <w:t xml:space="preserve">.1 </w:t>
      </w:r>
      <w:r w:rsidR="007A478D" w:rsidRPr="007A478D">
        <w:rPr>
          <w:bCs/>
          <w:sz w:val="28"/>
          <w:szCs w:val="28"/>
        </w:rPr>
        <w:t xml:space="preserve">В зависимости от объекта и характера выполняемых подрядных работ/оказываемых услуг и необходимости оперативного управления и контроля со стороны Заказчика, Подрядчики/Исполнители подразделяются на три категории: </w:t>
      </w:r>
    </w:p>
    <w:p w14:paraId="2063F385" w14:textId="42968D39" w:rsidR="007A478D" w:rsidRPr="007A478D" w:rsidRDefault="007A478D" w:rsidP="00EB6780">
      <w:pPr>
        <w:widowControl w:val="0"/>
        <w:autoSpaceDE w:val="0"/>
        <w:autoSpaceDN w:val="0"/>
        <w:spacing w:line="276" w:lineRule="auto"/>
        <w:ind w:firstLine="709"/>
        <w:jc w:val="both"/>
        <w:rPr>
          <w:bCs/>
          <w:sz w:val="28"/>
          <w:szCs w:val="28"/>
        </w:rPr>
      </w:pPr>
      <w:r>
        <w:rPr>
          <w:bCs/>
          <w:sz w:val="28"/>
          <w:szCs w:val="28"/>
        </w:rPr>
        <w:t>6</w:t>
      </w:r>
      <w:r w:rsidRPr="007A478D">
        <w:rPr>
          <w:bCs/>
          <w:sz w:val="28"/>
          <w:szCs w:val="28"/>
        </w:rPr>
        <w:t>.1.1</w:t>
      </w:r>
      <w:r>
        <w:rPr>
          <w:bCs/>
          <w:sz w:val="28"/>
          <w:szCs w:val="28"/>
        </w:rPr>
        <w:t xml:space="preserve"> </w:t>
      </w:r>
      <w:r w:rsidRPr="007A478D">
        <w:rPr>
          <w:bCs/>
          <w:sz w:val="28"/>
          <w:szCs w:val="28"/>
        </w:rPr>
        <w:t>Подрядчик/Исполнитель 1 категории — организации, привлекаемые на договорной основе к выполнению работ с повышенной опасностью, а именно: подрядные организации, выполняющие на объектах Заказчика капитальные и текущие работы, работы по инвестиционным проектам, связанные со строительством, модернизацией, реконструкцией, техническим перевооружением промышленных объектов, возведением или демонтажем зданий и сооружений на которых в процессе выполнения работ подрядной организацией может произойти авария, инцидент, пожар или несчастный случай.</w:t>
      </w:r>
    </w:p>
    <w:p w14:paraId="358208DD" w14:textId="3AC171C5" w:rsidR="007A478D" w:rsidRPr="007A478D" w:rsidRDefault="007A478D" w:rsidP="00EB6780">
      <w:pPr>
        <w:widowControl w:val="0"/>
        <w:autoSpaceDE w:val="0"/>
        <w:autoSpaceDN w:val="0"/>
        <w:spacing w:line="276" w:lineRule="auto"/>
        <w:ind w:firstLine="709"/>
        <w:jc w:val="both"/>
        <w:rPr>
          <w:bCs/>
          <w:sz w:val="28"/>
          <w:szCs w:val="28"/>
        </w:rPr>
      </w:pPr>
      <w:r>
        <w:rPr>
          <w:bCs/>
          <w:sz w:val="28"/>
          <w:szCs w:val="28"/>
        </w:rPr>
        <w:t>6</w:t>
      </w:r>
      <w:r w:rsidRPr="007A478D">
        <w:rPr>
          <w:bCs/>
          <w:sz w:val="28"/>
          <w:szCs w:val="28"/>
        </w:rPr>
        <w:t>.1.2</w:t>
      </w:r>
      <w:r>
        <w:rPr>
          <w:bCs/>
          <w:sz w:val="28"/>
          <w:szCs w:val="28"/>
        </w:rPr>
        <w:t xml:space="preserve"> </w:t>
      </w:r>
      <w:r w:rsidRPr="007A478D">
        <w:rPr>
          <w:bCs/>
          <w:sz w:val="28"/>
          <w:szCs w:val="28"/>
        </w:rPr>
        <w:t>Подрядчик/Исполнитель (субподрядчик/соисполнитель) 2 категории — организации (специалисты), на договорной основе обслуживающие Подрядчиков/Исполнителей 1 категории, а именно: подрядные организации, выполняющие работы/оказывающие сервисные услуги, связанные с выполнением работ с повышенной опасностью, а также с оказанием транспортных услуг, поддержкой бесперебойной работоспособности отдельных систем и инфраструктур объектов Заказчика.</w:t>
      </w:r>
    </w:p>
    <w:p w14:paraId="589ACE11" w14:textId="501B68F8" w:rsidR="007A478D" w:rsidRPr="007A478D" w:rsidRDefault="007A478D" w:rsidP="00EB6780">
      <w:pPr>
        <w:widowControl w:val="0"/>
        <w:autoSpaceDE w:val="0"/>
        <w:autoSpaceDN w:val="0"/>
        <w:spacing w:line="276" w:lineRule="auto"/>
        <w:ind w:firstLine="709"/>
        <w:jc w:val="both"/>
        <w:rPr>
          <w:bCs/>
          <w:sz w:val="28"/>
          <w:szCs w:val="28"/>
        </w:rPr>
      </w:pPr>
      <w:r>
        <w:rPr>
          <w:bCs/>
          <w:sz w:val="28"/>
          <w:szCs w:val="28"/>
        </w:rPr>
        <w:t>6</w:t>
      </w:r>
      <w:r w:rsidRPr="007A478D">
        <w:rPr>
          <w:bCs/>
          <w:sz w:val="28"/>
          <w:szCs w:val="28"/>
        </w:rPr>
        <w:t>.1.3</w:t>
      </w:r>
      <w:r>
        <w:rPr>
          <w:bCs/>
          <w:sz w:val="28"/>
          <w:szCs w:val="28"/>
        </w:rPr>
        <w:t xml:space="preserve"> </w:t>
      </w:r>
      <w:r w:rsidRPr="007A478D">
        <w:rPr>
          <w:bCs/>
          <w:sz w:val="28"/>
          <w:szCs w:val="28"/>
        </w:rPr>
        <w:t>Подрядчик/Исполнитель (субподрядчик/соисполнитель) 3 категории — организации, выполняющие на договорной основе работы/оказывающие услуги, не связанные с выполнением работ с повышенной опасностью, а именно: подрядные организации, выполняющие на рабочих площадках Заказчика текущий ремонт и обслуживание зданий и сооружений, работы/услуги на объектах непроизводственной сферы (содержание автодорог, уборка и содержание зданий, территорий, обучение и др.), работы/услуги имеющие разовый, эпизодический характер, а также работы/услуги, не связанные с ремонтом технических устройств на опасных производственных объектах и объектах энергетики.</w:t>
      </w:r>
    </w:p>
    <w:p w14:paraId="45E03C77" w14:textId="0DAD3AA5" w:rsidR="007A478D" w:rsidRPr="007A478D" w:rsidRDefault="007A478D" w:rsidP="00EB6780">
      <w:pPr>
        <w:widowControl w:val="0"/>
        <w:autoSpaceDE w:val="0"/>
        <w:autoSpaceDN w:val="0"/>
        <w:spacing w:line="276" w:lineRule="auto"/>
        <w:ind w:firstLine="709"/>
        <w:jc w:val="both"/>
        <w:rPr>
          <w:bCs/>
          <w:sz w:val="28"/>
          <w:szCs w:val="28"/>
        </w:rPr>
      </w:pPr>
      <w:r>
        <w:rPr>
          <w:bCs/>
          <w:sz w:val="28"/>
          <w:szCs w:val="28"/>
        </w:rPr>
        <w:t>6</w:t>
      </w:r>
      <w:r w:rsidRPr="007A478D">
        <w:rPr>
          <w:bCs/>
          <w:sz w:val="28"/>
          <w:szCs w:val="28"/>
        </w:rPr>
        <w:t>.2</w:t>
      </w:r>
      <w:r>
        <w:rPr>
          <w:bCs/>
          <w:sz w:val="28"/>
          <w:szCs w:val="28"/>
        </w:rPr>
        <w:t xml:space="preserve"> </w:t>
      </w:r>
      <w:r w:rsidRPr="007A478D">
        <w:rPr>
          <w:bCs/>
          <w:sz w:val="28"/>
          <w:szCs w:val="28"/>
        </w:rPr>
        <w:t>В зависимости от категории Подрядчика/Исполнителя (субподрядчика/соисполнителя) определяется объем документов, необходимых для допуска Подрядчика/Исполнителя (субподрядчика/соисполнителя) к выполнению работ/оказанию услуг, а также необходимость наличия у Подрядчика/Исполнителя (субподрядчика/соисполнителя) службы промышленной безопасности, охраны труда и окружающей среды, служб производственного контроля. Наличие соответствующих специалистов, служб промышленной безопасности, охраны труда и окружающей среды, служб производственного контроля для Подрядчиков/Исполнителей 1 и 2 категории обязательно.</w:t>
      </w:r>
    </w:p>
    <w:p w14:paraId="3749EF83" w14:textId="0101D9A2" w:rsidR="007A478D" w:rsidRDefault="007A478D" w:rsidP="00EB6780">
      <w:pPr>
        <w:widowControl w:val="0"/>
        <w:autoSpaceDE w:val="0"/>
        <w:autoSpaceDN w:val="0"/>
        <w:spacing w:line="276" w:lineRule="auto"/>
        <w:ind w:firstLine="709"/>
        <w:jc w:val="both"/>
        <w:rPr>
          <w:bCs/>
          <w:sz w:val="28"/>
          <w:szCs w:val="28"/>
        </w:rPr>
      </w:pPr>
      <w:r>
        <w:rPr>
          <w:bCs/>
          <w:sz w:val="28"/>
          <w:szCs w:val="28"/>
        </w:rPr>
        <w:t>6</w:t>
      </w:r>
      <w:r w:rsidRPr="007A478D">
        <w:rPr>
          <w:bCs/>
          <w:sz w:val="28"/>
          <w:szCs w:val="28"/>
        </w:rPr>
        <w:t>.3</w:t>
      </w:r>
      <w:r>
        <w:rPr>
          <w:bCs/>
          <w:sz w:val="28"/>
          <w:szCs w:val="28"/>
        </w:rPr>
        <w:t xml:space="preserve"> </w:t>
      </w:r>
      <w:r w:rsidRPr="007A478D">
        <w:rPr>
          <w:bCs/>
          <w:sz w:val="28"/>
          <w:szCs w:val="28"/>
        </w:rPr>
        <w:t>Перечень запрашиваемой Заказчиком и предоставляемой Подрядчиком/Исполнителем документации определяется куратором договора на основании Приложения В к настоящему положению и при заключении договора подлежит оформлению им в качестве приложения к договору. Объем запрашиваемой документации может быть скорректирован ответственными лицами со стороны Заказчика в зависимости от предыдущего опыта взаимодействия Заказчика с Подрядчиком/Исполнителем, наличия у Заказчика ранее предоставленных Подрядчиком/ Исполнителем документов, срок действия которых не истек, отсутствия у Подрядчика/Исполнителя несчастных случаев, инцидентов и аварий.</w:t>
      </w:r>
    </w:p>
    <w:p w14:paraId="6E294305" w14:textId="77777777" w:rsidR="000A4C50" w:rsidRDefault="000A4C50" w:rsidP="00EB6780">
      <w:pPr>
        <w:pStyle w:val="10"/>
        <w:keepNext w:val="0"/>
        <w:widowControl w:val="0"/>
      </w:pPr>
      <w:bookmarkStart w:id="12" w:name="_Toc140761483"/>
      <w:bookmarkStart w:id="13" w:name="_Toc216079939"/>
    </w:p>
    <w:p w14:paraId="423049ED" w14:textId="272C6B9E" w:rsidR="00903D15" w:rsidRPr="00D12CC0" w:rsidRDefault="0037106B" w:rsidP="00EB6780">
      <w:pPr>
        <w:pStyle w:val="10"/>
        <w:keepNext w:val="0"/>
        <w:widowControl w:val="0"/>
      </w:pPr>
      <w:r>
        <w:t>7</w:t>
      </w:r>
      <w:r w:rsidR="00903D15" w:rsidRPr="00D12CC0">
        <w:t xml:space="preserve"> </w:t>
      </w:r>
      <w:bookmarkEnd w:id="12"/>
      <w:r w:rsidR="007A478D" w:rsidRPr="007A478D">
        <w:t>Проверка предоставляемой документации для организации допуска подрядных организаций на объекты КТ</w:t>
      </w:r>
      <w:bookmarkEnd w:id="13"/>
    </w:p>
    <w:p w14:paraId="2E32B6B1" w14:textId="0B852EA4" w:rsidR="007A478D" w:rsidRPr="007A478D" w:rsidRDefault="0037106B" w:rsidP="00EB6780">
      <w:pPr>
        <w:pStyle w:val="29"/>
        <w:widowControl w:val="0"/>
        <w:contextualSpacing/>
        <w:rPr>
          <w:szCs w:val="28"/>
        </w:rPr>
      </w:pPr>
      <w:bookmarkStart w:id="14" w:name="_Toc91057188"/>
      <w:r>
        <w:rPr>
          <w:szCs w:val="28"/>
        </w:rPr>
        <w:t>7</w:t>
      </w:r>
      <w:r w:rsidR="00903D15" w:rsidRPr="00D51197">
        <w:rPr>
          <w:szCs w:val="28"/>
        </w:rPr>
        <w:t>.1</w:t>
      </w:r>
      <w:bookmarkStart w:id="15" w:name="_Toc140761484"/>
      <w:bookmarkEnd w:id="14"/>
      <w:r w:rsidR="007A478D" w:rsidRPr="007A478D">
        <w:rPr>
          <w:szCs w:val="28"/>
        </w:rPr>
        <w:t xml:space="preserve"> Документацию, необходимую для получения допуска к выполнению работ/оказанию услуг в соответствии с перечнем (</w:t>
      </w:r>
      <w:r w:rsidR="007A478D" w:rsidRPr="007A478D">
        <w:rPr>
          <w:color w:val="0000FF"/>
          <w:szCs w:val="28"/>
          <w:u w:val="single"/>
        </w:rPr>
        <w:fldChar w:fldCharType="begin"/>
      </w:r>
      <w:r w:rsidR="007A478D" w:rsidRPr="007A478D">
        <w:rPr>
          <w:color w:val="0000FF"/>
          <w:szCs w:val="28"/>
          <w:u w:val="single"/>
        </w:rPr>
        <w:instrText xml:space="preserve"> REF _Ref198628290 \h </w:instrText>
      </w:r>
      <w:r w:rsidR="007A478D" w:rsidRPr="007A478D">
        <w:rPr>
          <w:color w:val="0000FF"/>
          <w:szCs w:val="28"/>
          <w:u w:val="single"/>
        </w:rPr>
      </w:r>
      <w:r w:rsidR="007A478D" w:rsidRPr="007A478D">
        <w:rPr>
          <w:color w:val="0000FF"/>
          <w:szCs w:val="28"/>
          <w:u w:val="single"/>
        </w:rPr>
        <w:fldChar w:fldCharType="separate"/>
      </w:r>
      <w:r w:rsidR="007A478D" w:rsidRPr="007A478D">
        <w:rPr>
          <w:color w:val="0000FF"/>
          <w:u w:val="single"/>
        </w:rPr>
        <w:t>Приложение Е</w:t>
      </w:r>
      <w:r w:rsidR="007A478D" w:rsidRPr="007A478D">
        <w:rPr>
          <w:color w:val="0000FF"/>
          <w:szCs w:val="28"/>
          <w:u w:val="single"/>
        </w:rPr>
        <w:fldChar w:fldCharType="end"/>
      </w:r>
      <w:r w:rsidR="007A478D" w:rsidRPr="007A478D">
        <w:rPr>
          <w:szCs w:val="28"/>
        </w:rPr>
        <w:t>), Подрядчику необходимо разместить на автоматизированной площадке допуска подрядных организаций к выполнению работ/оказанию услуг на базе программного комплекса КИС «ПК ПБиОТ», где реализована функция проверки корректности и действительности предоставленных документов.</w:t>
      </w:r>
    </w:p>
    <w:p w14:paraId="6A97632A" w14:textId="1F8B8675" w:rsidR="007A478D" w:rsidRPr="007A478D" w:rsidRDefault="007A478D" w:rsidP="00EB6780">
      <w:pPr>
        <w:pStyle w:val="29"/>
        <w:widowControl w:val="0"/>
        <w:contextualSpacing/>
        <w:rPr>
          <w:szCs w:val="28"/>
        </w:rPr>
      </w:pPr>
      <w:r>
        <w:rPr>
          <w:szCs w:val="28"/>
        </w:rPr>
        <w:t>7</w:t>
      </w:r>
      <w:r w:rsidRPr="007A478D">
        <w:rPr>
          <w:szCs w:val="28"/>
        </w:rPr>
        <w:t>.2</w:t>
      </w:r>
      <w:r>
        <w:rPr>
          <w:szCs w:val="28"/>
        </w:rPr>
        <w:t xml:space="preserve"> </w:t>
      </w:r>
      <w:r w:rsidRPr="007A478D">
        <w:rPr>
          <w:szCs w:val="28"/>
        </w:rPr>
        <w:t>Для работы в программном комплексе КИС «ПК ПБиОТ» необходимо пройти регистрацию через службу технической поддержки https://support.tatneft.ru и получить соответствующий статус в программном комплексе. Порядок работы с разделом «Допуск к работе» изложен в справочном руководстве (</w:t>
      </w:r>
      <w:r w:rsidR="000B11E7" w:rsidRPr="000B11E7">
        <w:rPr>
          <w:color w:val="0033CC"/>
          <w:szCs w:val="28"/>
          <w:u w:val="single"/>
        </w:rPr>
        <w:fldChar w:fldCharType="begin"/>
      </w:r>
      <w:r w:rsidR="000B11E7" w:rsidRPr="000B11E7">
        <w:rPr>
          <w:color w:val="0033CC"/>
          <w:szCs w:val="28"/>
          <w:u w:val="single"/>
        </w:rPr>
        <w:instrText xml:space="preserve"> REF _Ref213247180 \h </w:instrText>
      </w:r>
      <w:r w:rsidR="000B11E7">
        <w:rPr>
          <w:color w:val="0033CC"/>
          <w:szCs w:val="28"/>
          <w:u w:val="single"/>
        </w:rPr>
        <w:instrText xml:space="preserve"> \* MERGEFORMAT </w:instrText>
      </w:r>
      <w:r w:rsidR="000B11E7" w:rsidRPr="000B11E7">
        <w:rPr>
          <w:color w:val="0033CC"/>
          <w:szCs w:val="28"/>
          <w:u w:val="single"/>
        </w:rPr>
      </w:r>
      <w:r w:rsidR="000B11E7" w:rsidRPr="000B11E7">
        <w:rPr>
          <w:color w:val="0033CC"/>
          <w:szCs w:val="28"/>
          <w:u w:val="single"/>
        </w:rPr>
        <w:fldChar w:fldCharType="separate"/>
      </w:r>
      <w:r w:rsidR="000B11E7" w:rsidRPr="000B11E7">
        <w:rPr>
          <w:color w:val="0033CC"/>
          <w:u w:val="single"/>
        </w:rPr>
        <w:t>Приложение Ж</w:t>
      </w:r>
      <w:r w:rsidR="000B11E7" w:rsidRPr="000B11E7">
        <w:rPr>
          <w:color w:val="0033CC"/>
          <w:szCs w:val="28"/>
          <w:u w:val="single"/>
        </w:rPr>
        <w:fldChar w:fldCharType="end"/>
      </w:r>
      <w:r w:rsidRPr="007A478D">
        <w:rPr>
          <w:szCs w:val="28"/>
        </w:rPr>
        <w:t>).</w:t>
      </w:r>
    </w:p>
    <w:p w14:paraId="4CC42B4F" w14:textId="0AA048AC" w:rsidR="007A478D" w:rsidRPr="007A478D" w:rsidRDefault="007A478D" w:rsidP="00EB6780">
      <w:pPr>
        <w:pStyle w:val="29"/>
        <w:widowControl w:val="0"/>
        <w:contextualSpacing/>
        <w:rPr>
          <w:szCs w:val="28"/>
        </w:rPr>
      </w:pPr>
      <w:r>
        <w:rPr>
          <w:szCs w:val="28"/>
        </w:rPr>
        <w:t>7</w:t>
      </w:r>
      <w:r w:rsidRPr="007A478D">
        <w:rPr>
          <w:szCs w:val="28"/>
        </w:rPr>
        <w:t>.3</w:t>
      </w:r>
      <w:r>
        <w:rPr>
          <w:szCs w:val="28"/>
        </w:rPr>
        <w:t xml:space="preserve"> </w:t>
      </w:r>
      <w:r w:rsidRPr="007A478D">
        <w:rPr>
          <w:szCs w:val="28"/>
        </w:rPr>
        <w:t xml:space="preserve">Процесс проверки производится через фильтры с указанием критериев поиска информации и формированием реестра карточек допуска к выполнению работ/оказанию услуг Подрядчиков). </w:t>
      </w:r>
      <w:r w:rsidR="003E304E">
        <w:rPr>
          <w:szCs w:val="28"/>
        </w:rPr>
        <w:t>С</w:t>
      </w:r>
      <w:r w:rsidRPr="007A478D">
        <w:rPr>
          <w:szCs w:val="28"/>
        </w:rPr>
        <w:t>отрудник ОКСиР, ОПА, ОО</w:t>
      </w:r>
      <w:r w:rsidR="008E6B3C">
        <w:rPr>
          <w:szCs w:val="28"/>
        </w:rPr>
        <w:t>б</w:t>
      </w:r>
      <w:r w:rsidRPr="007A478D">
        <w:rPr>
          <w:szCs w:val="28"/>
        </w:rPr>
        <w:t xml:space="preserve">П, имеющий статус «Ответственный за допуск к работе», проверяет карточки допуска к работе/исполнению услуг и указывает статус: «Допущен к работе», «Не допущен к работе». По модулю «Допуск к работе» в системе реализовано 4 вида уведомлений: </w:t>
      </w:r>
    </w:p>
    <w:p w14:paraId="1CBE4281" w14:textId="77777777" w:rsidR="007A478D" w:rsidRPr="007A478D" w:rsidRDefault="007A478D" w:rsidP="00EB6780">
      <w:pPr>
        <w:pStyle w:val="29"/>
        <w:widowControl w:val="0"/>
        <w:contextualSpacing/>
        <w:rPr>
          <w:szCs w:val="28"/>
        </w:rPr>
      </w:pPr>
      <w:r w:rsidRPr="007A478D">
        <w:rPr>
          <w:szCs w:val="28"/>
        </w:rPr>
        <w:t xml:space="preserve">– предоставление документов; </w:t>
      </w:r>
    </w:p>
    <w:p w14:paraId="4A0A094F" w14:textId="4210A808" w:rsidR="007A478D" w:rsidRPr="007A478D" w:rsidRDefault="007A478D" w:rsidP="00EB6780">
      <w:pPr>
        <w:pStyle w:val="29"/>
        <w:widowControl w:val="0"/>
        <w:contextualSpacing/>
        <w:rPr>
          <w:szCs w:val="28"/>
        </w:rPr>
      </w:pPr>
      <w:r w:rsidRPr="007A478D">
        <w:rPr>
          <w:szCs w:val="28"/>
        </w:rPr>
        <w:t xml:space="preserve">– истечение сроков действия документов; </w:t>
      </w:r>
    </w:p>
    <w:p w14:paraId="7E13E93F" w14:textId="140B0191" w:rsidR="007A478D" w:rsidRPr="007A478D" w:rsidRDefault="007A478D" w:rsidP="00EB6780">
      <w:pPr>
        <w:pStyle w:val="29"/>
        <w:widowControl w:val="0"/>
        <w:contextualSpacing/>
        <w:rPr>
          <w:szCs w:val="28"/>
        </w:rPr>
      </w:pPr>
      <w:r w:rsidRPr="007A478D">
        <w:rPr>
          <w:szCs w:val="28"/>
        </w:rPr>
        <w:t>– допуск к проведению вводного инструктажа;</w:t>
      </w:r>
    </w:p>
    <w:p w14:paraId="5CE81603" w14:textId="0547D62B" w:rsidR="007A478D" w:rsidRPr="007A478D" w:rsidRDefault="007A478D" w:rsidP="00EB6780">
      <w:pPr>
        <w:pStyle w:val="29"/>
        <w:widowControl w:val="0"/>
        <w:contextualSpacing/>
        <w:rPr>
          <w:szCs w:val="28"/>
        </w:rPr>
      </w:pPr>
      <w:r w:rsidRPr="007A478D">
        <w:rPr>
          <w:szCs w:val="28"/>
        </w:rPr>
        <w:t>– не допуск к проведению вводного инструктажа.</w:t>
      </w:r>
    </w:p>
    <w:p w14:paraId="34128516" w14:textId="0A2C960C" w:rsidR="007A478D" w:rsidRDefault="007A478D" w:rsidP="00EB6780">
      <w:pPr>
        <w:pStyle w:val="29"/>
        <w:widowControl w:val="0"/>
        <w:contextualSpacing/>
        <w:rPr>
          <w:szCs w:val="28"/>
        </w:rPr>
      </w:pPr>
      <w:r>
        <w:rPr>
          <w:szCs w:val="28"/>
        </w:rPr>
        <w:t>7</w:t>
      </w:r>
      <w:r w:rsidRPr="007A478D">
        <w:rPr>
          <w:szCs w:val="28"/>
        </w:rPr>
        <w:t>.4</w:t>
      </w:r>
      <w:r>
        <w:rPr>
          <w:szCs w:val="28"/>
        </w:rPr>
        <w:t xml:space="preserve"> </w:t>
      </w:r>
      <w:r w:rsidRPr="007A478D">
        <w:rPr>
          <w:szCs w:val="28"/>
        </w:rPr>
        <w:t>После проверки документов и указания статуса по работнику Подрядчика «допуск к проведению вводного инструктажа» в КИС «ПК ПБиОТ» сотрудник ОКСиР, ОПА, ОО</w:t>
      </w:r>
      <w:r w:rsidR="00FC70EB">
        <w:rPr>
          <w:szCs w:val="28"/>
        </w:rPr>
        <w:t>б</w:t>
      </w:r>
      <w:r w:rsidRPr="007A478D">
        <w:rPr>
          <w:szCs w:val="28"/>
        </w:rPr>
        <w:t>П, имеющий статус «Ответственный за допуск к работе»</w:t>
      </w:r>
      <w:r w:rsidR="00E557EF">
        <w:rPr>
          <w:szCs w:val="28"/>
        </w:rPr>
        <w:t>,</w:t>
      </w:r>
      <w:r w:rsidRPr="007A478D">
        <w:rPr>
          <w:szCs w:val="28"/>
        </w:rPr>
        <w:t xml:space="preserve"> формирует отчетную форму «Талон прохождения инструктажа» (</w:t>
      </w:r>
      <w:r w:rsidR="000A2BC6" w:rsidRPr="000A2BC6">
        <w:rPr>
          <w:color w:val="0000FF"/>
          <w:szCs w:val="28"/>
          <w:u w:val="single"/>
        </w:rPr>
        <w:fldChar w:fldCharType="begin"/>
      </w:r>
      <w:r w:rsidR="000A2BC6" w:rsidRPr="000A2BC6">
        <w:rPr>
          <w:color w:val="0000FF"/>
          <w:szCs w:val="28"/>
          <w:u w:val="single"/>
        </w:rPr>
        <w:instrText xml:space="preserve"> REF _Ref213655715 \h </w:instrText>
      </w:r>
      <w:r w:rsidR="000A2BC6">
        <w:rPr>
          <w:color w:val="0000FF"/>
          <w:szCs w:val="28"/>
          <w:u w:val="single"/>
        </w:rPr>
        <w:instrText xml:space="preserve"> \* MERGEFORMAT </w:instrText>
      </w:r>
      <w:r w:rsidR="000A2BC6" w:rsidRPr="000A2BC6">
        <w:rPr>
          <w:color w:val="0000FF"/>
          <w:szCs w:val="28"/>
          <w:u w:val="single"/>
        </w:rPr>
      </w:r>
      <w:r w:rsidR="000A2BC6" w:rsidRPr="000A2BC6">
        <w:rPr>
          <w:color w:val="0000FF"/>
          <w:szCs w:val="28"/>
          <w:u w:val="single"/>
        </w:rPr>
        <w:fldChar w:fldCharType="separate"/>
      </w:r>
      <w:r w:rsidR="000A2BC6" w:rsidRPr="000A2BC6">
        <w:rPr>
          <w:color w:val="0000FF"/>
          <w:u w:val="single"/>
        </w:rPr>
        <w:t>Приложение И</w:t>
      </w:r>
      <w:r w:rsidR="000A2BC6" w:rsidRPr="000A2BC6">
        <w:rPr>
          <w:color w:val="0000FF"/>
          <w:szCs w:val="28"/>
          <w:u w:val="single"/>
        </w:rPr>
        <w:fldChar w:fldCharType="end"/>
      </w:r>
      <w:r w:rsidRPr="007A478D">
        <w:rPr>
          <w:szCs w:val="28"/>
        </w:rPr>
        <w:t>), который выдается работнику Подрядчика для прохождения вводного инструктажа.</w:t>
      </w:r>
    </w:p>
    <w:p w14:paraId="1F96F74D" w14:textId="43E135E2" w:rsidR="007A478D" w:rsidRDefault="00F1267B" w:rsidP="00EB6780">
      <w:pPr>
        <w:pStyle w:val="10"/>
        <w:keepNext w:val="0"/>
        <w:widowControl w:val="0"/>
      </w:pPr>
      <w:bookmarkStart w:id="16" w:name="_Toc216079940"/>
      <w:r>
        <w:t xml:space="preserve">8 </w:t>
      </w:r>
      <w:r w:rsidRPr="00F1267B">
        <w:t>Порядок действий для получения допуска на объекты КТ</w:t>
      </w:r>
      <w:bookmarkEnd w:id="16"/>
    </w:p>
    <w:p w14:paraId="18B1C191" w14:textId="3FD7C239" w:rsidR="00F1267B" w:rsidRDefault="00F1267B" w:rsidP="00EB6780">
      <w:pPr>
        <w:pStyle w:val="29"/>
        <w:widowControl w:val="0"/>
        <w:contextualSpacing/>
      </w:pPr>
      <w:r>
        <w:t>8.1 После заключения договора Заказчик информирует (направляет копии ЛНА Заказчика – стандартов, инструкций и др.) Подрядчика о действующих на объектах Заказчика требованиях в области ПБОТОС, о внедренной в подразделениях Заказчика системе управления ПБОТОС.</w:t>
      </w:r>
    </w:p>
    <w:p w14:paraId="765B91AB" w14:textId="1AD1FB95" w:rsidR="00F1267B" w:rsidRDefault="00F1267B" w:rsidP="00EB6780">
      <w:pPr>
        <w:pStyle w:val="29"/>
        <w:widowControl w:val="0"/>
        <w:contextualSpacing/>
      </w:pPr>
      <w:r>
        <w:t xml:space="preserve">8.2 Подрядчик обязуется выполнять требования ЛНА Заказчика в области ПБОТОС. </w:t>
      </w:r>
    </w:p>
    <w:p w14:paraId="31F03D97" w14:textId="1D3000D8" w:rsidR="00F1267B" w:rsidRDefault="00F1267B" w:rsidP="00EB6780">
      <w:pPr>
        <w:pStyle w:val="29"/>
        <w:widowControl w:val="0"/>
        <w:contextualSpacing/>
      </w:pPr>
      <w:r>
        <w:t>8.3 После оформления договорных отношений - и/или перед началом производства работ/ оказания услуг руководитель Подрядчика направляет руководителю ОКСиР и руководителю подразделения Заказчика, на объекте/объектах которого предстоит выполнять работы/оказывать услуги, посредством СЭД «Практика» или других систем электронного документооборота, указанных в договоре, письмо о направлении работников Подрядчика для выполнения работ/оказания услуг на выделенном участке с указанием в нем лиц, отвечающих за вопросы ПБОТОС с описанием их полномочий, обязанностей, зон ответственности и предоставленных прав. К сопроводительному письму прикрепляются в виде архива документы, необходимые для получения допуска к выполнению работ/оказанию услуг в соответствии с перечнем (</w:t>
      </w:r>
      <w:r w:rsidRPr="00F1267B">
        <w:rPr>
          <w:color w:val="0000FF"/>
          <w:u w:val="single"/>
        </w:rPr>
        <w:fldChar w:fldCharType="begin"/>
      </w:r>
      <w:r w:rsidRPr="00F1267B">
        <w:rPr>
          <w:color w:val="0000FF"/>
          <w:u w:val="single"/>
        </w:rPr>
        <w:instrText xml:space="preserve"> REF _Ref198628290 \h </w:instrText>
      </w:r>
      <w:r w:rsidRPr="00F1267B">
        <w:rPr>
          <w:color w:val="0000FF"/>
          <w:u w:val="single"/>
        </w:rPr>
      </w:r>
      <w:r w:rsidRPr="00F1267B">
        <w:rPr>
          <w:color w:val="0000FF"/>
          <w:u w:val="single"/>
        </w:rPr>
        <w:fldChar w:fldCharType="separate"/>
      </w:r>
      <w:r w:rsidRPr="00F1267B">
        <w:rPr>
          <w:color w:val="0000FF"/>
          <w:u w:val="single"/>
        </w:rPr>
        <w:t>Приложение Е</w:t>
      </w:r>
      <w:r w:rsidRPr="00F1267B">
        <w:rPr>
          <w:color w:val="0000FF"/>
          <w:u w:val="single"/>
        </w:rPr>
        <w:fldChar w:fldCharType="end"/>
      </w:r>
      <w:r>
        <w:t>). Документам, направляемым посредством СЭД «Практика» необходимо присваивать статус «конфиденциальный».</w:t>
      </w:r>
    </w:p>
    <w:p w14:paraId="6877960E" w14:textId="54C13CD4" w:rsidR="00F1267B" w:rsidRDefault="00F1267B" w:rsidP="00EB6780">
      <w:pPr>
        <w:pStyle w:val="29"/>
        <w:widowControl w:val="0"/>
        <w:contextualSpacing/>
      </w:pPr>
      <w:r>
        <w:t>8.4 Руководитель ОКСиР, руководитель подразделения Заказчика, в случае принятия положительного решения о допуске Подрядчика к выполнению работ/оказанию услуг, направляет письмо Подрядчика начальнику ОТБ/специалисту по ТБ предприятия КТ с просьбой организации проверки документов в КИС «ПК ПБиОТ» и проведения работникам Подрядчика вводного инструктажа.</w:t>
      </w:r>
    </w:p>
    <w:p w14:paraId="4EC48CDF" w14:textId="62343A52" w:rsidR="00F1267B" w:rsidRDefault="00F1267B" w:rsidP="00EB6780">
      <w:pPr>
        <w:pStyle w:val="29"/>
        <w:widowControl w:val="0"/>
        <w:contextualSpacing/>
      </w:pPr>
      <w:r>
        <w:t xml:space="preserve">8.5 ОТБ/специалисты по ТБ предприятия КТ, на основании ОРД выполняют проверку предоставленных Подрядчиком документов и при соответствии их требованиям ПБОТОС проводят вводный инструктаж работникам Подрядчика. При этом специалисты, проводившие вводный инструктаж работникам Подрядчика, проводят обязательную проверку усвоенных материалов после проведенного вводного инструктажа посредством краткого опроса, с последующим оформлением результатов проведения вводного инструктажа в «Журнале регистрации вводного инструктажа». </w:t>
      </w:r>
    </w:p>
    <w:p w14:paraId="655D3587" w14:textId="7EA91167" w:rsidR="00F1267B" w:rsidRDefault="00F1267B" w:rsidP="00EB6780">
      <w:pPr>
        <w:pStyle w:val="29"/>
        <w:widowControl w:val="0"/>
        <w:contextualSpacing/>
      </w:pPr>
      <w:r>
        <w:t>8.6 Вводный инструктаж необходимо проводить в кабинете охраны труда или специально оборудованном помещении с использованием современных технических средств обучения и наглядных пособий.</w:t>
      </w:r>
    </w:p>
    <w:p w14:paraId="43DB792C" w14:textId="0D506E26" w:rsidR="00F1267B" w:rsidRDefault="00F1267B" w:rsidP="00EB6780">
      <w:pPr>
        <w:pStyle w:val="29"/>
        <w:widowControl w:val="0"/>
        <w:contextualSpacing/>
      </w:pPr>
      <w:r>
        <w:t xml:space="preserve">8.7 Вводный инструктаж, проведенный работнику Подрядчика действителен на весь срок действия договора. При заключении нового договора, работникам Подрядчика необходимо заново пройти вводный инструктаж. </w:t>
      </w:r>
    </w:p>
    <w:p w14:paraId="55C473DC" w14:textId="041BCB4B" w:rsidR="00F1267B" w:rsidRDefault="00F1267B" w:rsidP="00EB6780">
      <w:pPr>
        <w:pStyle w:val="29"/>
        <w:widowControl w:val="0"/>
        <w:contextualSpacing/>
      </w:pPr>
      <w:r>
        <w:t>8.8 Допуск на объекты предприятий КТ для выполнения работ/оказания услуг работников Подрядчика, не прошедших вводный инструктаж и не имеющих при себе «Талон прохождения инструктажа», ЗАПРЕЩЕН!</w:t>
      </w:r>
    </w:p>
    <w:p w14:paraId="6C9DA7D2" w14:textId="091664D4" w:rsidR="00F1267B" w:rsidRDefault="00F1267B" w:rsidP="00EB6780">
      <w:pPr>
        <w:pStyle w:val="29"/>
        <w:widowControl w:val="0"/>
        <w:contextualSpacing/>
      </w:pPr>
      <w:r>
        <w:t>8.9 В случае разового посещения (без выполнения работ) сторонними лицами объекта Заказчика, руководитель Подрядчика направляет письмо руководителю структурного подразделения Заказчика о направлении посетителя на объект Заказчика, с указанием цели посещения. В этом случае документы, необходимые для получения допуска к выполнению работ/оказанию услуг в соответствии с перечнем (</w:t>
      </w:r>
      <w:r w:rsidRPr="00F1267B">
        <w:rPr>
          <w:color w:val="0000FF"/>
          <w:u w:val="single"/>
        </w:rPr>
        <w:fldChar w:fldCharType="begin"/>
      </w:r>
      <w:r w:rsidRPr="00F1267B">
        <w:rPr>
          <w:color w:val="0000FF"/>
          <w:u w:val="single"/>
        </w:rPr>
        <w:instrText xml:space="preserve"> REF _Ref198628290 \h </w:instrText>
      </w:r>
      <w:r>
        <w:rPr>
          <w:color w:val="0000FF"/>
          <w:u w:val="single"/>
        </w:rPr>
        <w:instrText xml:space="preserve"> \* MERGEFORMAT </w:instrText>
      </w:r>
      <w:r w:rsidRPr="00F1267B">
        <w:rPr>
          <w:color w:val="0000FF"/>
          <w:u w:val="single"/>
        </w:rPr>
      </w:r>
      <w:r w:rsidRPr="00F1267B">
        <w:rPr>
          <w:color w:val="0000FF"/>
          <w:u w:val="single"/>
        </w:rPr>
        <w:fldChar w:fldCharType="separate"/>
      </w:r>
      <w:r w:rsidRPr="00F1267B">
        <w:rPr>
          <w:color w:val="0000FF"/>
          <w:u w:val="single"/>
        </w:rPr>
        <w:t>Приложение Е</w:t>
      </w:r>
      <w:r w:rsidRPr="00F1267B">
        <w:rPr>
          <w:color w:val="0000FF"/>
          <w:u w:val="single"/>
        </w:rPr>
        <w:fldChar w:fldCharType="end"/>
      </w:r>
      <w:r>
        <w:t xml:space="preserve">) на проверку не предоставляются. Руководитель структурного подразделения Заказчика имеет право отказать в доступе сторонних лиц на объект. В случае положительного решения о доступе сторонних лиц на объект, посещение объекта организуется в соответствии с </w:t>
      </w:r>
      <w:hyperlink r:id="rId63" w:tooltip="&amp;quot;И КТ-57243722-082-2024 (ПР.02.02) Пропускной и внутриобъектовый режимы на объектах предприятий KAMA TYRES&amp;quot; Инструкция И КТ-57243722-082-2024 (ПР.02.02) Номер редакции: 1" w:history="1">
        <w:r>
          <w:rPr>
            <w:rStyle w:val="af1"/>
            <w:color w:val="0000AA"/>
          </w:rPr>
          <w:t>И КТ-57243722-082</w:t>
        </w:r>
      </w:hyperlink>
      <w:r>
        <w:t>.</w:t>
      </w:r>
    </w:p>
    <w:p w14:paraId="773C0884" w14:textId="06F8EC57" w:rsidR="00F1267B" w:rsidRDefault="00F1267B" w:rsidP="00EB6780">
      <w:pPr>
        <w:pStyle w:val="29"/>
        <w:widowControl w:val="0"/>
        <w:contextualSpacing/>
      </w:pPr>
      <w:r>
        <w:t xml:space="preserve">8.10 С целью возможности контроля прохождения вводного инструктажа в программном комплексе КИС «ПК ПБиОТ» специалистом, проводившим инструктаж, выполняется отметка о прохождении вводного инструктажа и допуске работника Подрядчика к прохождению инструктажа на рабочем месте. </w:t>
      </w:r>
    </w:p>
    <w:p w14:paraId="551F9914" w14:textId="53E32B2F" w:rsidR="00F1267B" w:rsidRDefault="00F1267B" w:rsidP="00EB6780">
      <w:pPr>
        <w:pStyle w:val="29"/>
        <w:widowControl w:val="0"/>
        <w:contextualSpacing/>
      </w:pPr>
      <w:r>
        <w:t>8.11 После проведения вводного инструктажа, работникам Подрядчика выдается «Талон прохождения инструктажа» (Приложение Ж), подписанный сотрудником, проводившим вводный инструктаж. Работник Подрядчика должен иметь при себе «Талон прохождения инструктажа» во время нахождения на объектах КТ и предъявлять его при проверках, проводимых Заказчиком.</w:t>
      </w:r>
    </w:p>
    <w:p w14:paraId="3840681C" w14:textId="5E4F1722" w:rsidR="00F1267B" w:rsidRDefault="00F1267B" w:rsidP="00EB6780">
      <w:pPr>
        <w:pStyle w:val="29"/>
        <w:widowControl w:val="0"/>
        <w:contextualSpacing/>
      </w:pPr>
      <w:r>
        <w:t>8.12 Перед началом выполнения работ/оказания услуг на объекте Заказчика (в том числе, переданном на время производства работ Подрядчику), руководитель производственного подразделения Подрядчика обязан пройти первичный инструктаж на рабочем месте у руководителя производственного подразделения (цеха, участка и т.д.) Заказчика, на котором будут выполняться работы/оказываться услуги (либо у лица, уполномоченного на основании ОРД). Остальным работникам Подрядчика первичный инструктаж на рабочем месте по охране труда, промышленной безопасности, пожарной и экологической безопасности проводит руководитель производственного подразделения Подрядчика/Исполнителя (субподрядчика/соисполнителя).</w:t>
      </w:r>
    </w:p>
    <w:p w14:paraId="19E6DDD4" w14:textId="7342A460" w:rsidR="00F1267B" w:rsidRDefault="00F1267B" w:rsidP="00EB6780">
      <w:pPr>
        <w:pStyle w:val="29"/>
        <w:widowControl w:val="0"/>
        <w:contextualSpacing/>
      </w:pPr>
      <w:r>
        <w:t>8.13 Персонал Подрядчика/Исполнителя (Субподрядчика/Соисполнителя), не прошедший первичный инструктаж на рабочем месте, к выполнению работ/оказанию услуг на объектах Заказчика не допускается.</w:t>
      </w:r>
    </w:p>
    <w:p w14:paraId="48D8D7D2" w14:textId="6DA96B29" w:rsidR="00F1267B" w:rsidRDefault="00F1267B" w:rsidP="00EB6780">
      <w:pPr>
        <w:pStyle w:val="29"/>
        <w:widowControl w:val="0"/>
        <w:contextualSpacing/>
      </w:pPr>
      <w:r>
        <w:t>8.14 Непосредственно перед началом выполнения работ/оказания услуг ответственное лицо со стороны Заказчика совместно с руководителем Подрядчика/Исполнителя на объекте проводят контрольную оценку рисков выполнения работ/оказания услуг в текущих условиях и при необходимости разрабатывают дополнительный перечень корректирующих мероприятий, обязательных выполнению Подрядчиком/Исполнителем (субподрядчиком/</w:t>
      </w:r>
      <w:r w:rsidR="008E7CA8">
        <w:t xml:space="preserve"> </w:t>
      </w:r>
      <w:r>
        <w:t>соисполнителем) для уменьшения рисков.</w:t>
      </w:r>
    </w:p>
    <w:p w14:paraId="1BE20BA5" w14:textId="315BE37A" w:rsidR="007A478D" w:rsidRDefault="00F1267B" w:rsidP="00EB6780">
      <w:pPr>
        <w:pStyle w:val="10"/>
        <w:keepNext w:val="0"/>
        <w:widowControl w:val="0"/>
      </w:pPr>
      <w:bookmarkStart w:id="17" w:name="_Toc216079941"/>
      <w:r>
        <w:t>9</w:t>
      </w:r>
      <w:r w:rsidRPr="00F1267B">
        <w:t xml:space="preserve"> Основные обязанности Подрядчика</w:t>
      </w:r>
      <w:bookmarkEnd w:id="17"/>
    </w:p>
    <w:p w14:paraId="4386B721" w14:textId="299EC251" w:rsidR="00F1267B" w:rsidRDefault="00320832" w:rsidP="00EB6780">
      <w:pPr>
        <w:pStyle w:val="29"/>
        <w:widowControl w:val="0"/>
        <w:contextualSpacing/>
      </w:pPr>
      <w:r>
        <w:t>9</w:t>
      </w:r>
      <w:r w:rsidR="00F1267B">
        <w:t>.1 Подрядчик несет полную ответственность за работников Подрядчика и все оборудование, используемое Подрядчиком при выполнении работ/оказании услуг в области ПБОТОС, ответственность за необходимую подготовку работников Подрядчика по вопросам ПБОТОС, а также по безопасным методам выполнения работ/оказания услуг.</w:t>
      </w:r>
    </w:p>
    <w:p w14:paraId="222C512B" w14:textId="47743613" w:rsidR="00F1267B" w:rsidRDefault="00320832" w:rsidP="00EB6780">
      <w:pPr>
        <w:pStyle w:val="29"/>
        <w:widowControl w:val="0"/>
        <w:contextualSpacing/>
      </w:pPr>
      <w:r>
        <w:t>9</w:t>
      </w:r>
      <w:r w:rsidR="00F1267B">
        <w:t>.2</w:t>
      </w:r>
      <w:r w:rsidR="008F6FAE">
        <w:t xml:space="preserve"> </w:t>
      </w:r>
      <w:r w:rsidR="00F1267B">
        <w:t>Подрядчик должен осуществлять свою деятельность только при наличии всех предусмотренных законодательством разрешительных документов (лицензий, разрешений, сертификатов, и т.п.), выдаваемых уполномоченными государственными органами в установленном порядке.</w:t>
      </w:r>
    </w:p>
    <w:p w14:paraId="1932B2D8" w14:textId="774DD932" w:rsidR="00F1267B" w:rsidRDefault="00320832" w:rsidP="00EB6780">
      <w:pPr>
        <w:pStyle w:val="29"/>
        <w:widowControl w:val="0"/>
        <w:contextualSpacing/>
      </w:pPr>
      <w:r>
        <w:t>9</w:t>
      </w:r>
      <w:r w:rsidR="00F1267B">
        <w:t>.3 Все подрядные работы проводятся при наличии планов производства работ, утвержденных Сторонами и согласованных (при необходимости) с заинтересованными организациями.</w:t>
      </w:r>
    </w:p>
    <w:p w14:paraId="4903C23D" w14:textId="098963D5" w:rsidR="00F1267B" w:rsidRDefault="00320832" w:rsidP="00EB6780">
      <w:pPr>
        <w:pStyle w:val="29"/>
        <w:widowControl w:val="0"/>
        <w:contextualSpacing/>
      </w:pPr>
      <w:r>
        <w:t>9</w:t>
      </w:r>
      <w:r w:rsidR="00F1267B">
        <w:t>.4</w:t>
      </w:r>
      <w:r w:rsidR="008F6FAE">
        <w:t xml:space="preserve"> </w:t>
      </w:r>
      <w:r w:rsidR="00F1267B">
        <w:t>Обязательным условием является наличие в штате у Подрядчика работников соответствующей квалификации на выполнение оговоренных договором видов работ или оказываемых услуг (наличие квалификационного удостоверения, сертификатов обучения и т.д.).</w:t>
      </w:r>
    </w:p>
    <w:p w14:paraId="303F79B9" w14:textId="60FAF92C" w:rsidR="00F1267B" w:rsidRDefault="00320832" w:rsidP="00EB6780">
      <w:pPr>
        <w:pStyle w:val="29"/>
        <w:widowControl w:val="0"/>
        <w:contextualSpacing/>
      </w:pPr>
      <w:r>
        <w:t>9</w:t>
      </w:r>
      <w:r w:rsidR="00F1267B">
        <w:t>.5</w:t>
      </w:r>
      <w:r w:rsidR="008F6FAE">
        <w:t xml:space="preserve"> </w:t>
      </w:r>
      <w:r w:rsidR="00F1267B">
        <w:t xml:space="preserve">В случае привлечения субподрядчиков/соисполнителей Подрядчик письменно согласовывает это с Заказчиком, а также несет полную ответственность за ненадлежащее исполнение требований в области ПБОТОС субподрядчиками/соисполнителями, а также иными работниками, нанятыми Подрядчиком для выполнения работ/оказания услуг. Заказчику дается право требовать от Подрядчика/Исполнителя уплаты штрафа в порядке и на условиях, определенных договором. </w:t>
      </w:r>
    </w:p>
    <w:p w14:paraId="0E2D86B3" w14:textId="0B21301A" w:rsidR="00F1267B" w:rsidRDefault="00320832" w:rsidP="00EB6780">
      <w:pPr>
        <w:pStyle w:val="29"/>
        <w:widowControl w:val="0"/>
        <w:contextualSpacing/>
      </w:pPr>
      <w:r>
        <w:t>9</w:t>
      </w:r>
      <w:r w:rsidR="00F1267B">
        <w:t>.6</w:t>
      </w:r>
      <w:r w:rsidR="008F6FAE">
        <w:t xml:space="preserve"> </w:t>
      </w:r>
      <w:r w:rsidR="00F1267B">
        <w:t>Подрядчики для выполнения специфичных или разовых работ/услуг могут привлекать работников по гражданско-правовым договорам при наличии у работников документов, подтверждающих соответствующую квалификацию, проверку знаний и обеспеченных исправными сертифицированными СИЗ в соответствии с характером работ/услуг. Необходимость привлечения к выполнению работ/оказания услуг работников по гражданско-правовым договорам должно быть включено в договор выполнения работ/возмездного оказания услуг, заключенный между Заказчиком и Подрядчиком. Списки работников, привлеченных к выполнению работ/оказания услуг по гражданско-правовым договорам должны быть предоставлены Заказчику до начала выполнения работ/оказания услуг в сроки, установленные договором и количество таких работников не должно превышать 5 (пять) человек. При выявлении фактов нарушения данного требования, а также несоответствия состава работников, привлеченных к выполнению работ/ оказанию услуг по гражданско-правовым договорам на объекте ранее предоставленным Подрядчиком спискам, рассматривается как ненадлежащее исполнение условий договора и дает право Заказчику требовать от Подрядчика уплаты штрафа в порядке и на условиях, определенных договором между ними, как за предоставление заведомо ложной/недостоверной информации, сокрытие, умышленное искажение или несвоевременное сообщение Подрядчиком полной и достоверной информации о состоянии ПБОТОС.</w:t>
      </w:r>
    </w:p>
    <w:p w14:paraId="0395485D" w14:textId="75430C06" w:rsidR="00F1267B" w:rsidRDefault="00320832" w:rsidP="00EB6780">
      <w:pPr>
        <w:pStyle w:val="29"/>
        <w:widowControl w:val="0"/>
        <w:contextualSpacing/>
      </w:pPr>
      <w:r>
        <w:t>9</w:t>
      </w:r>
      <w:r w:rsidR="00F1267B">
        <w:t>.7</w:t>
      </w:r>
      <w:r w:rsidR="008F6FAE">
        <w:t xml:space="preserve"> </w:t>
      </w:r>
      <w:r w:rsidR="00F1267B">
        <w:t xml:space="preserve">Подрядчик предъявляет к субподрядчикам/соисполнителям требования в области ПБОТОС, предусматривающие не меньшие требования, чем указанные в договорах подряда/возмездного оказания услуг, путем их включения в заключаемые ими договоры, в том числе договоры субподряда/соисполнения. По требованию Заказчика Подрядчик обязан, в установленный договором срок, предоставить копии договоров, заключенных им с субподрядчиками/соисполнителями и в случае наличия у Заказчика замечаний в части требований в области ПБОТОС Подрядчик обязан обеспечить внесение в договоры с субподрядчиками/соисполнителями соответствующих изменений в сроки, установленные договором. </w:t>
      </w:r>
    </w:p>
    <w:p w14:paraId="1105C844" w14:textId="3A2FE402" w:rsidR="00F1267B" w:rsidRDefault="00320832" w:rsidP="00EB6780">
      <w:pPr>
        <w:pStyle w:val="29"/>
        <w:widowControl w:val="0"/>
        <w:contextualSpacing/>
      </w:pPr>
      <w:r>
        <w:t>9</w:t>
      </w:r>
      <w:r w:rsidR="00F1267B">
        <w:t>.8</w:t>
      </w:r>
      <w:r w:rsidR="008F6FAE">
        <w:t xml:space="preserve"> </w:t>
      </w:r>
      <w:r w:rsidR="00F1267B">
        <w:t xml:space="preserve">Нарушение Подрядчиком как НПА по ПБОТОС, так и ЛНА Заказчика, предоставление заведомо ложной/недостоверной информации рассматривается как серьезное (грубое) нарушение (ненадлежащее исполнение) условий договора и дает право Заказчику требовать от Подрядчика уплаты штрафа в порядке и на условиях, определенных договором между ними. Штрафные санкции представлены в </w:t>
      </w:r>
      <w:r w:rsidR="00DD42AB" w:rsidRPr="00DD42AB">
        <w:rPr>
          <w:color w:val="1108C0"/>
          <w:u w:val="single"/>
        </w:rPr>
        <w:fldChar w:fldCharType="begin"/>
      </w:r>
      <w:r w:rsidR="00DD42AB" w:rsidRPr="00DD42AB">
        <w:rPr>
          <w:color w:val="1108C0"/>
          <w:u w:val="single"/>
        </w:rPr>
        <w:instrText xml:space="preserve"> REF _Ref198628236 \h  \* MERGEFORMAT </w:instrText>
      </w:r>
      <w:r w:rsidR="00DD42AB" w:rsidRPr="00DD42AB">
        <w:rPr>
          <w:color w:val="1108C0"/>
          <w:u w:val="single"/>
        </w:rPr>
      </w:r>
      <w:r w:rsidR="00DD42AB" w:rsidRPr="00DD42AB">
        <w:rPr>
          <w:color w:val="1108C0"/>
          <w:u w:val="single"/>
        </w:rPr>
        <w:fldChar w:fldCharType="separate"/>
      </w:r>
      <w:r w:rsidR="00DD42AB" w:rsidRPr="00DD42AB">
        <w:rPr>
          <w:color w:val="1108C0"/>
          <w:u w:val="single"/>
        </w:rPr>
        <w:t>Приложени</w:t>
      </w:r>
      <w:r w:rsidR="00DD42AB">
        <w:rPr>
          <w:color w:val="1108C0"/>
          <w:u w:val="single"/>
        </w:rPr>
        <w:t>и</w:t>
      </w:r>
      <w:r w:rsidR="00DD42AB" w:rsidRPr="00DD42AB">
        <w:rPr>
          <w:color w:val="1108C0"/>
          <w:u w:val="single"/>
        </w:rPr>
        <w:t xml:space="preserve"> Д</w:t>
      </w:r>
      <w:r w:rsidR="00DD42AB" w:rsidRPr="00DD42AB">
        <w:rPr>
          <w:color w:val="1108C0"/>
          <w:u w:val="single"/>
        </w:rPr>
        <w:fldChar w:fldCharType="end"/>
      </w:r>
      <w:r w:rsidR="00DD42AB">
        <w:rPr>
          <w:color w:val="1108C0"/>
          <w:u w:val="single"/>
        </w:rPr>
        <w:t>.</w:t>
      </w:r>
    </w:p>
    <w:p w14:paraId="25E0A030" w14:textId="7555426D" w:rsidR="00F1267B" w:rsidRDefault="00320832" w:rsidP="00EB6780">
      <w:pPr>
        <w:pStyle w:val="29"/>
        <w:widowControl w:val="0"/>
        <w:contextualSpacing/>
      </w:pPr>
      <w:r>
        <w:t>9</w:t>
      </w:r>
      <w:r w:rsidR="00F1267B">
        <w:t>.9</w:t>
      </w:r>
      <w:r w:rsidR="008F6FAE">
        <w:t xml:space="preserve"> </w:t>
      </w:r>
      <w:r w:rsidR="00F1267B">
        <w:t>В случае невыполнения (нарушения) Подрядчиком действующего законодательства в области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Заказчика и окружающей среде, представители Заказчика вправе приостановить работу Подрядчика с документированием факта, подачей уведомления (акта проверки) о приостановке работ руководителю участка или организации с указанием причин и времени остановки, данных ответственного представителя Заказчика – Ф.И.О., должности, с записью и отметкой в «Журнале регистрации результатов проверок деятельности подрядных организаций» (</w:t>
      </w:r>
      <w:r w:rsidR="00DD42AB" w:rsidRPr="00DD42AB">
        <w:rPr>
          <w:color w:val="1108C0"/>
          <w:u w:val="single"/>
        </w:rPr>
        <w:fldChar w:fldCharType="begin"/>
      </w:r>
      <w:r w:rsidR="00DD42AB" w:rsidRPr="00DD42AB">
        <w:rPr>
          <w:color w:val="1108C0"/>
          <w:u w:val="single"/>
        </w:rPr>
        <w:instrText xml:space="preserve"> REF _Ref215821561 \h </w:instrText>
      </w:r>
      <w:r w:rsidR="00DD42AB" w:rsidRPr="00DD42AB">
        <w:rPr>
          <w:color w:val="1108C0"/>
          <w:u w:val="single"/>
        </w:rPr>
      </w:r>
      <w:r w:rsidR="00DD42AB" w:rsidRPr="00DD42AB">
        <w:rPr>
          <w:color w:val="1108C0"/>
          <w:u w:val="single"/>
        </w:rPr>
        <w:fldChar w:fldCharType="separate"/>
      </w:r>
      <w:r w:rsidR="00DD42AB" w:rsidRPr="00DD42AB">
        <w:rPr>
          <w:color w:val="1108C0"/>
          <w:u w:val="single"/>
        </w:rPr>
        <w:t>Приложение К</w:t>
      </w:r>
      <w:r w:rsidR="00DD42AB" w:rsidRPr="00DD42AB">
        <w:rPr>
          <w:color w:val="1108C0"/>
          <w:u w:val="single"/>
        </w:rPr>
        <w:fldChar w:fldCharType="end"/>
      </w:r>
      <w:r w:rsidR="00F1267B">
        <w:t xml:space="preserve">) или ином оперативном документе (вахтовом журнале, журнале производства работ и т.п.). </w:t>
      </w:r>
    </w:p>
    <w:p w14:paraId="356E0FDB" w14:textId="7B537DA9" w:rsidR="00F1267B" w:rsidRDefault="00320832" w:rsidP="00EB6780">
      <w:pPr>
        <w:pStyle w:val="29"/>
        <w:widowControl w:val="0"/>
        <w:contextualSpacing/>
      </w:pPr>
      <w:r>
        <w:t>9</w:t>
      </w:r>
      <w:r w:rsidR="00F1267B">
        <w:t>.10 Подрядчик обязуется не допускать присутствие лиц, транспортных средств, оборудования, агрегатов для ремонта, не связанных с выполнением работ/оказанием услуг (если иное не оговорено Договором или другим письменным соглашением) на любых территориях и объектах Заказчика.</w:t>
      </w:r>
    </w:p>
    <w:p w14:paraId="5A6303CC" w14:textId="637D0839" w:rsidR="00F1267B" w:rsidRDefault="00320832" w:rsidP="00EB6780">
      <w:pPr>
        <w:pStyle w:val="29"/>
        <w:widowControl w:val="0"/>
        <w:contextualSpacing/>
      </w:pPr>
      <w:r>
        <w:t>9</w:t>
      </w:r>
      <w:r w:rsidR="00F1267B">
        <w:t>.11 Все используемые для выполнения работ/оказания услуг на объектах Заказчика технические устройства и оборудование должны иметь видимую маркировку принадлежности Подрядчику, должны быть в исправном состоянии, соответствовать требованиям НПА и иметь надлежащие сертификаты, разрешения (лицензии), паспорта, инструкции (руководства) по эксплуатации. Копии таких документов должны предоставляться представителям Заказчика по первому требованию. В случае привлечения для выполнения работ/оказания услуг специализированной техники и оборудования, не принадлежащей Подрядчику, на ней должна быть временная маркировка о принадлежности Подрядчику.</w:t>
      </w:r>
    </w:p>
    <w:p w14:paraId="23958EA4" w14:textId="06396159" w:rsidR="00F1267B" w:rsidRDefault="00320832" w:rsidP="00EB6780">
      <w:pPr>
        <w:pStyle w:val="29"/>
        <w:widowControl w:val="0"/>
        <w:contextualSpacing/>
      </w:pPr>
      <w:r>
        <w:t>9</w:t>
      </w:r>
      <w:r w:rsidR="00F1267B">
        <w:t>.12 При предоставлении Заказчиком услуг по водопотреблению и водоотведению на хозяйственно-бытовые и производственные нужды Подрядчика/Исполнителя, Подрядчик/ Исполнитель обязан производить оплату услуг согласно установленным тарифам (если иное не оговорено заключаемым договором). Подключение электроэнергии для нужд Подрядчика, а также отключение после окончания работ производится по согласованию с Заказчиком (либо организацией, уполномоченной на это Заказчиком). Подрядчик обязан согласовать с Заказчиком количество требуемой для выполнения работ/оказания услуг электроэнергии.</w:t>
      </w:r>
    </w:p>
    <w:p w14:paraId="3B8DE1C6" w14:textId="722807C5" w:rsidR="00F1267B" w:rsidRDefault="00320832" w:rsidP="00EB6780">
      <w:pPr>
        <w:pStyle w:val="29"/>
        <w:widowControl w:val="0"/>
        <w:contextualSpacing/>
      </w:pPr>
      <w:r>
        <w:t>9</w:t>
      </w:r>
      <w:r w:rsidR="00F1267B">
        <w:t>.13 Подрядчик/Исполнитель (субподрядчик/соисполнитель) на время выполнения работ/ оказания услуг на производственных объектах Заказчика обязан обеспечить производственный контроль за соблюдением требований промышленной безопасности и охраны труда, норм и правил природоохранного законодательства в соответствии с:</w:t>
      </w:r>
    </w:p>
    <w:p w14:paraId="4D1B4B9C" w14:textId="25A5F9B4" w:rsidR="00F1267B" w:rsidRPr="00320832" w:rsidRDefault="00E61519" w:rsidP="00EB6780">
      <w:pPr>
        <w:pStyle w:val="29"/>
        <w:widowControl w:val="0"/>
        <w:contextualSpacing/>
        <w:rPr>
          <w:color w:val="FF0000"/>
        </w:rPr>
      </w:pPr>
      <w:r w:rsidRPr="007C6C74">
        <w:rPr>
          <w:color w:val="1108C0"/>
        </w:rPr>
        <w:t>–</w:t>
      </w:r>
      <w:r>
        <w:t xml:space="preserve"> </w:t>
      </w:r>
      <w:hyperlink r:id="rId64" w:tooltip="&amp;quot;О промышленной безопасности опасных производственных объектов (с изменениями на 8 августа ...&amp;quot; Федеральный закон от 21.07.1997 N 116-ФЗ Статус: Действующая редакция документа (действ. c 01.09.2025)" w:history="1">
        <w:r w:rsidRPr="00E61519">
          <w:rPr>
            <w:rStyle w:val="af1"/>
            <w:color w:val="0000AA"/>
          </w:rPr>
          <w:t>Федеральный закон от 21.07.1997 N 116-ФЗ</w:t>
        </w:r>
        <w:r>
          <w:rPr>
            <w:rStyle w:val="af1"/>
            <w:color w:val="0000AA"/>
          </w:rPr>
          <w:t xml:space="preserve"> О промышленной безопасности опасных производственных объектов</w:t>
        </w:r>
      </w:hyperlink>
      <w:r>
        <w:t>;</w:t>
      </w:r>
    </w:p>
    <w:p w14:paraId="385F3A79" w14:textId="77777777" w:rsidR="00E61519" w:rsidRDefault="00F1267B" w:rsidP="00EB6780">
      <w:pPr>
        <w:pStyle w:val="2"/>
        <w:keepNext w:val="0"/>
        <w:keepLines w:val="0"/>
        <w:widowControl w:val="0"/>
        <w:numPr>
          <w:ilvl w:val="0"/>
          <w:numId w:val="0"/>
        </w:numPr>
        <w:ind w:firstLine="709"/>
        <w:outlineLvl w:val="9"/>
        <w:rPr>
          <w:rStyle w:val="af1"/>
          <w:color w:val="2100C8"/>
          <w:szCs w:val="28"/>
        </w:rPr>
      </w:pPr>
      <w:r w:rsidRPr="007C6C74">
        <w:rPr>
          <w:color w:val="1108C0"/>
        </w:rPr>
        <w:t>–</w:t>
      </w:r>
      <w:r w:rsidRPr="00320832">
        <w:rPr>
          <w:color w:val="FF0000"/>
        </w:rPr>
        <w:t xml:space="preserve"> </w:t>
      </w:r>
      <w:hyperlink r:id="rId65" w:tooltip="&amp;quot;Трудовой кодекс Российской Федерации (с изменениями на 22 ноября 2024 года)&amp;quot; Кодекс РФ от 30.12.2001 N 197-ФЗ Статус: Действующая редакция документа (действ. c 25.11.2024)" w:history="1">
        <w:r w:rsidR="00E61519" w:rsidRPr="0086014D">
          <w:rPr>
            <w:rStyle w:val="af1"/>
            <w:color w:val="2100C8"/>
            <w:szCs w:val="28"/>
          </w:rPr>
          <w:t>Трудовой кодекс Российской Федерации</w:t>
        </w:r>
      </w:hyperlink>
      <w:r w:rsidR="00E61519" w:rsidRPr="0086014D">
        <w:rPr>
          <w:rStyle w:val="af1"/>
          <w:color w:val="2100C8"/>
          <w:szCs w:val="28"/>
        </w:rPr>
        <w:t xml:space="preserve"> </w:t>
      </w:r>
      <w:hyperlink r:id="rId66" w:tooltip="&amp;quot;Трудовой кодекс Российской Федерации (с изменениями на 22 ноября 2024 года)&amp;quot; Кодекс РФ от 30.12.2001 N 197-ФЗ Статус: Действующая редакция документа (действ. c 25.11.2024)" w:history="1">
        <w:r w:rsidR="00E61519" w:rsidRPr="0086014D">
          <w:rPr>
            <w:rStyle w:val="af1"/>
            <w:color w:val="2100C8"/>
            <w:szCs w:val="28"/>
          </w:rPr>
          <w:t>от 30.12.2001 № 197-ФЗ</w:t>
        </w:r>
      </w:hyperlink>
      <w:r w:rsidR="00E61519" w:rsidRPr="0086014D">
        <w:rPr>
          <w:rStyle w:val="af1"/>
          <w:color w:val="2100C8"/>
          <w:szCs w:val="28"/>
        </w:rPr>
        <w:t>;</w:t>
      </w:r>
    </w:p>
    <w:p w14:paraId="7EF739A5" w14:textId="3F1C3663" w:rsidR="00F1267B" w:rsidRPr="00320832" w:rsidRDefault="00F1267B" w:rsidP="00EB6780">
      <w:pPr>
        <w:pStyle w:val="29"/>
        <w:widowControl w:val="0"/>
        <w:contextualSpacing/>
        <w:rPr>
          <w:color w:val="FF0000"/>
        </w:rPr>
      </w:pPr>
      <w:r w:rsidRPr="007C6C74">
        <w:rPr>
          <w:color w:val="1108C0"/>
        </w:rPr>
        <w:t>–</w:t>
      </w:r>
      <w:r w:rsidR="00E61519" w:rsidRPr="00E61519">
        <w:t xml:space="preserve"> </w:t>
      </w:r>
      <w:hyperlink r:id="rId67" w:tooltip="&amp;quot;Об охране окружающей среды (с изменениями на 26 декабря 2024 года)&amp;quot; Федеральный закон от 10.01.2002 N 7-ФЗ Статус: Действующая редакция документа (действ. c 01.09.2025 по 31.12.2025)" w:history="1">
        <w:r w:rsidR="00E61519" w:rsidRPr="00E61519">
          <w:rPr>
            <w:rStyle w:val="af1"/>
            <w:color w:val="0000AA"/>
          </w:rPr>
          <w:t>Федеральный закон от 10.01.2002 N 7-ФЗ</w:t>
        </w:r>
        <w:r w:rsidR="00E61519">
          <w:rPr>
            <w:rStyle w:val="af1"/>
            <w:color w:val="0000AA"/>
          </w:rPr>
          <w:t xml:space="preserve"> Об охране окружающей среды</w:t>
        </w:r>
      </w:hyperlink>
      <w:r w:rsidRPr="00E61519">
        <w:rPr>
          <w:color w:val="1108C0"/>
        </w:rPr>
        <w:t>;</w:t>
      </w:r>
    </w:p>
    <w:p w14:paraId="6D6B695F" w14:textId="3675B1EC" w:rsidR="00F1267B" w:rsidRPr="00320832" w:rsidRDefault="00F1267B" w:rsidP="00EB6780">
      <w:pPr>
        <w:pStyle w:val="29"/>
        <w:widowControl w:val="0"/>
        <w:contextualSpacing/>
        <w:rPr>
          <w:color w:val="FF0000"/>
        </w:rPr>
      </w:pPr>
      <w:r w:rsidRPr="007C6C74">
        <w:rPr>
          <w:color w:val="1108C0"/>
        </w:rPr>
        <w:t>–</w:t>
      </w:r>
      <w:r w:rsidR="00E61519" w:rsidRPr="00E61519">
        <w:t xml:space="preserve"> </w:t>
      </w:r>
      <w:hyperlink r:id="rId68" w:tooltip="&amp;quot;О пожарной безопасности (с изменениями на 7 июля 2025 года)&amp;quot; Федеральный закон от 21.12.1994 N 69-ФЗ Статус: Действующая редакция документа (действ. c 06.10.2025)" w:history="1">
        <w:r w:rsidR="00E61519" w:rsidRPr="00E61519">
          <w:rPr>
            <w:rStyle w:val="af1"/>
            <w:color w:val="0000AA"/>
          </w:rPr>
          <w:t>Федеральный закон от 21.12.1994 N 69-ФЗ</w:t>
        </w:r>
        <w:r w:rsidR="00E61519">
          <w:rPr>
            <w:rStyle w:val="af1"/>
            <w:color w:val="0000AA"/>
          </w:rPr>
          <w:t xml:space="preserve"> О пожарной безопасности; </w:t>
        </w:r>
      </w:hyperlink>
    </w:p>
    <w:p w14:paraId="6D4CC6EF" w14:textId="03A7531A" w:rsidR="00E61519" w:rsidRPr="00EB6780" w:rsidRDefault="00F1267B" w:rsidP="00EB6780">
      <w:pPr>
        <w:pStyle w:val="29"/>
        <w:widowControl w:val="0"/>
        <w:contextualSpacing/>
        <w:rPr>
          <w:color w:val="FF0000"/>
        </w:rPr>
      </w:pPr>
      <w:r w:rsidRPr="007C6C74">
        <w:rPr>
          <w:color w:val="1108C0"/>
        </w:rPr>
        <w:t>–</w:t>
      </w:r>
      <w:r w:rsidRPr="00320832">
        <w:rPr>
          <w:color w:val="FF0000"/>
        </w:rPr>
        <w:t xml:space="preserve"> </w:t>
      </w:r>
      <w:hyperlink r:id="rId69" w:tooltip="&amp;quot;Об утверждении Правил противопожарного режима в Российской Федерации (с изменениями на 3 февраля 2025 года)&amp;quot; Постановление Правительства РФ от 16.09.2020 N 1479 Статус: Действующая редакция документа (действ. c 01.09.2025 по 31.12.2026)" w:history="1">
        <w:r w:rsidR="00E61519" w:rsidRPr="00E61519">
          <w:rPr>
            <w:rStyle w:val="af1"/>
            <w:color w:val="0000AA"/>
          </w:rPr>
          <w:t>Постановление Правительства РФ от 16.09.2020 N 1479</w:t>
        </w:r>
        <w:r w:rsidR="00E61519">
          <w:rPr>
            <w:rStyle w:val="af1"/>
            <w:color w:val="0000AA"/>
          </w:rPr>
          <w:t xml:space="preserve"> Об утверждении Правил противопожарного режима в Российской Федерации</w:t>
        </w:r>
      </w:hyperlink>
      <w:r w:rsidR="00E61519">
        <w:t>;</w:t>
      </w:r>
    </w:p>
    <w:p w14:paraId="1E35E35D" w14:textId="28B03763" w:rsidR="00F1267B" w:rsidRPr="00320832" w:rsidRDefault="00F1267B" w:rsidP="00EB6780">
      <w:pPr>
        <w:pStyle w:val="29"/>
        <w:widowControl w:val="0"/>
        <w:contextualSpacing/>
        <w:rPr>
          <w:color w:val="FF0000"/>
        </w:rPr>
      </w:pPr>
      <w:r w:rsidRPr="007C6C74">
        <w:rPr>
          <w:color w:val="1108C0"/>
        </w:rPr>
        <w:t xml:space="preserve">– </w:t>
      </w:r>
      <w:hyperlink r:id="rId70" w:tooltip="&amp;quot;О недрах (в редакции Федерального закона от 3 марта 1995 года N 27-ФЗ) (с изменениями на 31 июля 2025 года)&amp;quot; Закон РФ от 21.02.1992 N 2395-1 Статус: Действующая редакция документа (действ. c 01.09.2025)" w:history="1">
        <w:r w:rsidR="007C6C74" w:rsidRPr="007C6C74">
          <w:rPr>
            <w:rStyle w:val="af1"/>
            <w:color w:val="0000AA"/>
          </w:rPr>
          <w:t>Закон РФ от 21.02.1992 N 2395-1</w:t>
        </w:r>
        <w:r w:rsidR="007C6C74">
          <w:rPr>
            <w:rStyle w:val="af1"/>
            <w:color w:val="0000AA"/>
          </w:rPr>
          <w:t xml:space="preserve"> О недрах</w:t>
        </w:r>
      </w:hyperlink>
      <w:r w:rsidR="007C6C74">
        <w:t>;</w:t>
      </w:r>
    </w:p>
    <w:p w14:paraId="5DD09E99" w14:textId="5C104FEA" w:rsidR="007C6C74" w:rsidRDefault="00F1267B" w:rsidP="00EB6780">
      <w:pPr>
        <w:pStyle w:val="29"/>
        <w:widowControl w:val="0"/>
        <w:contextualSpacing/>
      </w:pPr>
      <w:r w:rsidRPr="007C6C74">
        <w:rPr>
          <w:color w:val="1108C0"/>
        </w:rPr>
        <w:t xml:space="preserve">– </w:t>
      </w:r>
      <w:hyperlink r:id="rId71" w:tooltip="&amp;quot;Водный кодекс Российской Федерации (с изменениями на 31 июля 2025 года)&amp;quot; Кодекс РФ от 03.06.2006 N 74-ФЗ Статус: Действующая редакция документа (действ. c 01.09.2025)" w:history="1">
        <w:r w:rsidR="007C6C74" w:rsidRPr="007C6C74">
          <w:rPr>
            <w:rStyle w:val="af1"/>
            <w:color w:val="0000AA"/>
          </w:rPr>
          <w:t xml:space="preserve">Кодекс РФ от 03.06.2006 N 74-ФЗ </w:t>
        </w:r>
        <w:r w:rsidR="007C6C74">
          <w:rPr>
            <w:rStyle w:val="af1"/>
            <w:color w:val="0000AA"/>
          </w:rPr>
          <w:t>Водный кодекс Российской Федерации</w:t>
        </w:r>
      </w:hyperlink>
      <w:r w:rsidR="007C6C74">
        <w:t>;</w:t>
      </w:r>
    </w:p>
    <w:p w14:paraId="72078425" w14:textId="6190C869" w:rsidR="00F1267B" w:rsidRPr="00320832" w:rsidRDefault="00F1267B" w:rsidP="00EB6780">
      <w:pPr>
        <w:pStyle w:val="29"/>
        <w:widowControl w:val="0"/>
        <w:contextualSpacing/>
        <w:rPr>
          <w:color w:val="FF0000"/>
        </w:rPr>
      </w:pPr>
      <w:r w:rsidRPr="007C6C74">
        <w:rPr>
          <w:color w:val="1108C0"/>
        </w:rPr>
        <w:t>–</w:t>
      </w:r>
      <w:r w:rsidRPr="00320832">
        <w:rPr>
          <w:color w:val="FF0000"/>
        </w:rPr>
        <w:t xml:space="preserve"> </w:t>
      </w:r>
      <w:hyperlink r:id="rId72" w:tooltip="&amp;quot;Лесной кодекс Российской Федерации (с изменениями на 26 декабря 2024 года) (редакция, действующая с 1 сентября 2025 года)&amp;quot; Кодекс РФ от 04.12.2006 N 200-ФЗ Статус: Действующая редакция документа (действ. c 01.09.2025)" w:history="1">
        <w:r w:rsidR="007C6C74" w:rsidRPr="007C6C74">
          <w:rPr>
            <w:rStyle w:val="af1"/>
            <w:color w:val="0000AA"/>
          </w:rPr>
          <w:t xml:space="preserve">Кодекс РФ от 04.12.2006 N 200-ФЗ </w:t>
        </w:r>
        <w:r w:rsidR="007C6C74">
          <w:rPr>
            <w:rStyle w:val="af1"/>
            <w:color w:val="0000AA"/>
          </w:rPr>
          <w:t>Лесной кодекс Российской Федерации</w:t>
        </w:r>
      </w:hyperlink>
      <w:r w:rsidR="007C6C74">
        <w:t>;</w:t>
      </w:r>
    </w:p>
    <w:p w14:paraId="4082DE69" w14:textId="513BA3A7" w:rsidR="00F1267B" w:rsidRPr="00320832" w:rsidRDefault="00F1267B" w:rsidP="00EB6780">
      <w:pPr>
        <w:pStyle w:val="29"/>
        <w:widowControl w:val="0"/>
        <w:contextualSpacing/>
        <w:rPr>
          <w:color w:val="FF0000"/>
        </w:rPr>
      </w:pPr>
      <w:r w:rsidRPr="007C6C74">
        <w:rPr>
          <w:color w:val="1108C0"/>
        </w:rPr>
        <w:t>–</w:t>
      </w:r>
      <w:r w:rsidRPr="00320832">
        <w:rPr>
          <w:color w:val="FF0000"/>
        </w:rPr>
        <w:t xml:space="preserve"> </w:t>
      </w:r>
      <w:hyperlink r:id="rId73" w:tooltip="&amp;quot;Об организации и осуществлении производственного контроля за соблюдением ...&amp;quot; Постановление Правительства РФ от 18.12.2020 N 2168 Статус: Действующая редакция документа (действ. c 01.09.2024 по 31.12.2026)" w:history="1">
        <w:r w:rsidR="007C6C74" w:rsidRPr="007C6C74">
          <w:rPr>
            <w:rStyle w:val="af1"/>
            <w:color w:val="0000AA"/>
          </w:rPr>
          <w:t>Постановление Правительства РФ от 18.12.2020 N 2168</w:t>
        </w:r>
        <w:r w:rsidR="007C6C74">
          <w:rPr>
            <w:rStyle w:val="af1"/>
            <w:color w:val="0000AA"/>
          </w:rPr>
          <w:t xml:space="preserve"> Об организации и осуществлении производственного контроля за соблюдением требований промышленной безопасности</w:t>
        </w:r>
      </w:hyperlink>
      <w:r w:rsidR="007C6C74">
        <w:t>.</w:t>
      </w:r>
    </w:p>
    <w:p w14:paraId="779B4965" w14:textId="2FE7D36B" w:rsidR="00F1267B" w:rsidRDefault="00320832" w:rsidP="00EB6780">
      <w:pPr>
        <w:pStyle w:val="29"/>
        <w:widowControl w:val="0"/>
        <w:contextualSpacing/>
      </w:pPr>
      <w:r>
        <w:t>9</w:t>
      </w:r>
      <w:r w:rsidR="00F1267B">
        <w:t>.14 Перед началом производства работ Подрядчик обязан предоставить 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ЛНА и правилами по ПБОТОС; копии протоколов и удостоверений, подтверждающих аттестацию, проверку знаний ответственных лиц по ПБОТОС), списком контактных телефонов.</w:t>
      </w:r>
    </w:p>
    <w:p w14:paraId="1B5B8D12" w14:textId="6B35285F" w:rsidR="00F1267B" w:rsidRDefault="00320832" w:rsidP="00EB6780">
      <w:pPr>
        <w:pStyle w:val="29"/>
        <w:widowControl w:val="0"/>
        <w:contextualSpacing/>
      </w:pPr>
      <w:r>
        <w:t>9</w:t>
      </w:r>
      <w:r w:rsidR="00F1267B">
        <w:t>.15 Подрядчик несет ответственность за нарушение и повреждение имущества Заказчика (линии электропередачи, трубопроводов, технологического и другого оборудования), явившихся следствием как прямого действия, так и некачественного выполнения работ по обслуживанию, ремонту, наладке, строительству Подрядчиком. В случае повреждения (выхода из строя) линий электропередачи, трубопроводов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незаконной утилизации или захоронения отходов производства и потребления, негативного воздействия на окружающую среду Подрядчик компенсирует Заказчику понесенный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незаконной утилизации либо захоронений отходов производства и потребления,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При этом ущерб, нанесенный Заказчику, взыскивается с Подрядчика в полном объеме, если иное не предусмотрено договором. В случае допущения названных ситуаций Субподрядчиком штраф, ущерб (в полном объеме, если иное не предусмотрено договором) и упущенную выгоду уплачивает (возмещает) Подрядчик.</w:t>
      </w:r>
    </w:p>
    <w:p w14:paraId="223FBC3D" w14:textId="62E24E99" w:rsidR="00F1267B" w:rsidRDefault="00320832" w:rsidP="00EB6780">
      <w:pPr>
        <w:pStyle w:val="29"/>
        <w:widowControl w:val="0"/>
        <w:contextualSpacing/>
      </w:pPr>
      <w:r>
        <w:t>9</w:t>
      </w:r>
      <w:r w:rsidR="00F1267B">
        <w:t>.16 Подрядчик несет ответственность за обучение (пред аттестационную подготовку, аттестацию и/или проверку знаний) в области ПБОТОС собственных работников и привлечение квалифицированных, обученных и аттестованных работников Субподрядчика. Обучение может выполняться также Заказчиком, если речь идет о ЛНА Заказчика.</w:t>
      </w:r>
    </w:p>
    <w:p w14:paraId="1EEE3F4A" w14:textId="23077002" w:rsidR="00DD42AB" w:rsidRDefault="00DD42AB" w:rsidP="0091184A">
      <w:pPr>
        <w:pStyle w:val="29"/>
        <w:widowControl w:val="0"/>
        <w:contextualSpacing/>
      </w:pPr>
      <w:r w:rsidRPr="0091184A">
        <w:t>9.16.1 С целью обеспечения достоверности данных, предоставляемых Подрядчиком, об имеющимся у его работников квалификационных знаний, навыков, Заказчик рекомендует проводить обучения и проверки знаний по работам повышенной опасности (при выполнении огневых работ и работ на высоте) в специализированных учебных центрах, одобренных заказчиком (ИКЦ «Техносфера»/ ЧОУ ДПО «Безопасность труда»).</w:t>
      </w:r>
    </w:p>
    <w:p w14:paraId="02253BB1" w14:textId="4656A0FE" w:rsidR="00F1267B" w:rsidRDefault="00320832" w:rsidP="00EB6780">
      <w:pPr>
        <w:pStyle w:val="29"/>
        <w:widowControl w:val="0"/>
        <w:contextualSpacing/>
      </w:pPr>
      <w:r>
        <w:t>9</w:t>
      </w:r>
      <w:r w:rsidR="00F1267B">
        <w:t>.17 Подрядчик/Исполнитель несет права и обязанности в области обеспечения требований промышленной безопасности, охраны труда и окружающей среды в соответствии с действующим законодательством, а также настоящим договором, в том числе обязан:</w:t>
      </w:r>
    </w:p>
    <w:p w14:paraId="696FAC5F" w14:textId="77777777" w:rsidR="00F1267B" w:rsidRDefault="00F1267B" w:rsidP="00EB6780">
      <w:pPr>
        <w:pStyle w:val="29"/>
        <w:widowControl w:val="0"/>
        <w:contextualSpacing/>
      </w:pPr>
      <w:r>
        <w:t xml:space="preserve">– создать безопасные условия на рабочих местах для своих работников и работников привлекаемых организаций; </w:t>
      </w:r>
    </w:p>
    <w:p w14:paraId="7C34A5C2" w14:textId="77777777" w:rsidR="00F1267B" w:rsidRDefault="00F1267B" w:rsidP="00EB6780">
      <w:pPr>
        <w:pStyle w:val="29"/>
        <w:widowControl w:val="0"/>
        <w:contextualSpacing/>
      </w:pPr>
      <w:r>
        <w:t>– обеспечить необходимые и достаточные меры безопасности и защиты жизни и здоровья для работников Заказчика, Подрядчика/Исполнителя и населения в зоне выполнения работ на объектах повышенной опасности в соответствии с действующим законодательством;</w:t>
      </w:r>
    </w:p>
    <w:p w14:paraId="0AC7EDE1" w14:textId="77777777" w:rsidR="00F1267B" w:rsidRDefault="00F1267B" w:rsidP="00EB6780">
      <w:pPr>
        <w:pStyle w:val="29"/>
        <w:widowControl w:val="0"/>
        <w:contextualSpacing/>
      </w:pPr>
      <w:r>
        <w:t>– обеспечить соблюдение работниками Подрядчика/Исполнителя санитарно-гигиенических и санитарно-эпидемиологических требований.</w:t>
      </w:r>
    </w:p>
    <w:p w14:paraId="32FD8185" w14:textId="16C96ABB" w:rsidR="00F1267B" w:rsidRDefault="00320832" w:rsidP="00EB6780">
      <w:pPr>
        <w:pStyle w:val="29"/>
        <w:widowControl w:val="0"/>
        <w:contextualSpacing/>
      </w:pPr>
      <w:r>
        <w:t>9</w:t>
      </w:r>
      <w:r w:rsidR="00F1267B">
        <w:t>.18</w:t>
      </w:r>
      <w:r w:rsidR="00C87B4A">
        <w:t xml:space="preserve"> </w:t>
      </w:r>
      <w:r w:rsidR="00F1267B">
        <w:t xml:space="preserve">Подрядчик несет ответственность за то, чтобы все оборудование, используемое на рабочих площадках Подрядчика и Субподрядчика, имело надлежащие сертификаты, разрешения или лицензии, паспорта, инструкции (руководства) по эксплуатации в соответствии с законодательством Российской Федерации. Копии таких документов должны предоставляться представителям Заказчика по первому требованию. </w:t>
      </w:r>
    </w:p>
    <w:p w14:paraId="425E884F" w14:textId="77777777" w:rsidR="00F1267B" w:rsidRDefault="00F1267B" w:rsidP="00EB6780">
      <w:pPr>
        <w:pStyle w:val="29"/>
        <w:widowControl w:val="0"/>
        <w:contextualSpacing/>
      </w:pPr>
      <w:r>
        <w:t>Запрещена эксплуатация оборудования, механизмов, инструментов, не зарегистрированных в органах государственного надзора в сфере безопасного ведения работ, в области промышленной безопасности (если требуется в соответствии с законодательством РФ), не прошедших своевременное техническое обслуживание, находящихся в неисправном состоянии или при неисправных устройствах безопасности (блокировочные, фиксирующие и сигнальные приспособления, приборы), а также с рабочими параметрами выше паспортных.</w:t>
      </w:r>
    </w:p>
    <w:p w14:paraId="3FA012FE" w14:textId="33B82651" w:rsidR="00F1267B" w:rsidRDefault="00320832" w:rsidP="00EB6780">
      <w:pPr>
        <w:pStyle w:val="29"/>
        <w:widowControl w:val="0"/>
        <w:contextualSpacing/>
      </w:pPr>
      <w:r>
        <w:t>9</w:t>
      </w:r>
      <w:r w:rsidR="00F1267B">
        <w:t>.19 Подрядчик (вне зависимости от рода выполняемой работы) обязан немедленно передавать информацию Заказчику об обнаруженных им в производственной среде Заказчика фактах отказов, аварий, инцидентов и несчастных случаев на трубопроводах, оборудовании, сооружениях, машинах и механизмах, утечках газа, пара и воды.</w:t>
      </w:r>
    </w:p>
    <w:p w14:paraId="7B05815F" w14:textId="206E9C45" w:rsidR="00F1267B" w:rsidRDefault="00320832" w:rsidP="00EB6780">
      <w:pPr>
        <w:pStyle w:val="29"/>
        <w:widowControl w:val="0"/>
        <w:contextualSpacing/>
      </w:pPr>
      <w:r>
        <w:t>9</w:t>
      </w:r>
      <w:r w:rsidR="00F1267B">
        <w:t>.20 При производстве огневых, газоопасных, земляных и других работ на действующих объектах Заказчика Подрядчик обязан выполнять требования НПА и ЛНА Заказчика, разработанных на эти виды работ. Утверждение наряда-допуска в данном случае является ответственностью Заказчика (см. п.</w:t>
      </w:r>
      <w:r>
        <w:t xml:space="preserve"> 9</w:t>
      </w:r>
      <w:r w:rsidR="00F1267B">
        <w:t>.21) и Подрядчик заблаговременно должен уведомить Заказчика о необходимости оформления наряда-допуска для выполнения работ с повышенной опасностью.</w:t>
      </w:r>
    </w:p>
    <w:p w14:paraId="1D411752" w14:textId="54F9A8C7" w:rsidR="00F1267B" w:rsidRDefault="00F1267B" w:rsidP="00EB6780">
      <w:pPr>
        <w:pStyle w:val="29"/>
        <w:widowControl w:val="0"/>
        <w:contextualSpacing/>
      </w:pPr>
      <w:r>
        <w:t>В случае производства работ вне объекта (за пределами зданий и площадок действующих технологических производств и действующих площадок ОПО) Заказчика на строительной площадке переданной по акту приема-передачи (</w:t>
      </w:r>
      <w:r w:rsidR="00DD42AB" w:rsidRPr="00DD42AB">
        <w:rPr>
          <w:color w:val="1108C0"/>
          <w:u w:val="single"/>
        </w:rPr>
        <w:fldChar w:fldCharType="begin"/>
      </w:r>
      <w:r w:rsidR="00DD42AB" w:rsidRPr="00DD42AB">
        <w:rPr>
          <w:color w:val="1108C0"/>
          <w:u w:val="single"/>
        </w:rPr>
        <w:instrText xml:space="preserve"> REF _Ref215822221 \h </w:instrText>
      </w:r>
      <w:r w:rsidR="00DD42AB" w:rsidRPr="00DD42AB">
        <w:rPr>
          <w:color w:val="1108C0"/>
          <w:u w:val="single"/>
        </w:rPr>
      </w:r>
      <w:r w:rsidR="00DD42AB" w:rsidRPr="00DD42AB">
        <w:rPr>
          <w:color w:val="1108C0"/>
          <w:u w:val="single"/>
        </w:rPr>
        <w:fldChar w:fldCharType="separate"/>
      </w:r>
      <w:r w:rsidR="00DD42AB" w:rsidRPr="00DD42AB">
        <w:rPr>
          <w:color w:val="1108C0"/>
          <w:u w:val="single"/>
        </w:rPr>
        <w:t>Приложение Л</w:t>
      </w:r>
      <w:r w:rsidR="00DD42AB" w:rsidRPr="00DD42AB">
        <w:rPr>
          <w:color w:val="1108C0"/>
          <w:u w:val="single"/>
        </w:rPr>
        <w:fldChar w:fldCharType="end"/>
      </w:r>
      <w:r>
        <w:t>) или в месте, где не требуется подготовка рабочего места со стороны Заказчика, в том числе на объектах капитального строительства за пределами охранных зон взрывопожароопасных объектов, Подрядчик обязан руководствоваться требованиями НПА и ЛНА, регулирующих безопасное ведение данных работ. Оформление и утверждение наряда-допуска в данном случае является ответственностью Подрядчика.</w:t>
      </w:r>
    </w:p>
    <w:p w14:paraId="6528575D" w14:textId="77777777" w:rsidR="00F1267B" w:rsidRDefault="00F1267B" w:rsidP="00EB6780">
      <w:pPr>
        <w:pStyle w:val="29"/>
        <w:widowControl w:val="0"/>
        <w:contextualSpacing/>
      </w:pPr>
      <w:r>
        <w:t>Выполнение работ с повышенной опасностью по нарядам-допускам должно производиться под руководством лица, ответственного за безопасное производство работ из числа руководителей и специалистов Подрядчика.</w:t>
      </w:r>
    </w:p>
    <w:p w14:paraId="57AC7BED" w14:textId="77777777" w:rsidR="00F1267B" w:rsidRDefault="00F1267B" w:rsidP="00EB6780">
      <w:pPr>
        <w:pStyle w:val="29"/>
        <w:widowControl w:val="0"/>
        <w:contextualSpacing/>
      </w:pPr>
      <w:r>
        <w:t>Размещение оборудования на месте проведения работ с повышенной опасностью письменно согласовывается с ответственным лицом со стороны Заказчика накануне дня проведения данных работ.</w:t>
      </w:r>
    </w:p>
    <w:p w14:paraId="0F1B1794" w14:textId="1AFEEF33" w:rsidR="00F1267B" w:rsidRDefault="00320832" w:rsidP="00EB6780">
      <w:pPr>
        <w:pStyle w:val="29"/>
        <w:widowControl w:val="0"/>
        <w:contextualSpacing/>
      </w:pPr>
      <w:r>
        <w:t>9</w:t>
      </w:r>
      <w:r w:rsidR="00F1267B">
        <w:t>.21</w:t>
      </w:r>
      <w:r w:rsidR="00C87B4A">
        <w:t xml:space="preserve"> </w:t>
      </w:r>
      <w:r w:rsidR="00F1267B">
        <w:t xml:space="preserve">Выполнение Подрядчиком работ с повышенной опасностью в соответствии с Перечнем работ с повышенной опасностью, разработанным Заказчиком, проводится после оформления наряда-допуска с приложением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с повышенной опасностью Подрядчик письмом уведомляет об этом Заказчика и предоставляет его Заказчику в течение 5 (пяти) рабочих дней до начала выполнения работ/оказания услуг на объекте/объектах Заказчика. В случае отнесения работ в Перечне Подрядчика/ Заказчика к работам, проводимым без наряда-допуска, а также при проведении аналогичной работы в Перечне Заказчика/Подрядчика/ к работам, на которые оформляется наряд-допуск, применяются требования к выполнению работ с оформлением наряда-допуска. Наряд-допуски, открываемые на выполнение работ повышенной опасности Подрядчиком и Субподрядчиками (монтаж, демонтаж, реконструкция, ремонт), а также работы по капитальному строительству и совмещенные работы (при их проведении), должны быть зарегистрированы в специальном прошнурованном, пронумерованном журнале регистрации наряд-допусков на проведение огневых работ </w:t>
      </w:r>
      <w:r>
        <w:t>(</w:t>
      </w:r>
      <w:r w:rsidRPr="00320832">
        <w:rPr>
          <w:color w:val="1108C0"/>
          <w:u w:val="single"/>
        </w:rPr>
        <w:fldChar w:fldCharType="begin"/>
      </w:r>
      <w:r w:rsidRPr="00320832">
        <w:rPr>
          <w:color w:val="1108C0"/>
          <w:u w:val="single"/>
        </w:rPr>
        <w:instrText xml:space="preserve"> REF _Ref215820178 \h </w:instrText>
      </w:r>
      <w:r>
        <w:rPr>
          <w:color w:val="1108C0"/>
          <w:u w:val="single"/>
        </w:rPr>
        <w:instrText xml:space="preserve"> \* MERGEFORMAT </w:instrText>
      </w:r>
      <w:r w:rsidRPr="00320832">
        <w:rPr>
          <w:color w:val="1108C0"/>
          <w:u w:val="single"/>
        </w:rPr>
      </w:r>
      <w:r w:rsidRPr="00320832">
        <w:rPr>
          <w:color w:val="1108C0"/>
          <w:u w:val="single"/>
        </w:rPr>
        <w:fldChar w:fldCharType="separate"/>
      </w:r>
      <w:r w:rsidRPr="00320832">
        <w:rPr>
          <w:color w:val="1108C0"/>
          <w:u w:val="single"/>
        </w:rPr>
        <w:t>Приложение М</w:t>
      </w:r>
      <w:r w:rsidRPr="00320832">
        <w:rPr>
          <w:color w:val="1108C0"/>
          <w:u w:val="single"/>
        </w:rPr>
        <w:fldChar w:fldCharType="end"/>
      </w:r>
      <w:r>
        <w:rPr>
          <w:color w:val="1108C0"/>
          <w:u w:val="single"/>
        </w:rPr>
        <w:t>)</w:t>
      </w:r>
      <w:r w:rsidR="00F1267B">
        <w:t xml:space="preserve">. </w:t>
      </w:r>
    </w:p>
    <w:p w14:paraId="1D64527F" w14:textId="5DF9A9AA" w:rsidR="00F1267B" w:rsidRDefault="00320832" w:rsidP="00EB6780">
      <w:pPr>
        <w:pStyle w:val="29"/>
        <w:widowControl w:val="0"/>
        <w:contextualSpacing/>
      </w:pPr>
      <w:r>
        <w:t>9</w:t>
      </w:r>
      <w:r w:rsidR="00F1267B">
        <w:t>.22</w:t>
      </w:r>
      <w:r w:rsidR="00C87B4A">
        <w:t xml:space="preserve"> </w:t>
      </w:r>
      <w:r w:rsidR="00F1267B">
        <w:t>Допускается оформление наряда-допуска Подрядчиком с обязательным письменным согласованием с ответственным лицом со стороны Заказчика накануне проведения работ в следующих случаях:</w:t>
      </w:r>
    </w:p>
    <w:p w14:paraId="2CBDA1C9" w14:textId="77777777" w:rsidR="00F1267B" w:rsidRDefault="00F1267B" w:rsidP="00EB6780">
      <w:pPr>
        <w:pStyle w:val="29"/>
        <w:widowControl w:val="0"/>
        <w:contextualSpacing/>
      </w:pPr>
      <w:r>
        <w:t>– на объектах электроэнергетики и потребителях электроэнергии Заказчика за пределами охранных зон взрывопожароопасных объектов;</w:t>
      </w:r>
    </w:p>
    <w:p w14:paraId="01F47916" w14:textId="77777777" w:rsidR="00F1267B" w:rsidRDefault="00F1267B" w:rsidP="00EB6780">
      <w:pPr>
        <w:pStyle w:val="29"/>
        <w:widowControl w:val="0"/>
        <w:contextualSpacing/>
      </w:pPr>
      <w:r>
        <w:t>– на объектах, выведенных в ремонт из производственного процесса Заказчика и переданных по акту приема-сдачи с установлением границ раздела ответственности с назначением ответственных лиц за подготовку рабочего места и выполнение работ/оказание услуг из числа работников Подрядчика.</w:t>
      </w:r>
    </w:p>
    <w:p w14:paraId="1AD5E509" w14:textId="5E2069BB" w:rsidR="00F1267B" w:rsidRDefault="00320832" w:rsidP="00EB6780">
      <w:pPr>
        <w:pStyle w:val="29"/>
        <w:widowControl w:val="0"/>
        <w:contextualSpacing/>
      </w:pPr>
      <w:r>
        <w:t>9</w:t>
      </w:r>
      <w:r w:rsidR="00F1267B">
        <w:t>.23 Проекты производства работ и технологические карты для выполнения работ/оказания услуг на объектах Заказчика до начала выполнения работ/оказания услуг в сроки, установленные договором, должны быть согласованы с соответствующими техническими и технологическими службами Заказчика по направлению деятельности.</w:t>
      </w:r>
    </w:p>
    <w:p w14:paraId="1AC04BE9" w14:textId="65CEE279" w:rsidR="00F1267B" w:rsidRDefault="00320832" w:rsidP="00EB6780">
      <w:pPr>
        <w:pStyle w:val="29"/>
        <w:widowControl w:val="0"/>
        <w:contextualSpacing/>
      </w:pPr>
      <w:r>
        <w:t>9</w:t>
      </w:r>
      <w:r w:rsidR="00F1267B">
        <w:t>.24 Перед началом выполнения любых работ/оказание услуг, в том числе при отсутствии проектов производства работ (технологических карт) в случаях, допускаемых НПА, Подрядчик/Исполнитель (субподрядчик/соисполнитель) совместно с Заказчиком обязан оформить акт-допуск для производства работ на территории действующего предприятия (цеха, участка, объекта) (</w:t>
      </w:r>
      <w:r w:rsidR="00DD42AB" w:rsidRPr="00DD42AB">
        <w:rPr>
          <w:color w:val="1108C0"/>
          <w:u w:val="single"/>
        </w:rPr>
        <w:fldChar w:fldCharType="begin"/>
      </w:r>
      <w:r w:rsidR="00DD42AB" w:rsidRPr="00DD42AB">
        <w:rPr>
          <w:color w:val="1108C0"/>
          <w:u w:val="single"/>
        </w:rPr>
        <w:instrText xml:space="preserve"> REF _Ref215822259 \h </w:instrText>
      </w:r>
      <w:r w:rsidR="00DD42AB" w:rsidRPr="00DD42AB">
        <w:rPr>
          <w:color w:val="1108C0"/>
          <w:u w:val="single"/>
        </w:rPr>
      </w:r>
      <w:r w:rsidR="00DD42AB" w:rsidRPr="00DD42AB">
        <w:rPr>
          <w:color w:val="1108C0"/>
          <w:u w:val="single"/>
        </w:rPr>
        <w:fldChar w:fldCharType="separate"/>
      </w:r>
      <w:r w:rsidR="00DD42AB" w:rsidRPr="00DD42AB">
        <w:rPr>
          <w:color w:val="1108C0"/>
          <w:u w:val="single"/>
        </w:rPr>
        <w:t>Приложение Н</w:t>
      </w:r>
      <w:r w:rsidR="00DD42AB" w:rsidRPr="00DD42AB">
        <w:rPr>
          <w:color w:val="1108C0"/>
          <w:u w:val="single"/>
        </w:rPr>
        <w:fldChar w:fldCharType="end"/>
      </w:r>
      <w:r w:rsidR="00F1267B">
        <w:t>).</w:t>
      </w:r>
    </w:p>
    <w:p w14:paraId="5E2CF89E" w14:textId="77777777" w:rsidR="00F1267B" w:rsidRDefault="00F1267B" w:rsidP="00EB6780">
      <w:pPr>
        <w:pStyle w:val="29"/>
        <w:widowControl w:val="0"/>
        <w:contextualSpacing/>
      </w:pPr>
      <w:r>
        <w:t>Акт-допуск от Заказчика подписывает ответственное лицо со стороны Заказчика, а со стороны Подрядчика - руководитель организации или ответственное лицо Подрядчика, назначенное приказом Подрядчика, ответственным за безопасное производство работ/оказание услуг на объектах Заказчика. При подписании акта-допуска посредством СЭД «Практика», указанный акт-допуск согласовывается (включается в лист согласования) начальником ОТБ/специалистом по ТБ предприятия КТ.</w:t>
      </w:r>
    </w:p>
    <w:p w14:paraId="7E4AB078" w14:textId="77777777" w:rsidR="00F1267B" w:rsidRDefault="00F1267B" w:rsidP="00EB6780">
      <w:pPr>
        <w:pStyle w:val="29"/>
        <w:widowControl w:val="0"/>
        <w:contextualSpacing/>
      </w:pPr>
      <w:r>
        <w:t>Акт-допуск оформляется на каждый объект с указанием границы территории, выделенной для проведения работ. Акт-допуск может оформляться на весь срок выполнения работ, которые в нем перечислены, но не более чем на один календарный год. Если срок действия акта-допуска истекает, но работы еще не закончены, акт-допуск оформляется на новый срок.</w:t>
      </w:r>
    </w:p>
    <w:p w14:paraId="1260DB17" w14:textId="308735B8" w:rsidR="00F1267B" w:rsidRDefault="00320832" w:rsidP="00EB6780">
      <w:pPr>
        <w:pStyle w:val="29"/>
        <w:widowControl w:val="0"/>
        <w:contextualSpacing/>
      </w:pPr>
      <w:r>
        <w:t>9</w:t>
      </w:r>
      <w:r w:rsidR="00F1267B">
        <w:t xml:space="preserve">.25 Уполномоченный представитель Подрядчика принимает участие в совещаниях по ПБОТОС, созываемых Заказчиком. В случае приглашения Заказчиком на совещание отдельных руководителей и специалистов Подрядчика руководитель Подрядчика/Исполнителя о обеспечивает их присутствие. </w:t>
      </w:r>
    </w:p>
    <w:p w14:paraId="28C1BF9F" w14:textId="39D576CE" w:rsidR="00F1267B" w:rsidRDefault="00320832" w:rsidP="00EB6780">
      <w:pPr>
        <w:pStyle w:val="29"/>
        <w:widowControl w:val="0"/>
        <w:contextualSpacing/>
      </w:pPr>
      <w:r>
        <w:t>9</w:t>
      </w:r>
      <w:r w:rsidR="00F1267B">
        <w:t xml:space="preserve">.26 Нарушение пункта </w:t>
      </w:r>
      <w:r>
        <w:t>9</w:t>
      </w:r>
      <w:r w:rsidR="00F1267B">
        <w:t>.23 настоящего положения дает право Заказчику приостановить выполнение работ/оказание услуг, рассматривается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w:t>
      </w:r>
    </w:p>
    <w:p w14:paraId="2BE10E6E" w14:textId="733A8EA8" w:rsidR="00F1267B" w:rsidRDefault="00320832" w:rsidP="00EB6780">
      <w:pPr>
        <w:pStyle w:val="29"/>
        <w:widowControl w:val="0"/>
        <w:contextualSpacing/>
      </w:pPr>
      <w:r>
        <w:t>9</w:t>
      </w:r>
      <w:r w:rsidR="00F1267B">
        <w:t>.27 В случае возникновения разногласий у Подрядчика с Заказчиком в вопросах готовности объекта к проведению работ, замечания заносятся в один из документов на право производства работ: акт приема-передачи строительной площадке (</w:t>
      </w:r>
      <w:r w:rsidR="00DD42AB" w:rsidRPr="00DD42AB">
        <w:rPr>
          <w:color w:val="1108C0"/>
          <w:u w:val="single"/>
        </w:rPr>
        <w:fldChar w:fldCharType="begin"/>
      </w:r>
      <w:r w:rsidR="00DD42AB" w:rsidRPr="00DD42AB">
        <w:rPr>
          <w:color w:val="1108C0"/>
          <w:u w:val="single"/>
        </w:rPr>
        <w:instrText xml:space="preserve"> REF _Ref215822320 \h </w:instrText>
      </w:r>
      <w:r w:rsidR="00DD42AB" w:rsidRPr="00DD42AB">
        <w:rPr>
          <w:color w:val="1108C0"/>
          <w:u w:val="single"/>
        </w:rPr>
      </w:r>
      <w:r w:rsidR="00DD42AB" w:rsidRPr="00DD42AB">
        <w:rPr>
          <w:color w:val="1108C0"/>
          <w:u w:val="single"/>
        </w:rPr>
        <w:fldChar w:fldCharType="separate"/>
      </w:r>
      <w:r w:rsidR="00DD42AB" w:rsidRPr="00DD42AB">
        <w:rPr>
          <w:color w:val="1108C0"/>
          <w:u w:val="single"/>
        </w:rPr>
        <w:t>Приложение Л</w:t>
      </w:r>
      <w:r w:rsidR="00DD42AB" w:rsidRPr="00DD42AB">
        <w:rPr>
          <w:color w:val="1108C0"/>
          <w:u w:val="single"/>
        </w:rPr>
        <w:fldChar w:fldCharType="end"/>
      </w:r>
      <w:r w:rsidR="00F1267B">
        <w:t>), акт-допуск для производства работ на территории действующего предприятия (цеха, участка, объекта) (</w:t>
      </w:r>
      <w:r w:rsidR="00F1267B" w:rsidRPr="00DD42AB">
        <w:rPr>
          <w:color w:val="1108C0"/>
          <w:u w:val="single"/>
        </w:rPr>
        <w:t>Приложение Н</w:t>
      </w:r>
      <w:r w:rsidR="00F1267B">
        <w:t>), наряд-допуск на проведение ремонтных, строительно-монтажных работ (</w:t>
      </w:r>
      <w:r w:rsidR="00DD42AB" w:rsidRPr="00DD42AB">
        <w:rPr>
          <w:color w:val="1108C0"/>
          <w:u w:val="single"/>
        </w:rPr>
        <w:fldChar w:fldCharType="begin"/>
      </w:r>
      <w:r w:rsidR="00DD42AB" w:rsidRPr="00DD42AB">
        <w:rPr>
          <w:color w:val="1108C0"/>
          <w:u w:val="single"/>
        </w:rPr>
        <w:instrText xml:space="preserve"> REF _Ref215822360 \h </w:instrText>
      </w:r>
      <w:r w:rsidR="00DD42AB" w:rsidRPr="00DD42AB">
        <w:rPr>
          <w:color w:val="1108C0"/>
          <w:u w:val="single"/>
        </w:rPr>
      </w:r>
      <w:r w:rsidR="00DD42AB" w:rsidRPr="00DD42AB">
        <w:rPr>
          <w:color w:val="1108C0"/>
          <w:u w:val="single"/>
        </w:rPr>
        <w:fldChar w:fldCharType="separate"/>
      </w:r>
      <w:r w:rsidR="00DD42AB" w:rsidRPr="00DD42AB">
        <w:rPr>
          <w:color w:val="1108C0"/>
          <w:u w:val="single"/>
        </w:rPr>
        <w:t>Приложение П</w:t>
      </w:r>
      <w:r w:rsidR="00DD42AB" w:rsidRPr="00DD42AB">
        <w:rPr>
          <w:color w:val="1108C0"/>
          <w:u w:val="single"/>
        </w:rPr>
        <w:fldChar w:fldCharType="end"/>
      </w:r>
      <w:r w:rsidR="00F1267B">
        <w:t>), наряд-допуск на огневые работы (</w:t>
      </w:r>
      <w:r w:rsidR="004D3AE2" w:rsidRPr="004D3AE2">
        <w:rPr>
          <w:color w:val="1108C0"/>
          <w:u w:val="single"/>
        </w:rPr>
        <w:fldChar w:fldCharType="begin"/>
      </w:r>
      <w:r w:rsidR="004D3AE2" w:rsidRPr="004D3AE2">
        <w:rPr>
          <w:color w:val="1108C0"/>
          <w:u w:val="single"/>
        </w:rPr>
        <w:instrText xml:space="preserve"> REF _Ref215830311 \h </w:instrText>
      </w:r>
      <w:r w:rsidR="004D3AE2" w:rsidRPr="004D3AE2">
        <w:rPr>
          <w:color w:val="1108C0"/>
          <w:u w:val="single"/>
        </w:rPr>
      </w:r>
      <w:r w:rsidR="004D3AE2" w:rsidRPr="004D3AE2">
        <w:rPr>
          <w:color w:val="1108C0"/>
          <w:u w:val="single"/>
        </w:rPr>
        <w:fldChar w:fldCharType="separate"/>
      </w:r>
      <w:r w:rsidR="004D3AE2" w:rsidRPr="004D3AE2">
        <w:rPr>
          <w:color w:val="1108C0"/>
          <w:u w:val="single"/>
        </w:rPr>
        <w:t>Приложение Р</w:t>
      </w:r>
      <w:r w:rsidR="004D3AE2" w:rsidRPr="004D3AE2">
        <w:rPr>
          <w:color w:val="1108C0"/>
          <w:u w:val="single"/>
        </w:rPr>
        <w:fldChar w:fldCharType="end"/>
      </w:r>
      <w:r w:rsidR="00F1267B">
        <w:t xml:space="preserve">), разрешение на производство земляных работ на территории (подразделения, цеха, участка, объекта) </w:t>
      </w:r>
      <w:r w:rsidR="00F1267B" w:rsidRPr="004D3AE2">
        <w:t>(</w:t>
      </w:r>
      <w:r w:rsidR="004D3AE2" w:rsidRPr="004D3AE2">
        <w:rPr>
          <w:color w:val="1108C0"/>
          <w:u w:val="single"/>
        </w:rPr>
        <w:fldChar w:fldCharType="begin"/>
      </w:r>
      <w:r w:rsidR="004D3AE2" w:rsidRPr="004D3AE2">
        <w:rPr>
          <w:color w:val="1108C0"/>
          <w:u w:val="single"/>
        </w:rPr>
        <w:instrText xml:space="preserve"> REF _Ref215830337 \h </w:instrText>
      </w:r>
      <w:r w:rsidR="004D3AE2" w:rsidRPr="004D3AE2">
        <w:rPr>
          <w:color w:val="1108C0"/>
          <w:u w:val="single"/>
        </w:rPr>
      </w:r>
      <w:r w:rsidR="004D3AE2" w:rsidRPr="004D3AE2">
        <w:rPr>
          <w:color w:val="1108C0"/>
          <w:u w:val="single"/>
        </w:rPr>
        <w:fldChar w:fldCharType="separate"/>
      </w:r>
      <w:r w:rsidR="004D3AE2" w:rsidRPr="004D3AE2">
        <w:rPr>
          <w:color w:val="1108C0"/>
          <w:u w:val="single"/>
        </w:rPr>
        <w:t>Приложение С</w:t>
      </w:r>
      <w:r w:rsidR="004D3AE2" w:rsidRPr="004D3AE2">
        <w:rPr>
          <w:color w:val="1108C0"/>
          <w:u w:val="single"/>
        </w:rPr>
        <w:fldChar w:fldCharType="end"/>
      </w:r>
      <w:r w:rsidR="00F1267B">
        <w:t xml:space="preserve">), наряд-допуск на производство работ в местах действия опасных или вредных факторов </w:t>
      </w:r>
      <w:r w:rsidR="00F1267B" w:rsidRPr="004D3AE2">
        <w:t>(</w:t>
      </w:r>
      <w:r w:rsidR="004D3AE2" w:rsidRPr="004D3AE2">
        <w:rPr>
          <w:color w:val="1108C0"/>
          <w:u w:val="single"/>
        </w:rPr>
        <w:fldChar w:fldCharType="begin"/>
      </w:r>
      <w:r w:rsidR="004D3AE2" w:rsidRPr="004D3AE2">
        <w:rPr>
          <w:color w:val="1108C0"/>
          <w:u w:val="single"/>
        </w:rPr>
        <w:instrText xml:space="preserve"> REF _Ref215830361 \h </w:instrText>
      </w:r>
      <w:r w:rsidR="004D3AE2" w:rsidRPr="004D3AE2">
        <w:rPr>
          <w:color w:val="1108C0"/>
          <w:u w:val="single"/>
        </w:rPr>
      </w:r>
      <w:r w:rsidR="004D3AE2" w:rsidRPr="004D3AE2">
        <w:rPr>
          <w:color w:val="1108C0"/>
          <w:u w:val="single"/>
        </w:rPr>
        <w:fldChar w:fldCharType="separate"/>
      </w:r>
      <w:r w:rsidR="004D3AE2" w:rsidRPr="004D3AE2">
        <w:rPr>
          <w:color w:val="1108C0"/>
          <w:u w:val="single"/>
        </w:rPr>
        <w:t>Приложение Т</w:t>
      </w:r>
      <w:r w:rsidR="004D3AE2" w:rsidRPr="004D3AE2">
        <w:rPr>
          <w:color w:val="1108C0"/>
          <w:u w:val="single"/>
        </w:rPr>
        <w:fldChar w:fldCharType="end"/>
      </w:r>
      <w:r w:rsidR="00F1267B">
        <w:t xml:space="preserve">), ППР, технологические карты. После устранения замечаний, достижения соглашения и подписания наряда-допуска (или акта-допуска, разрешения и др.) персонал Подрядчика допускается к работе. </w:t>
      </w:r>
    </w:p>
    <w:p w14:paraId="73F3595D" w14:textId="0FF4C3E5" w:rsidR="00F1267B" w:rsidRDefault="00320832" w:rsidP="00EB6780">
      <w:pPr>
        <w:pStyle w:val="29"/>
        <w:widowControl w:val="0"/>
        <w:contextualSpacing/>
      </w:pPr>
      <w:r>
        <w:t>9</w:t>
      </w:r>
      <w:r w:rsidR="00F1267B">
        <w:t>.28 Допускается оформление наряда-допуска Подрядчиком с обязательным согласованием с Заказчиком на объектах, выведенных в ремонт из производственного процесса Заказчика и переданных по акту приема-сдачи, с установлением границ раздела ответственности с назначением ответственных лиц за подготовительные работы и проведение работ из числа работников Подрядчика.</w:t>
      </w:r>
    </w:p>
    <w:p w14:paraId="59B848F5" w14:textId="5BB78493" w:rsidR="00F1267B" w:rsidRDefault="00320832" w:rsidP="00EB6780">
      <w:pPr>
        <w:pStyle w:val="29"/>
        <w:widowControl w:val="0"/>
        <w:contextualSpacing/>
      </w:pPr>
      <w:r>
        <w:t>9</w:t>
      </w:r>
      <w:r w:rsidR="00F1267B">
        <w:t xml:space="preserve">.29 О всех происшествиях в производственной среде Подрядчика, Подрядчик обязан незамедлительно сообщать Заказчику по телефону (либо другим доступным способом), а затем в письменной форме соответствующему представителю Заказчика (информация о произошедших несчастных случаях, об авариях, инцидентах и пожарах приведена в </w:t>
      </w:r>
      <w:r w:rsidR="004D3AE2" w:rsidRPr="004D3AE2">
        <w:rPr>
          <w:color w:val="1108C0"/>
          <w:u w:val="single"/>
        </w:rPr>
        <w:fldChar w:fldCharType="begin"/>
      </w:r>
      <w:r w:rsidR="004D3AE2" w:rsidRPr="004D3AE2">
        <w:rPr>
          <w:color w:val="1108C0"/>
          <w:u w:val="single"/>
        </w:rPr>
        <w:instrText xml:space="preserve"> REF _Ref215830392 \h </w:instrText>
      </w:r>
      <w:r w:rsidR="004D3AE2" w:rsidRPr="004D3AE2">
        <w:rPr>
          <w:color w:val="1108C0"/>
          <w:u w:val="single"/>
        </w:rPr>
      </w:r>
      <w:r w:rsidR="004D3AE2" w:rsidRPr="004D3AE2">
        <w:rPr>
          <w:color w:val="1108C0"/>
          <w:u w:val="single"/>
        </w:rPr>
        <w:fldChar w:fldCharType="separate"/>
      </w:r>
      <w:r w:rsidR="004D3AE2" w:rsidRPr="004D3AE2">
        <w:rPr>
          <w:color w:val="1108C0"/>
          <w:u w:val="single"/>
        </w:rPr>
        <w:t>Приложении У</w:t>
      </w:r>
      <w:r w:rsidR="004D3AE2" w:rsidRPr="004D3AE2">
        <w:rPr>
          <w:color w:val="1108C0"/>
          <w:u w:val="single"/>
        </w:rPr>
        <w:fldChar w:fldCharType="end"/>
      </w:r>
      <w:r w:rsidR="00F1267B">
        <w:t xml:space="preserve">. Типовая схема оперативного информирования при происшествиях и чрезвычайных ситуациях представлена в </w:t>
      </w:r>
      <w:r w:rsidR="004D3AE2" w:rsidRPr="004D3AE2">
        <w:rPr>
          <w:color w:val="1108C0"/>
          <w:u w:val="single"/>
        </w:rPr>
        <w:fldChar w:fldCharType="begin"/>
      </w:r>
      <w:r w:rsidR="004D3AE2" w:rsidRPr="004D3AE2">
        <w:rPr>
          <w:color w:val="1108C0"/>
          <w:u w:val="single"/>
        </w:rPr>
        <w:instrText xml:space="preserve"> REF _Ref215830436 \h </w:instrText>
      </w:r>
      <w:r w:rsidR="004D3AE2" w:rsidRPr="004D3AE2">
        <w:rPr>
          <w:color w:val="1108C0"/>
          <w:u w:val="single"/>
        </w:rPr>
      </w:r>
      <w:r w:rsidR="004D3AE2" w:rsidRPr="004D3AE2">
        <w:rPr>
          <w:color w:val="1108C0"/>
          <w:u w:val="single"/>
        </w:rPr>
        <w:fldChar w:fldCharType="separate"/>
      </w:r>
      <w:r w:rsidR="004D3AE2" w:rsidRPr="004D3AE2">
        <w:rPr>
          <w:color w:val="1108C0"/>
          <w:u w:val="single"/>
        </w:rPr>
        <w:t>Приложении Ф</w:t>
      </w:r>
      <w:r w:rsidR="004D3AE2" w:rsidRPr="004D3AE2">
        <w:rPr>
          <w:color w:val="1108C0"/>
          <w:u w:val="single"/>
        </w:rPr>
        <w:fldChar w:fldCharType="end"/>
      </w:r>
      <w:r w:rsidR="004D3AE2">
        <w:rPr>
          <w:color w:val="1108C0"/>
          <w:u w:val="single"/>
        </w:rPr>
        <w:t>.</w:t>
      </w:r>
    </w:p>
    <w:p w14:paraId="0DD3C8BB" w14:textId="77777777" w:rsidR="00F1267B" w:rsidRDefault="00F1267B" w:rsidP="00EB6780">
      <w:pPr>
        <w:pStyle w:val="29"/>
        <w:widowControl w:val="0"/>
        <w:contextualSpacing/>
      </w:pPr>
      <w:r>
        <w:t>Любой факт сокрытия происшествия будет рассматриваться как серьезное нарушение или невыполнение условий договора и может явиться основанием предъявления Заказчиком штрафа.</w:t>
      </w:r>
    </w:p>
    <w:p w14:paraId="10C86CBA" w14:textId="0377687D" w:rsidR="00F1267B" w:rsidRDefault="00320832" w:rsidP="00EB6780">
      <w:pPr>
        <w:pStyle w:val="29"/>
        <w:widowControl w:val="0"/>
        <w:contextualSpacing/>
      </w:pPr>
      <w:r>
        <w:t>9</w:t>
      </w:r>
      <w:r w:rsidR="00F1267B">
        <w:t>.30 При несчастном случае, произошедшем с работником Подрядчика, расследование проводится в соответствии с Трудовым кодексом РФ и «Положением об особенностях расследования несчастных случаев на производстве в отдельных отраслях и организациях». По итогам расследования Подрядчик предоставляет Заказчику материалы расследования происшествий. По требованию Заказчика Подрядчик должен расследовать все происшествия, имевшие место при оказании им услуг, если, по мнению Заказчика, результаты расследования могут оказать позитивное воздействие на уровень безопасности Подрядчика или 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представителям Заказчика (уполномоченным Заказчиком третьим лицам) к документации, оборудованию, персоналу.</w:t>
      </w:r>
    </w:p>
    <w:p w14:paraId="73FFD749" w14:textId="77777777" w:rsidR="00F1267B" w:rsidRDefault="00F1267B" w:rsidP="00EB6780">
      <w:pPr>
        <w:pStyle w:val="29"/>
        <w:widowControl w:val="0"/>
        <w:contextualSpacing/>
      </w:pPr>
      <w:r>
        <w:t>Аварии, инциденты, пожары, возгорания, несчастные случаи, дорожно-транспортные происшествия, произошедшие при работе Подрядчика с его персоналом, оборудованием, имуществом (а также на объекте Заказчика, переданном Подрядчику на время производства работ), в соответствии с требованиями законодательства подлежат регистрации, учету Подрядчиком и передаче им этой информации в государственные органы контроля и надзора.</w:t>
      </w:r>
    </w:p>
    <w:p w14:paraId="38F302CE" w14:textId="17A77D73" w:rsidR="00F1267B" w:rsidRDefault="00320832" w:rsidP="00EB6780">
      <w:pPr>
        <w:pStyle w:val="29"/>
        <w:widowControl w:val="0"/>
        <w:contextualSpacing/>
      </w:pPr>
      <w:r>
        <w:t>9</w:t>
      </w:r>
      <w:r w:rsidR="00F1267B">
        <w:t>.31 При возникновении нештатной ситуации на том или ином участке работ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Заказчика.</w:t>
      </w:r>
    </w:p>
    <w:p w14:paraId="5DBF7944" w14:textId="77777777" w:rsidR="00F1267B" w:rsidRDefault="00F1267B" w:rsidP="00EB6780">
      <w:pPr>
        <w:pStyle w:val="29"/>
        <w:widowControl w:val="0"/>
        <w:contextualSpacing/>
      </w:pPr>
      <w:r>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p>
    <w:p w14:paraId="159C1D24" w14:textId="6762176F" w:rsidR="00F1267B" w:rsidRDefault="00320832" w:rsidP="00EB6780">
      <w:pPr>
        <w:pStyle w:val="29"/>
        <w:widowControl w:val="0"/>
        <w:contextualSpacing/>
      </w:pPr>
      <w:r>
        <w:t>9</w:t>
      </w:r>
      <w:r w:rsidR="00F1267B">
        <w:t>.32 Работы, выполняемые Подрядчиком в зонах с вероятным присутствием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 ведении данных работ, должен быть оснащен соответствующими средствами защиты органов дыхания.</w:t>
      </w:r>
    </w:p>
    <w:p w14:paraId="2116B616" w14:textId="00B8362C" w:rsidR="00F1267B" w:rsidRDefault="00320832" w:rsidP="00EB6780">
      <w:pPr>
        <w:pStyle w:val="29"/>
        <w:widowControl w:val="0"/>
        <w:contextualSpacing/>
      </w:pPr>
      <w:r>
        <w:t>9</w:t>
      </w:r>
      <w:r w:rsidR="00F1267B">
        <w:t>.33 Выполнение Подрядчиком строительно-монтажных, ремонтных и других работ отдельных объектов Заказчика для должна оформляться двухсторонним актом приема-передачи строительной площадки подрядчику между Заказчиком и Подрядчиком на период производства работ (</w:t>
      </w:r>
      <w:r w:rsidR="004D3AE2" w:rsidRPr="004D3AE2">
        <w:rPr>
          <w:color w:val="1108C0"/>
          <w:u w:val="single"/>
        </w:rPr>
        <w:fldChar w:fldCharType="begin"/>
      </w:r>
      <w:r w:rsidR="004D3AE2" w:rsidRPr="004D3AE2">
        <w:rPr>
          <w:color w:val="1108C0"/>
          <w:u w:val="single"/>
        </w:rPr>
        <w:instrText xml:space="preserve"> REF _Ref215830490 \h </w:instrText>
      </w:r>
      <w:r w:rsidR="004D3AE2" w:rsidRPr="004D3AE2">
        <w:rPr>
          <w:color w:val="1108C0"/>
          <w:u w:val="single"/>
        </w:rPr>
      </w:r>
      <w:r w:rsidR="004D3AE2" w:rsidRPr="004D3AE2">
        <w:rPr>
          <w:color w:val="1108C0"/>
          <w:u w:val="single"/>
        </w:rPr>
        <w:fldChar w:fldCharType="separate"/>
      </w:r>
      <w:r w:rsidR="004D3AE2" w:rsidRPr="004D3AE2">
        <w:rPr>
          <w:color w:val="1108C0"/>
          <w:u w:val="single"/>
        </w:rPr>
        <w:t>Приложение Л</w:t>
      </w:r>
      <w:r w:rsidR="004D3AE2" w:rsidRPr="004D3AE2">
        <w:rPr>
          <w:color w:val="1108C0"/>
          <w:u w:val="single"/>
        </w:rPr>
        <w:fldChar w:fldCharType="end"/>
      </w:r>
      <w:r w:rsidR="00F1267B">
        <w:t xml:space="preserve">). </w:t>
      </w:r>
    </w:p>
    <w:p w14:paraId="7F5432D2" w14:textId="29447FB9" w:rsidR="00F1267B" w:rsidRDefault="004D3AE2" w:rsidP="00EB6780">
      <w:pPr>
        <w:pStyle w:val="29"/>
        <w:widowControl w:val="0"/>
        <w:contextualSpacing/>
      </w:pPr>
      <w:r>
        <w:t>9</w:t>
      </w:r>
      <w:r w:rsidR="00F1267B">
        <w:t>.34 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(наряде-допуске, акте приема-передачи строительной площадки), лично убедиться в готовности объекта к производству работ, ознакомиться с условиями предстоящей работы, объемом и последовательностью ее выполнения, намеченными мероприятиями по обеспечению промышленной, пожарной безопасности, охране труда, охране окружающей среды, предупреждению и реагированию на чрезвычайные ситуации с учетом предупреждения возможного возникновения аварий и осложнений во время проведения работ, после чего принимает объект согласно акту-допуску (наряду-допуску, акту приема-передачи строительной площадки).</w:t>
      </w:r>
    </w:p>
    <w:p w14:paraId="5C2E9168" w14:textId="0CAC1891" w:rsidR="00F1267B" w:rsidRDefault="00320832" w:rsidP="00EB6780">
      <w:pPr>
        <w:pStyle w:val="29"/>
        <w:widowControl w:val="0"/>
        <w:contextualSpacing/>
      </w:pPr>
      <w:r>
        <w:t>9</w:t>
      </w:r>
      <w:r w:rsidR="00F1267B">
        <w:t>.35 Земельные участки Заказчиком передаются Подрядчику для выполнения строительно-монтажных работ по акту раздела границ ответственности на время производства работ комиссией, состоящей из не менее чем двух представителей Заказчика и ответственного лица Подрядчика (Генподрядчика).</w:t>
      </w:r>
    </w:p>
    <w:p w14:paraId="018D2B03" w14:textId="77777777" w:rsidR="00F1267B" w:rsidRDefault="00F1267B" w:rsidP="00EB6780">
      <w:pPr>
        <w:pStyle w:val="29"/>
        <w:widowControl w:val="0"/>
        <w:contextualSpacing/>
      </w:pPr>
      <w:r>
        <w:t>Ответственность за соблюдение природоохранных требований при выполнении работ на отведенном земельном участке возлагается на Подрядчика.</w:t>
      </w:r>
    </w:p>
    <w:p w14:paraId="1FB7B89B" w14:textId="7D2F6748" w:rsidR="00F1267B" w:rsidRDefault="00320832" w:rsidP="00EB6780">
      <w:pPr>
        <w:pStyle w:val="29"/>
        <w:widowControl w:val="0"/>
        <w:contextualSpacing/>
      </w:pPr>
      <w:r>
        <w:t>9</w:t>
      </w:r>
      <w:r w:rsidR="00F1267B">
        <w:t>.36 На объектах Заказчика, на которых работы проводятся совместными силами нескольких подрядных организаций и Заказчика, общая координация работ осуществляется руководителем объекта Заказчика, назначенным на основании ОРД Заказчика.</w:t>
      </w:r>
    </w:p>
    <w:p w14:paraId="6631D3B8" w14:textId="1E5C8C65" w:rsidR="00F1267B" w:rsidRDefault="00320832" w:rsidP="00EB6780">
      <w:pPr>
        <w:pStyle w:val="29"/>
        <w:widowControl w:val="0"/>
        <w:contextualSpacing/>
      </w:pPr>
      <w:r>
        <w:t>9</w:t>
      </w:r>
      <w:r w:rsidR="00F1267B">
        <w:t>.37 В случае отступления от плана (проекта) производства работ, Подрядчик обязан согласовать данное изменение плана (проекта) с ответственным лицом Заказчика в сроки, установленные договором.</w:t>
      </w:r>
    </w:p>
    <w:p w14:paraId="20943524" w14:textId="3458C907" w:rsidR="00F1267B" w:rsidRDefault="00320832" w:rsidP="00EB6780">
      <w:pPr>
        <w:pStyle w:val="29"/>
        <w:widowControl w:val="0"/>
        <w:contextualSpacing/>
      </w:pPr>
      <w:r>
        <w:t>9</w:t>
      </w:r>
      <w:r w:rsidR="00F1267B">
        <w:t>.38 Уполномоченный представитель Подрядчика обязан принимать участие в совещаниях по промышленной и пожарной безопасности, охране труда и окружающей среды, созываемых Заказчиком. В случае приглашения 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70C76876" w14:textId="70BE86E8" w:rsidR="00F1267B" w:rsidRDefault="00320832" w:rsidP="00EB6780">
      <w:pPr>
        <w:pStyle w:val="29"/>
        <w:widowControl w:val="0"/>
        <w:contextualSpacing/>
      </w:pPr>
      <w:r>
        <w:t>9</w:t>
      </w:r>
      <w:r w:rsidR="00F1267B">
        <w:t>.39 Руководитель подрядной организации обязан ознакомить своих работников, а также работников Субподрядчиков, привлекаемых Подрядчиком, с данными требованиями и с ЛНА, указанными в п.</w:t>
      </w:r>
      <w:r w:rsidR="004D3AE2">
        <w:t>10</w:t>
      </w:r>
      <w:r w:rsidR="00F1267B">
        <w:t>.1.2. настоящего положения.</w:t>
      </w:r>
    </w:p>
    <w:p w14:paraId="2CFF7486" w14:textId="1D9B1ABA" w:rsidR="00F1267B" w:rsidRDefault="00320832" w:rsidP="00EB6780">
      <w:pPr>
        <w:pStyle w:val="29"/>
        <w:widowControl w:val="0"/>
        <w:contextualSpacing/>
      </w:pPr>
      <w:r>
        <w:t>9</w:t>
      </w:r>
      <w:r w:rsidR="00F1267B">
        <w:t>.40</w:t>
      </w:r>
      <w:r w:rsidR="00C87B4A">
        <w:t xml:space="preserve"> </w:t>
      </w:r>
      <w:r w:rsidR="00F1267B">
        <w:t>Перед началом проведения работ Подрядчик обязан оповестить Заказчика об их начале и согласовать с Заказчиком и ФПС ГПС -Нижнекамский филиал ФГБУ «Управление ДП ФПС ГПС по Республике Татарстан схему мест складирования материалов, мест установки техники и агрегатов, места производства работ, места подключения к источникам электро-, водоснабжения и способы прокладки временных линий электропередачи,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а также схемы, требуемые при выполнении работ в стесненных условиях на действующих объектах Заказчика и работ в условиях постоянного пребывания и движения Заказчика, подрядных организаций и третьих лиц.</w:t>
      </w:r>
    </w:p>
    <w:p w14:paraId="5F2603AE" w14:textId="77777777" w:rsidR="00F1267B" w:rsidRDefault="00F1267B" w:rsidP="00EB6780">
      <w:pPr>
        <w:pStyle w:val="29"/>
        <w:widowControl w:val="0"/>
        <w:contextualSpacing/>
      </w:pPr>
      <w:r>
        <w:t>Если работа Подрядчика сопряжена с опасностью для персонала Заказчика, других Подрядчиков, Субподрядчиков, то перед началом производства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производство работ Подрядчика.</w:t>
      </w:r>
    </w:p>
    <w:p w14:paraId="50682398" w14:textId="2A2C3A45" w:rsidR="00F1267B" w:rsidRDefault="00320832" w:rsidP="00EB6780">
      <w:pPr>
        <w:pStyle w:val="29"/>
        <w:widowControl w:val="0"/>
        <w:contextualSpacing/>
      </w:pPr>
      <w:r>
        <w:t>9</w:t>
      </w:r>
      <w:r w:rsidR="00F1267B">
        <w:t>.41 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подрядному предприятию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причиненный ущерб несет Подрядчик.</w:t>
      </w:r>
    </w:p>
    <w:p w14:paraId="462A61F3" w14:textId="68738790" w:rsidR="00F1267B" w:rsidRDefault="00320832" w:rsidP="00EB6780">
      <w:pPr>
        <w:pStyle w:val="29"/>
        <w:widowControl w:val="0"/>
        <w:contextualSpacing/>
      </w:pPr>
      <w:r>
        <w:t>9</w:t>
      </w:r>
      <w:r w:rsidR="00F1267B">
        <w:t>.42 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62FC780C" w14:textId="1A5112F2" w:rsidR="00F1267B" w:rsidRDefault="00320832" w:rsidP="00EB6780">
      <w:pPr>
        <w:pStyle w:val="29"/>
        <w:widowControl w:val="0"/>
        <w:contextualSpacing/>
      </w:pPr>
      <w:r>
        <w:t>9</w:t>
      </w:r>
      <w:r w:rsidR="00F1267B">
        <w:t>.43 Работникам Подрядчика запрещается:</w:t>
      </w:r>
    </w:p>
    <w:p w14:paraId="0A965D39" w14:textId="77777777" w:rsidR="00F1267B" w:rsidRDefault="00F1267B" w:rsidP="00EB6780">
      <w:pPr>
        <w:pStyle w:val="29"/>
        <w:widowControl w:val="0"/>
        <w:contextualSpacing/>
      </w:pPr>
      <w:r>
        <w:t>– нарушать установленные правила поведения на объектах Заказчика;</w:t>
      </w:r>
    </w:p>
    <w:p w14:paraId="458306A9" w14:textId="77777777" w:rsidR="00F1267B" w:rsidRDefault="00F1267B" w:rsidP="00EB6780">
      <w:pPr>
        <w:pStyle w:val="29"/>
        <w:widowControl w:val="0"/>
        <w:contextualSpacing/>
      </w:pPr>
      <w:r>
        <w:t>– провозить на объекты Заказчика посторонних лиц;</w:t>
      </w:r>
    </w:p>
    <w:p w14:paraId="4EA348A7" w14:textId="77777777" w:rsidR="00F1267B" w:rsidRDefault="00F1267B" w:rsidP="00EB6780">
      <w:pPr>
        <w:pStyle w:val="29"/>
        <w:widowControl w:val="0"/>
        <w:contextualSpacing/>
      </w:pPr>
      <w:r>
        <w:t>– самовольно изменять условия, последовательность и объем работ;</w:t>
      </w:r>
    </w:p>
    <w:p w14:paraId="6926FE8A" w14:textId="77777777" w:rsidR="00F1267B" w:rsidRDefault="00F1267B" w:rsidP="00EB6780">
      <w:pPr>
        <w:pStyle w:val="29"/>
        <w:widowControl w:val="0"/>
        <w:contextualSpacing/>
      </w:pPr>
      <w:r>
        <w:t>– находиться без надобности на действующих установках, в производственных помещениях Заказчика;</w:t>
      </w:r>
    </w:p>
    <w:p w14:paraId="17FFE61A" w14:textId="77777777" w:rsidR="00F1267B" w:rsidRDefault="00F1267B" w:rsidP="00EB6780">
      <w:pPr>
        <w:pStyle w:val="29"/>
        <w:widowControl w:val="0"/>
        <w:contextualSpacing/>
      </w:pPr>
      <w:r>
        <w:t>– допускать к управлению транспортными средствами или механизмами Заказчика, или, принадлежащими подрядной организации лиц, не имеющих право управления данными транспортными средствами или механизмами;</w:t>
      </w:r>
    </w:p>
    <w:p w14:paraId="4F2B317C" w14:textId="77777777" w:rsidR="00F1267B" w:rsidRDefault="00F1267B" w:rsidP="00EB6780">
      <w:pPr>
        <w:pStyle w:val="29"/>
        <w:widowControl w:val="0"/>
        <w:contextualSpacing/>
      </w:pPr>
      <w:r>
        <w:t>– оставлять работающим двигатель на транспортном средстве после въезда на территорию взрывопожароопасного объекта без соблюдения дополнительных мер безопасности;</w:t>
      </w:r>
    </w:p>
    <w:p w14:paraId="47164B2C" w14:textId="46182050" w:rsidR="00F1267B" w:rsidRDefault="00F1267B" w:rsidP="00EB6780">
      <w:pPr>
        <w:pStyle w:val="29"/>
        <w:widowControl w:val="0"/>
        <w:contextualSpacing/>
      </w:pPr>
      <w:r>
        <w:t xml:space="preserve">– нарушать согласованный с Заказчиком маршрут движения, а также посещать объекты Заказчика за пределами территории производства работ (указанных в документах, допускающих персонал Подрядчика на объекты, – смотри п. </w:t>
      </w:r>
      <w:r w:rsidR="004D3AE2">
        <w:t>10</w:t>
      </w:r>
      <w:r>
        <w:t>.1.2. настоящего положения);</w:t>
      </w:r>
    </w:p>
    <w:p w14:paraId="3D4EAAC1" w14:textId="77777777" w:rsidR="00F1267B" w:rsidRDefault="00F1267B" w:rsidP="00EB6780">
      <w:pPr>
        <w:pStyle w:val="29"/>
        <w:widowControl w:val="0"/>
        <w:contextualSpacing/>
      </w:pPr>
      <w:r>
        <w:t>– освобождать транспортное средство от посторонних предметов и мусора на объекте Заказчика;</w:t>
      </w:r>
    </w:p>
    <w:p w14:paraId="0DF98ACE" w14:textId="77777777" w:rsidR="00F1267B" w:rsidRDefault="00F1267B" w:rsidP="00EB6780">
      <w:pPr>
        <w:pStyle w:val="29"/>
        <w:widowControl w:val="0"/>
        <w:contextualSpacing/>
      </w:pPr>
      <w:r>
        <w:t>– отвлекать работников Заказчика во время проведения ими производственных работ;</w:t>
      </w:r>
    </w:p>
    <w:p w14:paraId="394EA866" w14:textId="77777777" w:rsidR="00F1267B" w:rsidRDefault="00F1267B" w:rsidP="00EB6780">
      <w:pPr>
        <w:pStyle w:val="29"/>
        <w:widowControl w:val="0"/>
        <w:contextualSpacing/>
      </w:pPr>
      <w:r>
        <w:t>– пользоваться технологическим оборудованием и грузоподъемными механизмами Заказчика без предварительного с ним согласования;</w:t>
      </w:r>
    </w:p>
    <w:p w14:paraId="199F274D" w14:textId="77777777" w:rsidR="00F1267B" w:rsidRDefault="00F1267B" w:rsidP="00EB6780">
      <w:pPr>
        <w:pStyle w:val="29"/>
        <w:widowControl w:val="0"/>
        <w:contextualSpacing/>
      </w:pPr>
      <w:r>
        <w:t>– курить вне отведенных для этого местах;</w:t>
      </w:r>
    </w:p>
    <w:p w14:paraId="09B36B13" w14:textId="77777777" w:rsidR="00F1267B" w:rsidRDefault="00F1267B" w:rsidP="00EB6780">
      <w:pPr>
        <w:pStyle w:val="29"/>
        <w:widowControl w:val="0"/>
        <w:contextualSpacing/>
      </w:pPr>
      <w:r>
        <w:t>– разводить открытый огонь, не используемый для выполнения оказываемых видов услуг;</w:t>
      </w:r>
    </w:p>
    <w:p w14:paraId="431F70EC" w14:textId="77777777" w:rsidR="00F1267B" w:rsidRDefault="00F1267B" w:rsidP="00EB6780">
      <w:pPr>
        <w:pStyle w:val="29"/>
        <w:widowControl w:val="0"/>
        <w:contextualSpacing/>
      </w:pPr>
      <w:r>
        <w:t>– самовольно размещать или утилизировать любые виды отходов вне отведенных мест, оговоренных в условиях договора;</w:t>
      </w:r>
    </w:p>
    <w:p w14:paraId="283BF057" w14:textId="77777777" w:rsidR="00F1267B" w:rsidRDefault="00F1267B" w:rsidP="00EB6780">
      <w:pPr>
        <w:pStyle w:val="29"/>
        <w:widowControl w:val="0"/>
        <w:contextualSpacing/>
      </w:pPr>
      <w:r>
        <w:t>– самовольно сбрасывать в поверхностные водные объекты или рельеф местности сточные воды вне отведенных мест, оговоренных в условиях договора;</w:t>
      </w:r>
    </w:p>
    <w:p w14:paraId="1E8014F2" w14:textId="77777777" w:rsidR="00F1267B" w:rsidRDefault="00F1267B" w:rsidP="00EB6780">
      <w:pPr>
        <w:pStyle w:val="29"/>
        <w:widowControl w:val="0"/>
        <w:contextualSpacing/>
      </w:pPr>
      <w:r>
        <w:t>– ввозить орудия для ловли рыбы и охотничьей дичи;</w:t>
      </w:r>
    </w:p>
    <w:p w14:paraId="32B04B80" w14:textId="77777777" w:rsidR="00F1267B" w:rsidRDefault="00F1267B" w:rsidP="00EB6780">
      <w:pPr>
        <w:pStyle w:val="29"/>
        <w:widowControl w:val="0"/>
        <w:contextualSpacing/>
      </w:pPr>
      <w:r>
        <w:t>– вести охоту, ловлю рыбы, добычу объектов животного мира;</w:t>
      </w:r>
    </w:p>
    <w:p w14:paraId="304D4132" w14:textId="77777777" w:rsidR="00F1267B" w:rsidRDefault="00F1267B" w:rsidP="00EB6780">
      <w:pPr>
        <w:pStyle w:val="29"/>
        <w:widowControl w:val="0"/>
        <w:contextualSpacing/>
      </w:pPr>
      <w:r>
        <w:t>– вести заготовку и сбор дикорастущих плодов, ягод, орехов, грибов, других пригодных для употребления в пищу лесных ресурсов (пищевых лесных ресурсов), сбор лекарственных растений;</w:t>
      </w:r>
    </w:p>
    <w:p w14:paraId="1ECAF0E2" w14:textId="77777777" w:rsidR="00F1267B" w:rsidRDefault="00F1267B" w:rsidP="00EB6780">
      <w:pPr>
        <w:pStyle w:val="29"/>
        <w:widowControl w:val="0"/>
        <w:contextualSpacing/>
      </w:pPr>
      <w:r>
        <w:t>– вести рубку лесов и иной растительности, заготовку и сбор не древесных лесных ресурсов (заготовка веников, ветвей и кустарников лиственных пород (береза, осина, ива, дуб и др.) для метел и плетения);</w:t>
      </w:r>
    </w:p>
    <w:p w14:paraId="6A87E025" w14:textId="77777777" w:rsidR="00F1267B" w:rsidRDefault="00F1267B" w:rsidP="00EB6780">
      <w:pPr>
        <w:pStyle w:val="29"/>
        <w:widowControl w:val="0"/>
        <w:contextualSpacing/>
      </w:pPr>
      <w:r>
        <w:t>– несанкционированные проезды по степи, тундре, лугам, лесам и другим природным территориям вне пределов утвержденных трасс;</w:t>
      </w:r>
    </w:p>
    <w:p w14:paraId="79AEE7AB" w14:textId="77777777" w:rsidR="00F1267B" w:rsidRDefault="00F1267B" w:rsidP="00EB6780">
      <w:pPr>
        <w:pStyle w:val="29"/>
        <w:widowControl w:val="0"/>
        <w:contextualSpacing/>
      </w:pPr>
      <w:r>
        <w:t>– при производстве определенного объема работ на выделенном участке выполнение каких-либо других работ по собственной инициативе (как ремонтного персонала, так и ответственного лица Подрядчика), без уведомления руководителя подразделения Заказчика, на территории которого ведутся работы;</w:t>
      </w:r>
    </w:p>
    <w:p w14:paraId="45FA9178" w14:textId="77777777" w:rsidR="00F1267B" w:rsidRDefault="00F1267B" w:rsidP="00EB6780">
      <w:pPr>
        <w:pStyle w:val="29"/>
        <w:widowControl w:val="0"/>
        <w:contextualSpacing/>
      </w:pPr>
      <w:r>
        <w:t>– самовольный выход в места, нахождение на которых не требуется предметом договора.</w:t>
      </w:r>
    </w:p>
    <w:p w14:paraId="38AB764C" w14:textId="331BE404" w:rsidR="00F1267B" w:rsidRDefault="00320832" w:rsidP="00EB6780">
      <w:pPr>
        <w:pStyle w:val="29"/>
        <w:widowControl w:val="0"/>
        <w:contextualSpacing/>
      </w:pPr>
      <w:r>
        <w:t>9</w:t>
      </w:r>
      <w:r w:rsidR="00F1267B">
        <w:t>.44 На объектах Заказчика запрещено ношение и хранение огнестрельного или иного вида оружия, включая холодное, а также боеприпасов и взрывчатых веществ. Лица, имеющие при себе огнестрельное, холодное, или иной вид оружия, а также боеприпасы и взрывчатые вещества, подлежат немедленному удалению с места выполнения работ/оказания услуг с последующим наложением запрета на доступ на любые объекты Заказчика и с обращением в государственные правоохранительные органы.</w:t>
      </w:r>
    </w:p>
    <w:p w14:paraId="24E602F3" w14:textId="435ACD81" w:rsidR="00F1267B" w:rsidRDefault="00320832" w:rsidP="00EB6780">
      <w:pPr>
        <w:pStyle w:val="29"/>
        <w:widowControl w:val="0"/>
        <w:contextualSpacing/>
      </w:pPr>
      <w:r>
        <w:t>9</w:t>
      </w:r>
      <w:r w:rsidR="00F1267B">
        <w:t xml:space="preserve">.45 Подрядчик/ обязан обеспечить и должным образом содержать все предупредительные знаки, сигнальные огни, защитные ограждения, крепления, барьеры, поручни и другие меры предосторожности, обеспечивающие безопасность работников (включая защитное снаряжение) и третьих лиц (в том числе представителей Заказчика) на объекте. </w:t>
      </w:r>
    </w:p>
    <w:p w14:paraId="270BE6BE" w14:textId="77257359" w:rsidR="00F1267B" w:rsidRDefault="00320832" w:rsidP="00EB6780">
      <w:pPr>
        <w:pStyle w:val="29"/>
        <w:widowControl w:val="0"/>
        <w:contextualSpacing/>
      </w:pPr>
      <w:r>
        <w:t>9</w:t>
      </w:r>
      <w:r w:rsidR="00F1267B">
        <w:t>.46 Руководитель Подрядчика обеспечивает наличие специальной оценки условий труда с установленными классами (подклассами) условий труда на рабочих местах и применение соответствующих средств индивидуальной и коллективной защиты работниками.</w:t>
      </w:r>
    </w:p>
    <w:p w14:paraId="0E9FBEEC" w14:textId="36C56462" w:rsidR="00F1267B" w:rsidRDefault="00320832" w:rsidP="00EB6780">
      <w:pPr>
        <w:pStyle w:val="29"/>
        <w:widowControl w:val="0"/>
        <w:contextualSpacing/>
      </w:pPr>
      <w:r>
        <w:t>9</w:t>
      </w:r>
      <w:r w:rsidR="00F1267B">
        <w:t xml:space="preserve">.47 Руководитель Подрядчика/Исполнителя обязан ознакомить своих работников, а также работников субподрядчиков/соисполнителей, привлекаемых Подрядчиком/Исполнителем, с требованиями, указанными в данном разделе и с ЛНА, указанными в п. </w:t>
      </w:r>
      <w:r>
        <w:t>10</w:t>
      </w:r>
      <w:r w:rsidR="00F1267B">
        <w:t>.1.2. настоящего Положения.</w:t>
      </w:r>
    </w:p>
    <w:p w14:paraId="074C6FF3" w14:textId="6194B19C" w:rsidR="00F1267B" w:rsidRDefault="00320832" w:rsidP="00EB6780">
      <w:pPr>
        <w:pStyle w:val="29"/>
        <w:widowControl w:val="0"/>
        <w:contextualSpacing/>
      </w:pPr>
      <w:r>
        <w:t>9</w:t>
      </w:r>
      <w:r w:rsidR="00F1267B">
        <w:t>.48 Подрядчик не допускает к работам на объектах Заказчика собственных работников или работников Субподрядной организации, не прошедших обязательных медицинских осмотров (предварительных – при поступлении на работу, периодических – в процессе работы, внеочередных – в соответствии с медицинскими рекомендациями обследования), проводимых с целью определения пригодности работников для выполнения поручаемой работы.</w:t>
      </w:r>
    </w:p>
    <w:p w14:paraId="7A92F3F3" w14:textId="156EA1A3" w:rsidR="00230A34" w:rsidRPr="00141B57" w:rsidRDefault="004D3AE2" w:rsidP="00EB6780">
      <w:pPr>
        <w:pStyle w:val="10"/>
        <w:keepNext w:val="0"/>
        <w:widowControl w:val="0"/>
        <w:rPr>
          <w:rFonts w:eastAsia="Calibri"/>
        </w:rPr>
      </w:pPr>
      <w:bookmarkStart w:id="18" w:name="_Toc140761486"/>
      <w:bookmarkStart w:id="19" w:name="_Toc216079942"/>
      <w:bookmarkEnd w:id="15"/>
      <w:r>
        <w:t>10</w:t>
      </w:r>
      <w:r w:rsidR="00141B57">
        <w:t xml:space="preserve"> </w:t>
      </w:r>
      <w:bookmarkEnd w:id="18"/>
      <w:r w:rsidR="00D117B7" w:rsidRPr="00D117B7">
        <w:rPr>
          <w:rFonts w:eastAsia="Calibri"/>
        </w:rPr>
        <w:t>Основные обязанности Заказчика</w:t>
      </w:r>
      <w:bookmarkEnd w:id="19"/>
    </w:p>
    <w:p w14:paraId="09ACFE39" w14:textId="258C10E1" w:rsidR="00D117B7" w:rsidRPr="00D117B7" w:rsidRDefault="00D117B7" w:rsidP="00EB6780">
      <w:pPr>
        <w:widowControl w:val="0"/>
        <w:autoSpaceDE w:val="0"/>
        <w:autoSpaceDN w:val="0"/>
        <w:adjustRightInd w:val="0"/>
        <w:spacing w:line="276" w:lineRule="auto"/>
        <w:ind w:firstLine="709"/>
        <w:jc w:val="both"/>
        <w:rPr>
          <w:bCs/>
          <w:sz w:val="28"/>
          <w:szCs w:val="28"/>
        </w:rPr>
      </w:pPr>
      <w:r>
        <w:rPr>
          <w:rFonts w:eastAsia="Calibri"/>
          <w:sz w:val="28"/>
          <w:szCs w:val="28"/>
          <w:lang w:eastAsia="en-US"/>
        </w:rPr>
        <w:t>10</w:t>
      </w:r>
      <w:r w:rsidR="0081736D" w:rsidRPr="00D12CC0">
        <w:rPr>
          <w:rFonts w:eastAsia="Calibri"/>
          <w:sz w:val="28"/>
          <w:szCs w:val="28"/>
          <w:lang w:eastAsia="en-US"/>
        </w:rPr>
        <w:t>.1</w:t>
      </w:r>
      <w:r w:rsidR="00B33C73" w:rsidRPr="00D12CC0">
        <w:rPr>
          <w:rFonts w:eastAsia="Calibri"/>
          <w:sz w:val="28"/>
          <w:szCs w:val="28"/>
          <w:lang w:eastAsia="en-US"/>
        </w:rPr>
        <w:t xml:space="preserve"> </w:t>
      </w:r>
      <w:bookmarkStart w:id="20" w:name="_Toc140761487"/>
      <w:r w:rsidRPr="00D117B7">
        <w:rPr>
          <w:bCs/>
          <w:sz w:val="28"/>
          <w:szCs w:val="28"/>
        </w:rPr>
        <w:t>Заказчик обязан:</w:t>
      </w:r>
    </w:p>
    <w:p w14:paraId="4CA18D8C" w14:textId="08E780D0"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.1.1 В состав договора с подрядными организациями обязательным приложением включать настоящее положение.</w:t>
      </w:r>
    </w:p>
    <w:p w14:paraId="6CC02094" w14:textId="4F4DB66E"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 xml:space="preserve">.1.2 Ознакомить под роспись при проведении вводного инструктажа всех работников Подрядчика со следующими ЛНА: </w:t>
      </w:r>
    </w:p>
    <w:p w14:paraId="21AEBD1C"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Положением о системе управления охраной труда;</w:t>
      </w:r>
    </w:p>
    <w:p w14:paraId="4799B203" w14:textId="59A8DC96" w:rsidR="00D117B7" w:rsidRPr="0074242B" w:rsidRDefault="00D117B7" w:rsidP="00EB6780">
      <w:pPr>
        <w:widowControl w:val="0"/>
        <w:autoSpaceDE w:val="0"/>
        <w:autoSpaceDN w:val="0"/>
        <w:adjustRightInd w:val="0"/>
        <w:spacing w:line="276" w:lineRule="auto"/>
        <w:ind w:firstLine="709"/>
        <w:jc w:val="both"/>
        <w:rPr>
          <w:bCs/>
          <w:sz w:val="28"/>
          <w:szCs w:val="28"/>
        </w:rPr>
      </w:pPr>
      <w:r w:rsidRPr="0074242B">
        <w:rPr>
          <w:bCs/>
          <w:sz w:val="28"/>
          <w:szCs w:val="28"/>
        </w:rPr>
        <w:t xml:space="preserve">– </w:t>
      </w:r>
      <w:hyperlink r:id="rId74" w:tooltip="&amp;quot;И КТ-57243722-050-2025 (ПР.02.03) Система персональной ответственности работников предприятий KAMA TYRES за безопасность труда&amp;quot; Инструкция И КТ-57243722-050-2025 (ПР.02.03)  Номер редакции: 2" w:history="1">
        <w:r w:rsidR="0074242B" w:rsidRPr="0074242B">
          <w:rPr>
            <w:rStyle w:val="af1"/>
            <w:color w:val="0000AA"/>
            <w:sz w:val="28"/>
            <w:szCs w:val="28"/>
          </w:rPr>
          <w:t>И КТ-57243722-050 Система персональной ответственности работников предприятий KAMA TYRES за безопасность труда</w:t>
        </w:r>
      </w:hyperlink>
      <w:r w:rsidR="0074242B" w:rsidRPr="0074242B">
        <w:rPr>
          <w:sz w:val="28"/>
          <w:szCs w:val="28"/>
        </w:rPr>
        <w:t>;</w:t>
      </w:r>
    </w:p>
    <w:p w14:paraId="6E4F0AEF" w14:textId="2D2E4688"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xml:space="preserve">– Реестром рисков и опасностей в области </w:t>
      </w:r>
      <w:r>
        <w:rPr>
          <w:bCs/>
          <w:sz w:val="28"/>
          <w:szCs w:val="28"/>
        </w:rPr>
        <w:t>ПБиОТ</w:t>
      </w:r>
      <w:r w:rsidRPr="00D117B7">
        <w:rPr>
          <w:bCs/>
          <w:sz w:val="28"/>
          <w:szCs w:val="28"/>
        </w:rPr>
        <w:t>;</w:t>
      </w:r>
    </w:p>
    <w:p w14:paraId="6963579A"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Действующими памятками по ПБОТОС;</w:t>
      </w:r>
    </w:p>
    <w:p w14:paraId="232494A0"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Заявлением по ПБ для ОПО (ПАО «НКШ», ООО «НМЗ», ООО «НЗГШ», ООО «ЭШС», ООО «ТД «Кама»);</w:t>
      </w:r>
    </w:p>
    <w:p w14:paraId="4D668442"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Перечнем работ повышенной опасности;</w:t>
      </w:r>
    </w:p>
    <w:p w14:paraId="70ECB26A"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Инструкциями по организации и безопасному ведению работ с повышенной опасностью (огневые, газоопасные, земляные, работы на высоте, работы в электроустановках);</w:t>
      </w:r>
    </w:p>
    <w:p w14:paraId="43856F90"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xml:space="preserve">– Политикой интегрированной системы менеджмента; </w:t>
      </w:r>
    </w:p>
    <w:p w14:paraId="7115C63E"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Реестром значимых экологических аспектов;</w:t>
      </w:r>
    </w:p>
    <w:p w14:paraId="6B633E0B"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Перечнем обязательных требований в области природопользования, охраны окружающей среды и обеспечения экологической безопасности;</w:t>
      </w:r>
    </w:p>
    <w:p w14:paraId="59502035"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Правилами внутреннего распорядка на объекте, на котором выполняются работы/ оказываются услуги;</w:t>
      </w:r>
    </w:p>
    <w:p w14:paraId="71F086F7"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правилами поведения на объекте, правилами и порядком использования мобильных устройств (сотовых телефонов, планшетов, смарт-часов, блютуз-наушников и т.п. устройств) на опасных производственных объектах с учетом класса опасности и типа объектов;</w:t>
      </w:r>
    </w:p>
    <w:p w14:paraId="33769948"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характеристиками основных опасных и вредных производственных факторов на объекте и мерами по их предупреждению;</w:t>
      </w:r>
    </w:p>
    <w:p w14:paraId="67E33A31"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состоянием условий труда, производственного травматизма, профессиональной заболеваемости при выполнении работ/оказании услуг на объектах Заказчика;</w:t>
      </w:r>
    </w:p>
    <w:p w14:paraId="133C5E3E"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перечнем нарушений в области промышленной безопасности, охраны труда и окружающей среды, за которые Подрядчик/Исполнитель несет ответственность перед Заказчиком при выполнении работ/оказании услуг подрядными организациями на объектах Заказчика.</w:t>
      </w:r>
    </w:p>
    <w:p w14:paraId="0DF82E58"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Планом мероприятий по локализации и ликвидации аварий (при осуществлении работ на опасном производственном объекте);</w:t>
      </w:r>
    </w:p>
    <w:p w14:paraId="051693D4" w14:textId="08704A77" w:rsidR="00D117B7" w:rsidRPr="00D117B7" w:rsidRDefault="00D117B7" w:rsidP="00EB6780">
      <w:pPr>
        <w:widowControl w:val="0"/>
        <w:autoSpaceDE w:val="0"/>
        <w:autoSpaceDN w:val="0"/>
        <w:adjustRightInd w:val="0"/>
        <w:spacing w:line="276" w:lineRule="auto"/>
        <w:ind w:firstLine="709"/>
        <w:jc w:val="both"/>
        <w:rPr>
          <w:bCs/>
          <w:color w:val="FF0000"/>
          <w:sz w:val="28"/>
          <w:szCs w:val="28"/>
        </w:rPr>
      </w:pPr>
      <w:r w:rsidRPr="00151171">
        <w:rPr>
          <w:bCs/>
          <w:sz w:val="28"/>
          <w:szCs w:val="28"/>
        </w:rPr>
        <w:t>–</w:t>
      </w:r>
      <w:r w:rsidRPr="00D117B7">
        <w:rPr>
          <w:bCs/>
          <w:color w:val="FF0000"/>
          <w:sz w:val="28"/>
          <w:szCs w:val="28"/>
        </w:rPr>
        <w:t xml:space="preserve"> </w:t>
      </w:r>
      <w:hyperlink r:id="rId75" w:tooltip="&amp;quot;А10-2021 Алгоритм (схема) действий в случае возникновения природного бедствия (ураганы, смерч, снежные бури, сильные морозы)&amp;quot; Алгоритм действий А10-2021 Номер редакции: 6" w:history="1">
        <w:r w:rsidR="00151171" w:rsidRPr="00151171">
          <w:rPr>
            <w:rStyle w:val="af1"/>
            <w:color w:val="0000AA"/>
            <w:sz w:val="28"/>
            <w:szCs w:val="28"/>
          </w:rPr>
          <w:t>А10-2021 Алгоритм (схема) действий в случае возникновения природного бедствия (ураганы, смерч, снежные бури, сильные морозы)</w:t>
        </w:r>
      </w:hyperlink>
      <w:r w:rsidR="00151171" w:rsidRPr="00151171">
        <w:rPr>
          <w:sz w:val="28"/>
          <w:szCs w:val="28"/>
        </w:rPr>
        <w:t>;</w:t>
      </w:r>
    </w:p>
    <w:p w14:paraId="6B492B94" w14:textId="77777777" w:rsidR="00D117B7" w:rsidRPr="00D117B7" w:rsidRDefault="00D117B7" w:rsidP="00EB6780">
      <w:pPr>
        <w:widowControl w:val="0"/>
        <w:autoSpaceDE w:val="0"/>
        <w:autoSpaceDN w:val="0"/>
        <w:adjustRightInd w:val="0"/>
        <w:spacing w:line="276" w:lineRule="auto"/>
        <w:ind w:firstLine="709"/>
        <w:jc w:val="both"/>
        <w:rPr>
          <w:bCs/>
          <w:sz w:val="28"/>
          <w:szCs w:val="28"/>
        </w:rPr>
      </w:pPr>
      <w:r w:rsidRPr="00D117B7">
        <w:rPr>
          <w:bCs/>
          <w:sz w:val="28"/>
          <w:szCs w:val="28"/>
        </w:rPr>
        <w:t>– иными документами с учётом специфики производства.</w:t>
      </w:r>
    </w:p>
    <w:p w14:paraId="7119CB9E" w14:textId="4423EDC4"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.1.3 До начала выполнения работ/оказания услуг должен передать Подрядчику ЛНА, обязательные для исполнения Подрядчиком при производстве работ на объекте.</w:t>
      </w:r>
    </w:p>
    <w:p w14:paraId="05A55A2C" w14:textId="656C3AA4"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.1.4</w:t>
      </w:r>
      <w:r>
        <w:rPr>
          <w:bCs/>
          <w:sz w:val="28"/>
          <w:szCs w:val="28"/>
        </w:rPr>
        <w:t xml:space="preserve"> </w:t>
      </w:r>
      <w:r w:rsidRPr="00D117B7">
        <w:rPr>
          <w:bCs/>
          <w:sz w:val="28"/>
          <w:szCs w:val="28"/>
        </w:rPr>
        <w:t>Передать территорию (площадку, трассу) для производства работ по акту приема-передачи строительной площадки (</w:t>
      </w:r>
      <w:r w:rsidRPr="00D117B7">
        <w:rPr>
          <w:bCs/>
          <w:color w:val="1108C0"/>
          <w:sz w:val="28"/>
          <w:szCs w:val="28"/>
          <w:u w:val="single"/>
        </w:rPr>
        <w:fldChar w:fldCharType="begin"/>
      </w:r>
      <w:r w:rsidRPr="00D117B7">
        <w:rPr>
          <w:bCs/>
          <w:color w:val="1108C0"/>
          <w:sz w:val="28"/>
          <w:szCs w:val="28"/>
          <w:u w:val="single"/>
        </w:rPr>
        <w:instrText xml:space="preserve"> REF _Ref215830751 \h  \* MERGEFORMAT </w:instrText>
      </w:r>
      <w:r w:rsidRPr="00D117B7">
        <w:rPr>
          <w:bCs/>
          <w:color w:val="1108C0"/>
          <w:sz w:val="28"/>
          <w:szCs w:val="28"/>
          <w:u w:val="single"/>
        </w:rPr>
      </w:r>
      <w:r w:rsidRPr="00D117B7">
        <w:rPr>
          <w:bCs/>
          <w:color w:val="1108C0"/>
          <w:sz w:val="28"/>
          <w:szCs w:val="28"/>
          <w:u w:val="single"/>
        </w:rPr>
        <w:fldChar w:fldCharType="separate"/>
      </w:r>
      <w:r w:rsidRPr="00D117B7">
        <w:rPr>
          <w:color w:val="1108C0"/>
          <w:sz w:val="28"/>
          <w:szCs w:val="28"/>
          <w:u w:val="single"/>
        </w:rPr>
        <w:t>Приложение Л</w:t>
      </w:r>
      <w:r w:rsidRPr="00D117B7">
        <w:rPr>
          <w:bCs/>
          <w:color w:val="1108C0"/>
          <w:sz w:val="28"/>
          <w:szCs w:val="28"/>
          <w:u w:val="single"/>
        </w:rPr>
        <w:fldChar w:fldCharType="end"/>
      </w:r>
      <w:r w:rsidRPr="00D117B7">
        <w:rPr>
          <w:bCs/>
          <w:sz w:val="28"/>
          <w:szCs w:val="28"/>
        </w:rPr>
        <w:t>) и акту-допуску для производства работ на территории действующего предприятия (цеха, участка, объекта) (</w:t>
      </w:r>
      <w:r w:rsidRPr="00D117B7">
        <w:rPr>
          <w:bCs/>
          <w:color w:val="1108C0"/>
          <w:sz w:val="28"/>
          <w:szCs w:val="28"/>
          <w:u w:val="single"/>
        </w:rPr>
        <w:fldChar w:fldCharType="begin"/>
      </w:r>
      <w:r w:rsidRPr="00D117B7">
        <w:rPr>
          <w:bCs/>
          <w:color w:val="1108C0"/>
          <w:sz w:val="28"/>
          <w:szCs w:val="28"/>
          <w:u w:val="single"/>
        </w:rPr>
        <w:instrText xml:space="preserve"> REF _Ref215822259 \h </w:instrText>
      </w:r>
      <w:r>
        <w:rPr>
          <w:bCs/>
          <w:color w:val="1108C0"/>
          <w:sz w:val="28"/>
          <w:szCs w:val="28"/>
          <w:u w:val="single"/>
        </w:rPr>
        <w:instrText xml:space="preserve"> \* MERGEFORMAT </w:instrText>
      </w:r>
      <w:r w:rsidRPr="00D117B7">
        <w:rPr>
          <w:bCs/>
          <w:color w:val="1108C0"/>
          <w:sz w:val="28"/>
          <w:szCs w:val="28"/>
          <w:u w:val="single"/>
        </w:rPr>
      </w:r>
      <w:r w:rsidRPr="00D117B7">
        <w:rPr>
          <w:bCs/>
          <w:color w:val="1108C0"/>
          <w:sz w:val="28"/>
          <w:szCs w:val="28"/>
          <w:u w:val="single"/>
        </w:rPr>
        <w:fldChar w:fldCharType="separate"/>
      </w:r>
      <w:r w:rsidRPr="00D117B7">
        <w:rPr>
          <w:color w:val="1108C0"/>
          <w:sz w:val="28"/>
          <w:szCs w:val="28"/>
          <w:u w:val="single"/>
        </w:rPr>
        <w:t>Приложение Н</w:t>
      </w:r>
      <w:r w:rsidRPr="00D117B7">
        <w:rPr>
          <w:bCs/>
          <w:color w:val="1108C0"/>
          <w:sz w:val="28"/>
          <w:szCs w:val="28"/>
          <w:u w:val="single"/>
        </w:rPr>
        <w:fldChar w:fldCharType="end"/>
      </w:r>
      <w:r w:rsidRPr="00D117B7">
        <w:rPr>
          <w:bCs/>
          <w:sz w:val="28"/>
          <w:szCs w:val="28"/>
        </w:rPr>
        <w:t>), Акт-допуск и акт приема-передачи оформляется на весь период действия договора, но не более чем на 1 (один) календарный год. В акте- допуске должны быть указаны наименования подразделений и объектов (цехов, участков и т.д.), на которые допускается работники Подрядчика. На локальные объекты работники Подрядчика допускаются согласно акту приёма-передачи объекта.</w:t>
      </w:r>
    </w:p>
    <w:p w14:paraId="33810182" w14:textId="776A868C"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.1.5</w:t>
      </w:r>
      <w:r>
        <w:rPr>
          <w:bCs/>
          <w:sz w:val="28"/>
          <w:szCs w:val="28"/>
        </w:rPr>
        <w:t xml:space="preserve"> </w:t>
      </w:r>
      <w:r w:rsidRPr="00D117B7">
        <w:rPr>
          <w:bCs/>
          <w:sz w:val="28"/>
          <w:szCs w:val="28"/>
        </w:rPr>
        <w:t>При подготовке рабочего места оградить и установить предупредительные знаки и надписи на объектах и/или оборудовании, а также в местах, где возможно воздействие на человека вредных и опасных производственных факторов.</w:t>
      </w:r>
    </w:p>
    <w:p w14:paraId="7723A28D" w14:textId="181ADB68"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.1.6</w:t>
      </w:r>
      <w:r>
        <w:rPr>
          <w:bCs/>
          <w:sz w:val="28"/>
          <w:szCs w:val="28"/>
        </w:rPr>
        <w:t xml:space="preserve"> </w:t>
      </w:r>
      <w:r w:rsidRPr="00D117B7">
        <w:rPr>
          <w:bCs/>
          <w:sz w:val="28"/>
          <w:szCs w:val="28"/>
        </w:rPr>
        <w:t>Проводить оценку квалификации работников Подрядчика на знание требований промышленной безопасности и охраны труда до установления договорных отношений и в процессе их реализации.</w:t>
      </w:r>
    </w:p>
    <w:p w14:paraId="2D20029F" w14:textId="1B22D3DB"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.1.7</w:t>
      </w:r>
      <w:r>
        <w:rPr>
          <w:bCs/>
          <w:sz w:val="28"/>
          <w:szCs w:val="28"/>
        </w:rPr>
        <w:t xml:space="preserve"> </w:t>
      </w:r>
      <w:r w:rsidRPr="00D117B7">
        <w:rPr>
          <w:bCs/>
          <w:sz w:val="28"/>
          <w:szCs w:val="28"/>
        </w:rPr>
        <w:t>Освобождать подъезды к объекту (если иное не установлено другими условиями договора).</w:t>
      </w:r>
    </w:p>
    <w:p w14:paraId="401149EE" w14:textId="17266DAD"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.1.8</w:t>
      </w:r>
      <w:r>
        <w:rPr>
          <w:bCs/>
          <w:sz w:val="28"/>
          <w:szCs w:val="28"/>
        </w:rPr>
        <w:t xml:space="preserve"> </w:t>
      </w:r>
      <w:r w:rsidRPr="00D117B7">
        <w:rPr>
          <w:bCs/>
          <w:sz w:val="28"/>
          <w:szCs w:val="28"/>
        </w:rPr>
        <w:t>Организовать выполнение необходимых подготовительных мероприятий и подготовить исходные данные для производства работ (если иное не установлено данным положением).</w:t>
      </w:r>
    </w:p>
    <w:p w14:paraId="724E03D4" w14:textId="282ACCAD"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.1.9</w:t>
      </w:r>
      <w:r>
        <w:rPr>
          <w:bCs/>
          <w:sz w:val="28"/>
          <w:szCs w:val="28"/>
        </w:rPr>
        <w:t xml:space="preserve"> </w:t>
      </w:r>
      <w:r w:rsidRPr="00D117B7">
        <w:rPr>
          <w:bCs/>
          <w:sz w:val="28"/>
          <w:szCs w:val="28"/>
        </w:rPr>
        <w:t>Регулярно проверять и координировать действия Подрядчика/Исполнителя (субподрядчика/соисполнителя) при выполнении работ/оказании услуг.</w:t>
      </w:r>
    </w:p>
    <w:p w14:paraId="35F5CA16" w14:textId="4B068151"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.1.10</w:t>
      </w:r>
      <w:r w:rsidR="00385B01">
        <w:rPr>
          <w:bCs/>
          <w:sz w:val="28"/>
          <w:szCs w:val="28"/>
        </w:rPr>
        <w:t xml:space="preserve"> </w:t>
      </w:r>
      <w:r w:rsidRPr="00D117B7">
        <w:rPr>
          <w:bCs/>
          <w:sz w:val="28"/>
          <w:szCs w:val="28"/>
        </w:rPr>
        <w:t>Перед началом производства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производства работ и вероятности их нарушения).</w:t>
      </w:r>
    </w:p>
    <w:p w14:paraId="31568163" w14:textId="1D2B1337"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.1.11</w:t>
      </w:r>
      <w:r w:rsidR="00385B01">
        <w:rPr>
          <w:bCs/>
          <w:sz w:val="28"/>
          <w:szCs w:val="28"/>
        </w:rPr>
        <w:t xml:space="preserve"> </w:t>
      </w:r>
      <w:r w:rsidRPr="00D117B7">
        <w:rPr>
          <w:bCs/>
          <w:sz w:val="28"/>
          <w:szCs w:val="28"/>
        </w:rPr>
        <w:t>Согласовать с Подрядчиком действия, выполняемые его работниками при условии возложения ответственности за осуществление действий в аварийных ситуациях (обозначенных в оперативной части ПМЛА).</w:t>
      </w:r>
    </w:p>
    <w:p w14:paraId="5EAE932C" w14:textId="6E7870C0"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.1.12</w:t>
      </w:r>
      <w:r w:rsidR="00385B01">
        <w:rPr>
          <w:bCs/>
          <w:sz w:val="28"/>
          <w:szCs w:val="28"/>
        </w:rPr>
        <w:t xml:space="preserve"> </w:t>
      </w:r>
      <w:r w:rsidRPr="00D117B7">
        <w:rPr>
          <w:bCs/>
          <w:sz w:val="28"/>
          <w:szCs w:val="28"/>
        </w:rPr>
        <w:t xml:space="preserve">При условии, указанном в п. </w:t>
      </w:r>
      <w:r>
        <w:rPr>
          <w:bCs/>
          <w:sz w:val="28"/>
          <w:szCs w:val="28"/>
        </w:rPr>
        <w:t>10</w:t>
      </w:r>
      <w:r w:rsidRPr="00D117B7">
        <w:rPr>
          <w:bCs/>
          <w:sz w:val="28"/>
          <w:szCs w:val="28"/>
        </w:rPr>
        <w:t>.1.10. передать Подрядчику один экземпляр ПМЛА и при проведении учебно-тренировочных занятий привлекать работников Подрядчика.</w:t>
      </w:r>
    </w:p>
    <w:p w14:paraId="6A50E183" w14:textId="62BF501D" w:rsidR="00D117B7" w:rsidRP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.1.13</w:t>
      </w:r>
      <w:r w:rsidR="00385B01">
        <w:rPr>
          <w:bCs/>
          <w:sz w:val="28"/>
          <w:szCs w:val="28"/>
        </w:rPr>
        <w:t xml:space="preserve"> </w:t>
      </w:r>
      <w:r w:rsidRPr="00D117B7">
        <w:rPr>
          <w:bCs/>
          <w:sz w:val="28"/>
          <w:szCs w:val="28"/>
        </w:rPr>
        <w:t>Организовать работу при проведении работ, связанных с нарушением земель.</w:t>
      </w:r>
    </w:p>
    <w:p w14:paraId="3BE85953" w14:textId="66683572" w:rsidR="00D117B7" w:rsidRDefault="00D117B7" w:rsidP="00EB6780">
      <w:pPr>
        <w:widowControl w:val="0"/>
        <w:autoSpaceDE w:val="0"/>
        <w:autoSpaceDN w:val="0"/>
        <w:adjustRightInd w:val="0"/>
        <w:spacing w:line="276" w:lineRule="auto"/>
        <w:ind w:firstLine="709"/>
        <w:jc w:val="both"/>
        <w:rPr>
          <w:bCs/>
          <w:sz w:val="28"/>
          <w:szCs w:val="28"/>
        </w:rPr>
      </w:pPr>
      <w:r>
        <w:rPr>
          <w:bCs/>
          <w:sz w:val="28"/>
          <w:szCs w:val="28"/>
        </w:rPr>
        <w:t>10</w:t>
      </w:r>
      <w:r w:rsidRPr="00D117B7">
        <w:rPr>
          <w:bCs/>
          <w:sz w:val="28"/>
          <w:szCs w:val="28"/>
        </w:rPr>
        <w:t>.2</w:t>
      </w:r>
      <w:r>
        <w:rPr>
          <w:bCs/>
          <w:sz w:val="28"/>
          <w:szCs w:val="28"/>
        </w:rPr>
        <w:t xml:space="preserve"> </w:t>
      </w:r>
      <w:r w:rsidRPr="00D117B7">
        <w:rPr>
          <w:bCs/>
          <w:sz w:val="28"/>
          <w:szCs w:val="28"/>
        </w:rPr>
        <w:t>Заказчик не несет ответственности при наступлении случаев травмирования работников Подрядчика и третьих лиц при проведении Подрядчиком работ на территории или оборудовании Заказчика, если он произошел не по вине Заказчика.</w:t>
      </w:r>
    </w:p>
    <w:p w14:paraId="541CE240" w14:textId="53D6B12E" w:rsidR="00CC76DE" w:rsidRPr="00D12CC0" w:rsidRDefault="00141B57" w:rsidP="00EB6780">
      <w:pPr>
        <w:pStyle w:val="10"/>
        <w:keepNext w:val="0"/>
        <w:widowControl w:val="0"/>
        <w:rPr>
          <w:rFonts w:eastAsia="Calibri"/>
        </w:rPr>
      </w:pPr>
      <w:bookmarkStart w:id="21" w:name="_Toc216079943"/>
      <w:r>
        <w:t>1</w:t>
      </w:r>
      <w:r w:rsidR="008F10FC">
        <w:t>1</w:t>
      </w:r>
      <w:r w:rsidR="00CC76DE" w:rsidRPr="00D12CC0">
        <w:t xml:space="preserve"> </w:t>
      </w:r>
      <w:bookmarkEnd w:id="20"/>
      <w:r w:rsidR="008F10FC" w:rsidRPr="008F10FC">
        <w:t>Основные требования по промышленной безопасности, охране труда и окружающей среды</w:t>
      </w:r>
      <w:bookmarkEnd w:id="21"/>
    </w:p>
    <w:p w14:paraId="5386E0CA" w14:textId="3B142093"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rFonts w:eastAsia="Calibri"/>
          <w:sz w:val="28"/>
          <w:szCs w:val="28"/>
          <w:lang w:eastAsia="en-US"/>
        </w:rPr>
        <w:t>11.1</w:t>
      </w:r>
      <w:r w:rsidRPr="008F10FC">
        <w:rPr>
          <w:bCs/>
          <w:sz w:val="28"/>
          <w:szCs w:val="28"/>
        </w:rPr>
        <w:t xml:space="preserve"> Требования к персоналу. Обучение персонала. Допуск.</w:t>
      </w:r>
    </w:p>
    <w:p w14:paraId="786A8789" w14:textId="74EB98B9"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1.1 Прежде чем приступить к работе на объекте Заказчика (в том числе, переданном на время производства работ Подрядчику), руководитель производственного подразделения подрядной организации обязан пройти инструктаж по охране труда, промышленной безопасности, пожарной и экологической безопасности и обеспечить прохождение инструктажа персоналом, прибывающим на рабочую площадку у руководителя (либо лица, им назначенного) производственного подразделения Заказчика, где будут выполняться работы.</w:t>
      </w:r>
    </w:p>
    <w:p w14:paraId="29DE9C7D"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Инструктажи должны проводиться в объеме разработанных Заказчиком программ.</w:t>
      </w:r>
    </w:p>
    <w:p w14:paraId="5C263BDA" w14:textId="7922D8C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.1.2 Подрядчик обязуется:</w:t>
      </w:r>
    </w:p>
    <w:p w14:paraId="41D30F3C"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проводить инструктаж с последующей записью в «Журнале вводного инструктажа» на предприятии. Ответственность за обеспечения явки своих работников на инструктаж несет руководитель производственного подразделения подрядной организации. Допускается документировать проведения инструктажа в наряде-допуске при проведении работ повышенной опасности;</w:t>
      </w:r>
    </w:p>
    <w:p w14:paraId="58FC3FFF"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обеспечить проведение персоналу, прибывающему на рабочую площадку, инструктаж по ПБОТОС у руководителя производственного подразделения подрядной организации;</w:t>
      </w:r>
    </w:p>
    <w:p w14:paraId="602FF340"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первичные, повторные, внеплановые и целевые инструктажи, проверку знаний, а для лиц, принимаемых на работу с вредными и (или) опасными условиями труда обучение безопасным методам и приемам выполнения работ со стажировкой на рабочем месте и проверкой знаний.</w:t>
      </w:r>
    </w:p>
    <w:p w14:paraId="2A93C162" w14:textId="2CF7EDE1"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.1.3 После проведения инструктажа служба по обеспечению комплексной безопасности и координации деятельности охраны организует в установленном порядке выдачу временного пропуска каждому работнику Подрядчика (</w:t>
      </w:r>
      <w:hyperlink r:id="rId76" w:tooltip="&amp;quot;И КТ-57243722-082-2024 (ПР.02.02) Пропускной и внутриобъектовый режимы на объектах предприятий KAMA TYRES&amp;quot; Инструкция И КТ-57243722-082-2024 (ПР.02.02) Номер редакции: 1" w:history="1">
        <w:r w:rsidR="00C979F1" w:rsidRPr="00C979F1">
          <w:rPr>
            <w:rStyle w:val="af1"/>
            <w:color w:val="0000AA"/>
            <w:sz w:val="28"/>
            <w:szCs w:val="28"/>
          </w:rPr>
          <w:t>И КТ-57243722-082</w:t>
        </w:r>
      </w:hyperlink>
      <w:r w:rsidRPr="008F10FC">
        <w:rPr>
          <w:bCs/>
          <w:sz w:val="28"/>
          <w:szCs w:val="28"/>
        </w:rPr>
        <w:t xml:space="preserve">). </w:t>
      </w:r>
    </w:p>
    <w:p w14:paraId="016E8BFF" w14:textId="01FAD19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.1.4 Подрядчик обязан направлять на объекты Заказчика квалифицированных работников, обученных правилам безопасного ведения работ/оказания услуг и имеющих все необходимые допуски к выполнению работ/ оказанию услуг, а также представлять документы, подтверждающие аттестацию (проверку знаний) работников на проведение соответствующих видов работ/оказываемых услуг.</w:t>
      </w:r>
    </w:p>
    <w:p w14:paraId="08FD5C61"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Работники, занимающие руководящие должности, руководители и специалисты Подрядчика должны быть обучены, подготовлены и аттестованы:</w:t>
      </w:r>
    </w:p>
    <w:p w14:paraId="7ACDA531" w14:textId="401BCC23"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xml:space="preserve">– по нормативам и правилам в областях промышленной, экологической, энергетической безопасности в соответствии с </w:t>
      </w:r>
      <w:hyperlink r:id="rId77" w:tooltip="&amp;quot;Об утверждении Административного регламента Федеральной службы по экологическому ...&amp;quot; Приказ Ростехнадзора от 26.11.2020 N 459 Статус: Действующий документ (действ. c 26.06.2021)" w:history="1">
        <w:r w:rsidR="00B71E86" w:rsidRPr="00B71E86">
          <w:rPr>
            <w:rStyle w:val="af1"/>
            <w:color w:val="0000AA"/>
            <w:sz w:val="28"/>
            <w:szCs w:val="28"/>
          </w:rPr>
          <w:t>Приказ</w:t>
        </w:r>
        <w:r w:rsidR="00B71E86">
          <w:rPr>
            <w:rStyle w:val="af1"/>
            <w:color w:val="0000AA"/>
            <w:sz w:val="28"/>
            <w:szCs w:val="28"/>
          </w:rPr>
          <w:t>ом</w:t>
        </w:r>
        <w:r w:rsidR="00B71E86" w:rsidRPr="00B71E86">
          <w:rPr>
            <w:rStyle w:val="af1"/>
            <w:color w:val="0000AA"/>
            <w:sz w:val="28"/>
            <w:szCs w:val="28"/>
          </w:rPr>
          <w:t xml:space="preserve"> Ростехнадзора от 26.11.2020 N 459б </w:t>
        </w:r>
        <w:r w:rsidR="00B71E86">
          <w:rPr>
            <w:rStyle w:val="af1"/>
            <w:color w:val="0000AA"/>
            <w:sz w:val="28"/>
            <w:szCs w:val="28"/>
          </w:rPr>
          <w:t xml:space="preserve">Об </w:t>
        </w:r>
        <w:r w:rsidR="00B71E86" w:rsidRPr="00B71E86">
          <w:rPr>
            <w:rStyle w:val="af1"/>
            <w:color w:val="0000AA"/>
            <w:sz w:val="28"/>
            <w:szCs w:val="28"/>
          </w:rPr>
          <w:t>утверждении Административного регламента Федеральной службы по экологическому,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w:t>
        </w:r>
      </w:hyperlink>
      <w:r w:rsidRPr="008F10FC">
        <w:rPr>
          <w:bCs/>
          <w:color w:val="FF0000"/>
          <w:sz w:val="28"/>
          <w:szCs w:val="28"/>
        </w:rPr>
        <w:t xml:space="preserve"> </w:t>
      </w:r>
      <w:r w:rsidRPr="008F10FC">
        <w:rPr>
          <w:bCs/>
          <w:sz w:val="28"/>
          <w:szCs w:val="28"/>
        </w:rPr>
        <w:t>(для Подрядчиков, осуществляющих в отношении опасного производственного объекта, объекта энергетики, объекта, на котором эксплуатируются тепловые-, электроустановки и сети, гидротехнического сооружения их проектирование и разработку конструкторской и иной документации, связанную с эксплуатацией объекта, строительство, эксплуатацию, реконструкцию, капитальный ремонт, техническое перевооружение, консервацию и ликвидацию, транспортирование опасных веществ, а также изготовление, монтаж, наладку, обслуживание и ремонт применяемых на них технических устройств, технических средств, машин и оборудования, осуществляющих экспертизу безопасности и строительный надзор, а также подготовку и переподготовку руководителей и специалистов по вопросам безопасности).</w:t>
      </w:r>
    </w:p>
    <w:p w14:paraId="3E4737BC" w14:textId="444BFF5B" w:rsidR="008F10FC" w:rsidRPr="00D369AB"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xml:space="preserve">– по законодательству в области охраны труда, в соответствии с </w:t>
      </w:r>
      <w:hyperlink r:id="rId78" w:tooltip="&amp;quot;О порядке обучения по охране труда и проверки знания требований охраны ...&amp;quot; Постановление Правительства РФ от 24.12.2021 N 2464 Статус: Действующий документ. С ограниченным сроком действия (действ. c 01.09.2022 по 31.08.2026)" w:history="1">
        <w:r w:rsidR="00D369AB" w:rsidRPr="00D369AB">
          <w:rPr>
            <w:rStyle w:val="af1"/>
            <w:color w:val="0000AA"/>
            <w:sz w:val="28"/>
            <w:szCs w:val="28"/>
          </w:rPr>
          <w:t>Постановлением Правительства РФ от 24.12.2021 N 2464 О порядке обучения по охране труда и проверки знания требований охраны труда</w:t>
        </w:r>
      </w:hyperlink>
      <w:r w:rsidRPr="00D369AB">
        <w:rPr>
          <w:bCs/>
          <w:sz w:val="28"/>
          <w:szCs w:val="28"/>
        </w:rPr>
        <w:t>.</w:t>
      </w:r>
    </w:p>
    <w:p w14:paraId="4D31EAF5" w14:textId="47CAFA2C" w:rsidR="008F10FC" w:rsidRPr="00D369AB" w:rsidRDefault="008F10FC" w:rsidP="00EB6780">
      <w:pPr>
        <w:widowControl w:val="0"/>
        <w:tabs>
          <w:tab w:val="left" w:pos="709"/>
          <w:tab w:val="left" w:pos="1134"/>
        </w:tabs>
        <w:spacing w:line="276" w:lineRule="auto"/>
        <w:ind w:firstLine="709"/>
        <w:contextualSpacing/>
        <w:jc w:val="both"/>
        <w:rPr>
          <w:bCs/>
          <w:sz w:val="28"/>
          <w:szCs w:val="28"/>
        </w:rPr>
      </w:pPr>
      <w:r w:rsidRPr="00D369AB">
        <w:rPr>
          <w:bCs/>
          <w:sz w:val="28"/>
          <w:szCs w:val="28"/>
        </w:rPr>
        <w:t xml:space="preserve">– по законодательству в области пожарной безопасности, в соответствии </w:t>
      </w:r>
      <w:r w:rsidR="008165E3">
        <w:rPr>
          <w:bCs/>
          <w:sz w:val="28"/>
          <w:szCs w:val="28"/>
        </w:rPr>
        <w:t>с</w:t>
      </w:r>
      <w:hyperlink r:id="rId79" w:tooltip="&amp;quot;Об определении порядка, видов, сроков обучения лиц, осуществляющих ...&amp;quot; Приказ МЧС России от 16.12.2024 N 1120 Статус: Действующий документ. С ограниченным сроком действия (действ. c 01.09.2025 по 31.08.2031)" w:history="1">
        <w:r w:rsidR="008165E3" w:rsidRPr="008165E3">
          <w:t xml:space="preserve"> </w:t>
        </w:r>
        <w:r w:rsidR="008165E3" w:rsidRPr="008165E3">
          <w:rPr>
            <w:rStyle w:val="af1"/>
            <w:color w:val="0000AA"/>
            <w:sz w:val="28"/>
            <w:szCs w:val="28"/>
          </w:rPr>
          <w:t>Приказ</w:t>
        </w:r>
        <w:r w:rsidR="008165E3">
          <w:rPr>
            <w:rStyle w:val="af1"/>
            <w:color w:val="0000AA"/>
            <w:sz w:val="28"/>
            <w:szCs w:val="28"/>
          </w:rPr>
          <w:t>ом</w:t>
        </w:r>
        <w:r w:rsidR="008165E3" w:rsidRPr="008165E3">
          <w:rPr>
            <w:rStyle w:val="af1"/>
            <w:color w:val="0000AA"/>
            <w:sz w:val="28"/>
            <w:szCs w:val="28"/>
          </w:rPr>
          <w:t xml:space="preserve"> МЧС России от 16.12.2024 N 1120</w:t>
        </w:r>
        <w:r w:rsidR="008165E3">
          <w:rPr>
            <w:rStyle w:val="af1"/>
            <w:color w:val="0000AA"/>
            <w:sz w:val="28"/>
            <w:szCs w:val="28"/>
          </w:rPr>
          <w:t xml:space="preserve"> О</w:t>
        </w:r>
        <w:r w:rsidR="008165E3" w:rsidRPr="008165E3">
          <w:rPr>
            <w:rStyle w:val="af1"/>
            <w:color w:val="0000AA"/>
            <w:sz w:val="28"/>
            <w:szCs w:val="28"/>
          </w:rPr>
          <w:t>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hyperlink>
      <w:r w:rsidRPr="00D369AB">
        <w:rPr>
          <w:bCs/>
          <w:sz w:val="28"/>
          <w:szCs w:val="28"/>
        </w:rPr>
        <w:t>.</w:t>
      </w:r>
    </w:p>
    <w:p w14:paraId="0F0F93AC" w14:textId="52BF8150" w:rsidR="008F10FC" w:rsidRPr="00D369AB" w:rsidRDefault="008F10FC" w:rsidP="00EB6780">
      <w:pPr>
        <w:pStyle w:val="29"/>
        <w:widowControl w:val="0"/>
        <w:contextualSpacing/>
        <w:rPr>
          <w:bCs/>
          <w:szCs w:val="28"/>
        </w:rPr>
      </w:pPr>
      <w:r w:rsidRPr="00D369AB">
        <w:rPr>
          <w:bCs/>
          <w:szCs w:val="28"/>
        </w:rPr>
        <w:t xml:space="preserve">– по законодательству в области охраны окружающей среды, в соответствии с </w:t>
      </w:r>
      <w:r w:rsidR="00B476FD" w:rsidRPr="00E61519">
        <w:t xml:space="preserve"> </w:t>
      </w:r>
      <w:hyperlink r:id="rId80" w:tooltip="&amp;quot;Об охране окружающей среды (с изменениями на 26 декабря 2024 года)&amp;quot; Федеральный закон от 10.01.2002 N 7-ФЗ Статус: Действующая редакция документа (действ. c 01.09.2025 по 31.12.2025)" w:history="1">
        <w:r w:rsidR="00B476FD" w:rsidRPr="00E61519">
          <w:rPr>
            <w:rStyle w:val="af1"/>
            <w:color w:val="0000AA"/>
          </w:rPr>
          <w:t>Федеральны</w:t>
        </w:r>
        <w:r w:rsidR="00B476FD">
          <w:rPr>
            <w:rStyle w:val="af1"/>
            <w:color w:val="0000AA"/>
          </w:rPr>
          <w:t>м</w:t>
        </w:r>
        <w:r w:rsidR="00B476FD" w:rsidRPr="00E61519">
          <w:rPr>
            <w:rStyle w:val="af1"/>
            <w:color w:val="0000AA"/>
          </w:rPr>
          <w:t xml:space="preserve"> закон</w:t>
        </w:r>
        <w:r w:rsidR="00B476FD">
          <w:rPr>
            <w:rStyle w:val="af1"/>
            <w:color w:val="0000AA"/>
          </w:rPr>
          <w:t>ом</w:t>
        </w:r>
        <w:r w:rsidR="00B476FD" w:rsidRPr="00E61519">
          <w:rPr>
            <w:rStyle w:val="af1"/>
            <w:color w:val="0000AA"/>
          </w:rPr>
          <w:t xml:space="preserve"> от 10.01.2002 N 7-ФЗ</w:t>
        </w:r>
        <w:r w:rsidR="00B476FD">
          <w:rPr>
            <w:rStyle w:val="af1"/>
            <w:color w:val="0000AA"/>
          </w:rPr>
          <w:t>,</w:t>
        </w:r>
      </w:hyperlink>
      <w:r w:rsidR="00B476FD" w:rsidRPr="00320832">
        <w:rPr>
          <w:color w:val="FF0000"/>
        </w:rPr>
        <w:t xml:space="preserve"> </w:t>
      </w:r>
      <w:hyperlink r:id="rId81" w:tooltip="&amp;quot;Об отходах производства и потребления (с изменениями на 31 июля 2025 года) (редакция, действующая с 1 сентября 2025 года)&amp;quot; Федеральный закон от 24.06.1998 N 89-ФЗ Статус: Действующая редакция документа (действ. c 01.09.2025)" w:history="1">
        <w:r w:rsidR="00B476FD" w:rsidRPr="007C6C74">
          <w:rPr>
            <w:rStyle w:val="af1"/>
            <w:color w:val="0000AA"/>
          </w:rPr>
          <w:t>Федеральны</w:t>
        </w:r>
        <w:r w:rsidR="00B476FD">
          <w:rPr>
            <w:rStyle w:val="af1"/>
            <w:color w:val="0000AA"/>
          </w:rPr>
          <w:t>м</w:t>
        </w:r>
        <w:r w:rsidR="00B476FD" w:rsidRPr="007C6C74">
          <w:rPr>
            <w:rStyle w:val="af1"/>
            <w:color w:val="0000AA"/>
          </w:rPr>
          <w:t xml:space="preserve"> закон</w:t>
        </w:r>
        <w:r w:rsidR="00B476FD">
          <w:rPr>
            <w:rStyle w:val="af1"/>
            <w:color w:val="0000AA"/>
          </w:rPr>
          <w:t>ом</w:t>
        </w:r>
        <w:r w:rsidR="00B476FD" w:rsidRPr="007C6C74">
          <w:rPr>
            <w:rStyle w:val="af1"/>
            <w:color w:val="0000AA"/>
          </w:rPr>
          <w:t xml:space="preserve"> от 24.06.1998 N 89</w:t>
        </w:r>
      </w:hyperlink>
      <w:r w:rsidRPr="00D369AB">
        <w:rPr>
          <w:bCs/>
          <w:szCs w:val="28"/>
        </w:rPr>
        <w:t>.</w:t>
      </w:r>
    </w:p>
    <w:p w14:paraId="63A0D8B7" w14:textId="5F5C339D"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.1.5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2CA6DD44" w14:textId="40FBF296"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.1.6 Проверку знаний требований промышленной безопасности и охраны труда работников Подрядчика Заказчик осуществляет как на этапе выбора исполнителей работ/услуг, так и в ходе выполнения работ/оказания услуг на объектах Заказчика.</w:t>
      </w:r>
    </w:p>
    <w:p w14:paraId="18834C0D" w14:textId="1142E2AA"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.1.7 Подрядчик обязан не допускать к работе на объектах Заказчика лиц, не прошедших первичный инструктаж на рабочем месте, не прошедших обучение оказанию первой помощи пострадавшим на производстве, не прошедших обучение мерам пожарной безопасности в соответствии с требованиями действующего законодательства Российской Федерации.</w:t>
      </w:r>
    </w:p>
    <w:p w14:paraId="00095A1B" w14:textId="5959DE2E"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.1.8. Подрядчик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01D266F3" w14:textId="4CB25F7C"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.1.9 Подрядчик обязан обеспечить при выполнении работ/оказании услуг наличие у каждого работника документа, подтверждающего квалификацию, а также удостоверений по проверке знаний и протоколов об аттестации по видам выполняемых работ/оказываемых услуг, в том числе работ с повышенной опасностью.</w:t>
      </w:r>
    </w:p>
    <w:p w14:paraId="7FC42109" w14:textId="289CCD26"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.1.10 Ответственные представители Заказчика, Подрядчика (Субподрядчика) должны оформить акт-допуск для производства работ на территории действующего предприятия (цеха, участка, объекта) Заказчика (</w:t>
      </w:r>
      <w:r w:rsidRPr="008F10FC">
        <w:rPr>
          <w:bCs/>
          <w:color w:val="1108C0"/>
          <w:sz w:val="28"/>
          <w:szCs w:val="28"/>
          <w:u w:val="single"/>
        </w:rPr>
        <w:fldChar w:fldCharType="begin"/>
      </w:r>
      <w:r w:rsidRPr="008F10FC">
        <w:rPr>
          <w:bCs/>
          <w:color w:val="1108C0"/>
          <w:sz w:val="28"/>
          <w:szCs w:val="28"/>
          <w:u w:val="single"/>
        </w:rPr>
        <w:instrText xml:space="preserve"> REF _Ref215822259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Приложение Н</w:t>
      </w:r>
      <w:r w:rsidRPr="008F10FC">
        <w:rPr>
          <w:bCs/>
          <w:color w:val="1108C0"/>
          <w:sz w:val="28"/>
          <w:szCs w:val="28"/>
          <w:u w:val="single"/>
        </w:rPr>
        <w:fldChar w:fldCharType="end"/>
      </w:r>
      <w:r w:rsidRPr="008F10FC">
        <w:rPr>
          <w:bCs/>
          <w:sz w:val="28"/>
          <w:szCs w:val="28"/>
        </w:rPr>
        <w:t>) и паспорт безопасности объекта (</w:t>
      </w:r>
      <w:r w:rsidRPr="008F10FC">
        <w:rPr>
          <w:bCs/>
          <w:color w:val="1108C0"/>
          <w:sz w:val="28"/>
          <w:szCs w:val="28"/>
          <w:u w:val="single"/>
        </w:rPr>
        <w:fldChar w:fldCharType="begin"/>
      </w:r>
      <w:r w:rsidRPr="008F10FC">
        <w:rPr>
          <w:bCs/>
          <w:color w:val="1108C0"/>
          <w:sz w:val="28"/>
          <w:szCs w:val="28"/>
          <w:u w:val="single"/>
        </w:rPr>
        <w:instrText xml:space="preserve"> REF _Ref215831269 \h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Приложение Х</w:t>
      </w:r>
      <w:r w:rsidRPr="008F10FC">
        <w:rPr>
          <w:bCs/>
          <w:color w:val="1108C0"/>
          <w:sz w:val="28"/>
          <w:szCs w:val="28"/>
          <w:u w:val="single"/>
        </w:rPr>
        <w:fldChar w:fldCharType="end"/>
      </w:r>
      <w:r w:rsidRPr="008F10FC">
        <w:rPr>
          <w:bCs/>
          <w:sz w:val="28"/>
          <w:szCs w:val="28"/>
        </w:rPr>
        <w:t>) в виде самодекларации. Представитель Заказчика перед началом работ и далее не реже 1 раза в неделю осуществляет аудит достоверности и актуальности данных по паспорту безопасности с составлением акта-сверки (</w:t>
      </w:r>
      <w:r w:rsidRPr="008F10FC">
        <w:rPr>
          <w:bCs/>
          <w:color w:val="1108C0"/>
          <w:sz w:val="28"/>
          <w:szCs w:val="28"/>
          <w:u w:val="single"/>
        </w:rPr>
        <w:fldChar w:fldCharType="begin"/>
      </w:r>
      <w:r w:rsidRPr="008F10FC">
        <w:rPr>
          <w:bCs/>
          <w:color w:val="1108C0"/>
          <w:sz w:val="28"/>
          <w:szCs w:val="28"/>
          <w:u w:val="single"/>
        </w:rPr>
        <w:instrText xml:space="preserve"> REF _Ref215831283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Приложение Ц</w:t>
      </w:r>
      <w:r w:rsidRPr="008F10FC">
        <w:rPr>
          <w:bCs/>
          <w:color w:val="1108C0"/>
          <w:sz w:val="28"/>
          <w:szCs w:val="28"/>
          <w:u w:val="single"/>
        </w:rPr>
        <w:fldChar w:fldCharType="end"/>
      </w:r>
      <w:r w:rsidRPr="008F10FC">
        <w:rPr>
          <w:bCs/>
          <w:sz w:val="28"/>
          <w:szCs w:val="28"/>
        </w:rPr>
        <w:t>).</w:t>
      </w:r>
    </w:p>
    <w:p w14:paraId="22345CF0" w14:textId="420A6409"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 xml:space="preserve">.1.11 Нарушение требований к обучению, аттестации, квалификации персонала, а также отсутствие удостоверений по проверке знаний и протоколов об аттестации по видам выполняемых работ/оказываемых услуг у работников Подрядчика может рассматриваться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 и </w:t>
      </w:r>
      <w:r w:rsidRPr="008F10FC">
        <w:rPr>
          <w:bCs/>
          <w:color w:val="1108C0"/>
          <w:sz w:val="28"/>
          <w:szCs w:val="28"/>
          <w:u w:val="single"/>
        </w:rPr>
        <w:fldChar w:fldCharType="begin"/>
      </w:r>
      <w:r w:rsidRPr="008F10FC">
        <w:rPr>
          <w:bCs/>
          <w:color w:val="1108C0"/>
          <w:sz w:val="28"/>
          <w:szCs w:val="28"/>
          <w:u w:val="single"/>
        </w:rPr>
        <w:instrText xml:space="preserve"> REF _Ref198628290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Приложение</w:t>
      </w:r>
      <w:r>
        <w:rPr>
          <w:color w:val="1108C0"/>
          <w:sz w:val="28"/>
          <w:szCs w:val="28"/>
          <w:u w:val="single"/>
        </w:rPr>
        <w:t>м</w:t>
      </w:r>
      <w:r w:rsidRPr="008F10FC">
        <w:rPr>
          <w:color w:val="1108C0"/>
          <w:sz w:val="28"/>
          <w:szCs w:val="28"/>
          <w:u w:val="single"/>
        </w:rPr>
        <w:t xml:space="preserve"> Е</w:t>
      </w:r>
      <w:r w:rsidRPr="008F10FC">
        <w:rPr>
          <w:bCs/>
          <w:color w:val="1108C0"/>
          <w:sz w:val="28"/>
          <w:szCs w:val="28"/>
          <w:u w:val="single"/>
        </w:rPr>
        <w:fldChar w:fldCharType="end"/>
      </w:r>
      <w:r>
        <w:rPr>
          <w:bCs/>
          <w:sz w:val="28"/>
          <w:szCs w:val="28"/>
        </w:rPr>
        <w:t xml:space="preserve"> </w:t>
      </w:r>
      <w:r w:rsidRPr="008F10FC">
        <w:rPr>
          <w:bCs/>
          <w:sz w:val="28"/>
          <w:szCs w:val="28"/>
        </w:rPr>
        <w:t>настоящего Положения.</w:t>
      </w:r>
    </w:p>
    <w:p w14:paraId="4DDE1E9B" w14:textId="74B4AEBF"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.2 Требования к средствам индивидуальной и коллективной защиты</w:t>
      </w:r>
    </w:p>
    <w:p w14:paraId="5D48FBB8" w14:textId="608F53A8"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.2.1 Обеспечение работников средствами защиты и обеспечение соблюдения работниками Подрядчика требований по применению средств защиты является исключительной ответственностью Подрядчика.</w:t>
      </w:r>
    </w:p>
    <w:p w14:paraId="53EDB2C3" w14:textId="3E4B340F"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.2.2 Подрядчик за счет собственных средств приобретает средства индивидуальной и коллективной защиты, содержит их в исправном состоянии и своевременно обеспечивает ими своих работников.</w:t>
      </w:r>
    </w:p>
    <w:p w14:paraId="53551D57" w14:textId="373FF912" w:rsidR="00B476FD" w:rsidRPr="00B476FD" w:rsidRDefault="008F10FC" w:rsidP="00324A6F">
      <w:pPr>
        <w:pStyle w:val="38"/>
        <w:widowControl w:val="0"/>
        <w:ind w:firstLine="709"/>
        <w:rPr>
          <w:color w:val="2100C8"/>
        </w:rPr>
      </w:pPr>
      <w:r w:rsidRPr="00B476FD">
        <w:rPr>
          <w:bCs/>
          <w:szCs w:val="28"/>
        </w:rPr>
        <w:t>11</w:t>
      </w:r>
      <w:r w:rsidRPr="00B476FD">
        <w:rPr>
          <w:rFonts w:cs="Times New Roman"/>
          <w:bCs/>
          <w:szCs w:val="28"/>
        </w:rPr>
        <w:t xml:space="preserve">.2.3 Весь персонал Подрядчика должен быть обеспечен средствами индивидуальной защиты в объеме и видах не ниже, чем предусмотрено </w:t>
      </w:r>
      <w:hyperlink r:id="rId82" w:tooltip="&amp;quot;Об утверждении Правил обеспечения работников средствами индивидуальной защиты и смывающими средствами&amp;quot; Приказ Минтруда России от 29.10.2021 N 766н Статус: Действующий документ. С ограниченным сроком действия (действ. c 01.09.2023 по 31.08.2029)" w:history="1">
        <w:r w:rsidR="00B476FD" w:rsidRPr="00B476FD">
          <w:rPr>
            <w:rStyle w:val="af1"/>
            <w:color w:val="0000AA"/>
          </w:rPr>
          <w:t>Приказ</w:t>
        </w:r>
        <w:r w:rsidR="00B476FD">
          <w:rPr>
            <w:rStyle w:val="af1"/>
            <w:color w:val="0000AA"/>
          </w:rPr>
          <w:t>ом</w:t>
        </w:r>
        <w:r w:rsidR="00B476FD" w:rsidRPr="00B476FD">
          <w:rPr>
            <w:rStyle w:val="af1"/>
            <w:color w:val="0000AA"/>
          </w:rPr>
          <w:t xml:space="preserve"> Минтруда России от 29.10.2021 N 766н</w:t>
        </w:r>
      </w:hyperlink>
      <w:r w:rsidR="00B476FD" w:rsidRPr="00B476FD">
        <w:rPr>
          <w:rStyle w:val="af1"/>
          <w:color w:val="0000AA"/>
        </w:rPr>
        <w:t xml:space="preserve">, </w:t>
      </w:r>
      <w:hyperlink r:id="rId83" w:tooltip="&amp;quot;Об утверждении Единых типовых норм выдачи средств индивидуальной защиты и смывающих средств&amp;quot; Приказ Минтруда России от 29.10.2021 N 767н Статус: Действующий документ. С ограниченным сроком действия (действ. c 01.09.2023 по 31.08.2029)" w:history="1">
        <w:r w:rsidR="00B476FD" w:rsidRPr="00B476FD">
          <w:rPr>
            <w:rStyle w:val="af1"/>
            <w:color w:val="0000AA"/>
          </w:rPr>
          <w:t>Приказ</w:t>
        </w:r>
        <w:r w:rsidR="00B476FD">
          <w:rPr>
            <w:rStyle w:val="af1"/>
            <w:color w:val="0000AA"/>
          </w:rPr>
          <w:t>ом</w:t>
        </w:r>
        <w:r w:rsidR="00B476FD" w:rsidRPr="00B476FD">
          <w:rPr>
            <w:rStyle w:val="af1"/>
            <w:color w:val="0000AA"/>
          </w:rPr>
          <w:t xml:space="preserve"> Минтруда России от 29.10.2021 N 767н</w:t>
        </w:r>
        <w:r w:rsidR="00B476FD">
          <w:rPr>
            <w:rStyle w:val="af1"/>
            <w:color w:val="0000AA"/>
          </w:rPr>
          <w:t>.</w:t>
        </w:r>
        <w:r w:rsidR="00B476FD" w:rsidRPr="00B476FD">
          <w:rPr>
            <w:rStyle w:val="af1"/>
            <w:color w:val="0000AA"/>
          </w:rPr>
          <w:t xml:space="preserve"> </w:t>
        </w:r>
      </w:hyperlink>
    </w:p>
    <w:p w14:paraId="669C6299" w14:textId="718DA172"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.2.4 Специальная одежда должна иметь логотип или элементы фирменного стиля организации для идентификации принадлежности работника к Подрядчику. Отсутствие логотипа или элементов фирменного стиля организации на специальной одежде работников дает право Заказчику требовать от Подрядчика уплаты штрафа в порядке и на условиях, определенных договором между ними.</w:t>
      </w:r>
    </w:p>
    <w:p w14:paraId="187F7C79" w14:textId="76F973A4"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.2.5 Персонал,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w:t>
      </w:r>
    </w:p>
    <w:p w14:paraId="6DD6EF38" w14:textId="498805AE"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.2.6 Все средства защиты должны быть обязательно сертифицированы.</w:t>
      </w:r>
    </w:p>
    <w:p w14:paraId="69A41933" w14:textId="1D779A96"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.2.7 Нарушение требований к средствам индивидуальной и коллективной защиты, к их применению работниками Подрядчика может рассматриваться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w:t>
      </w:r>
    </w:p>
    <w:p w14:paraId="57679C0F" w14:textId="18E2CC7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.3 Требования медицинского обеспечения, производственной санитарии, гигиены, эпидемиологической безопасности.</w:t>
      </w:r>
    </w:p>
    <w:p w14:paraId="3CDABFD2" w14:textId="55AF3868"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.3.1 Подрядчик не допускает к выполнению работ/оказанию услуг на объектах Заказчика собственных работников или работников субподрядчиков/соисполнителей, не прошедших обязательных медицинских осмотров (предварительных – при поступлении на работу, периодических – в процессе работы), проводимых с целью определения пригодности работников для выполнения поручаемой работы.</w:t>
      </w:r>
    </w:p>
    <w:p w14:paraId="2EFDA2FF" w14:textId="673A305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.3.2 В случае обнаружения на объектах Заказчика работников Подрядчика, не прошедших предварительный или периодический медицинский осмотр, либо допущенных к работе с медицинскими противопоказаниями, Подрядчик обязан отстранить данных работников от выполнения работ/ оказания услуг и заменить их на работников с соответствующей квалификацией, не имеющих медицинских противопоказаний.</w:t>
      </w:r>
    </w:p>
    <w:p w14:paraId="5362E3F5" w14:textId="6ED2752E"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.3.3 Подрядчик обязан обеспечить медицинское обслуживание работников Подрядчика в местах выполнения работ/оказания услуг, объем которого определяется численностью работников Подрядчика, удаленностью от лечебного учреждения и рисками, связанными с деятельностью Подрядчика, а именно:</w:t>
      </w:r>
    </w:p>
    <w:p w14:paraId="13D0073F"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при численности работников Подрядчика в месте выполнения работ свыше 100 человек, Подрядчик обязан организовать медицинский пункт с характеристиками, определяемыми Подрядчиком по согласованию с Заказчиком. Возможна договоренность о предоставлении медицинского обслуживания со стороны Заказчика;</w:t>
      </w:r>
    </w:p>
    <w:p w14:paraId="2EB2BC2D"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обеспечить оказание специализированной медицинской помощи в лечебных учреждениях региона (субъекта РФ), на территории которого находится место выполнения работ/оказания услуг (в системе обязательного медицинского страхования, посредством договора добровольного медицинского страхования или заключения прямых договоров с соответствующими медицинскими учреждениями, а также контролировать выполнение данного требования своими субподрядчиками/соисполнителями;</w:t>
      </w:r>
    </w:p>
    <w:p w14:paraId="19E9DE58"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в случае, если представитель Подрядчика находится на объекте Заказчика с целью разового посещения в рамках выполнения договорных обязательств, в случае необходимости медицинская помощь ему может быть оказана со стороны Заказчика, о чем стороны должны предварительно договориться и задокументировать решение.</w:t>
      </w:r>
    </w:p>
    <w:p w14:paraId="3C03A133" w14:textId="7C07A83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.3.4 В рамках обеспечения противоэпидемической безопасности в случае введения режима повышенной готовности и/или чрезвычайной ситуации, которые вводятся органами государственной власти субъектов РФ (</w:t>
      </w:r>
      <w:r w:rsidRPr="00EB6780">
        <w:rPr>
          <w:bCs/>
          <w:sz w:val="28"/>
          <w:szCs w:val="28"/>
        </w:rPr>
        <w:t>пункт «м» статьи</w:t>
      </w:r>
      <w:r w:rsidR="00EB6780">
        <w:rPr>
          <w:bCs/>
          <w:sz w:val="28"/>
          <w:szCs w:val="28"/>
        </w:rPr>
        <w:t xml:space="preserve"> 11</w:t>
      </w:r>
      <w:hyperlink r:id="rId84" w:tooltip="&amp;quot;О защите населения и территорий от чрезвычайных ситуаций природного и техногенного ...&amp;quot; Федеральный закон от 21.12.1994 N 68-ФЗ Статус: Действующая редакция документа (действ. c 26.11.2024)" w:history="1">
        <w:r w:rsidR="00EB6780" w:rsidRPr="00EB6780">
          <w:t xml:space="preserve"> </w:t>
        </w:r>
        <w:r w:rsidR="00EB6780" w:rsidRPr="00EB6780">
          <w:rPr>
            <w:rStyle w:val="af1"/>
            <w:color w:val="0000AA"/>
            <w:sz w:val="28"/>
            <w:szCs w:val="28"/>
          </w:rPr>
          <w:t>Федеральный закон от 21.12.1994 N 68-ФЗ</w:t>
        </w:r>
      </w:hyperlink>
      <w:r w:rsidRPr="008F10FC">
        <w:rPr>
          <w:bCs/>
          <w:sz w:val="28"/>
          <w:szCs w:val="28"/>
        </w:rPr>
        <w:t>), связанных с пандемиями, эпидемиями, Подрядчик обязан соблюдать требования санитарно-эпидемиологических правил и норм, устанавливаемых Роспотребнадзором и органами исполнительной власти и нести ответственность в соответствии с действующим законодательством РФ.</w:t>
      </w:r>
    </w:p>
    <w:p w14:paraId="724BE316" w14:textId="0213DB9A"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.3.5 Подрядчик в соответствии с законодательством обязан соблюдать санитарно-гигиенические и санитарно-эпидемиологические требования включая, но не ограничиваясь:</w:t>
      </w:r>
    </w:p>
    <w:p w14:paraId="6453C0B8"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создать для работников комфортные хозяйственно-бытовые условия;</w:t>
      </w:r>
    </w:p>
    <w:p w14:paraId="7C154B40"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обеспечивать работников питьевой водой и санитарно-гигиеническими устройствами, отвечающими нормативным требованиям законодательства;</w:t>
      </w:r>
    </w:p>
    <w:p w14:paraId="57F4D27B"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обеспечить каждый объект, на котором работают его работники аптечками для оказания первой помощи;</w:t>
      </w:r>
    </w:p>
    <w:p w14:paraId="663B98D1"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запрещается прием пищи в бытовых помещениях, не оборудованных в соответствии с санитарно-гигиеническими требованиями;</w:t>
      </w:r>
    </w:p>
    <w:p w14:paraId="1762657E"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регулярно проводить дезинсекционные и дератизационные мероприятия;</w:t>
      </w:r>
    </w:p>
    <w:p w14:paraId="34DC44E7"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категорически запрещается кормление и приваживание бездомных животных, включая кошек и собак. Содержание домашних животных запрещено.</w:t>
      </w:r>
    </w:p>
    <w:p w14:paraId="014C1941"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Подрядчик обязан провести инструктаж и принять все меры для защиты своих работников от укусов насекомых, змей, пауков в районах, где их присутствие возможно.</w:t>
      </w:r>
    </w:p>
    <w:p w14:paraId="5F718317" w14:textId="6A1F4E85"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.3.6 Нарушение требований медицинского обеспечения, производственной санитарии, гигиены, эпидемиологической безопасности работниками Подрядчика может рассматриваться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w:t>
      </w:r>
    </w:p>
    <w:p w14:paraId="20BEF734" w14:textId="05F485AD"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 Требования электробезопасности</w:t>
      </w:r>
    </w:p>
    <w:p w14:paraId="591E4FC5" w14:textId="64924BC1"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.4.1 Подрядчик обязан обеспечить содержание и эксплуатацию используемых для выполнения работ/оказания услуг на объекте электроустановок, электрических распределительных сетей и электрооборудования в соответствии с требованиями НПА. Особое внимание должно быть уделено средствам защиты от поражения электрическим током, включая заземление и другие меры защиты.</w:t>
      </w:r>
    </w:p>
    <w:p w14:paraId="7AE71626" w14:textId="727FFC0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 xml:space="preserve">.4.2 Эксплуатация электрооборудования, в том числе бытовых электроприборов, подлежащих обязательной сертификации, допускается только при наличии сертификата соответствия на это электрооборудование и бытовые электроприборы.  </w:t>
      </w:r>
    </w:p>
    <w:p w14:paraId="0E49AAFD" w14:textId="060D064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.4.3 Эксплуатацию электроустановок и электрооборудования Подрядчика должен осуществлять подготовленный электротехнический персонал.</w:t>
      </w:r>
    </w:p>
    <w:p w14:paraId="3B317710" w14:textId="352A8F52"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.4.4 Для непосредственного выполнения обязанностей по организации эксплуатации электроустановок у Подрядчика соответствующим документом должен быть назначен ответственный за электрохозяйство организации и его заместитель.</w:t>
      </w:r>
    </w:p>
    <w:p w14:paraId="73B181C4" w14:textId="65A79142"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.4.5 Подрядчик самостоятельно обеспечивает работников, ответственных за электрооборудование, необходимым специальным инструментом и средствами защиты, обеспечивающими безопасное выполнение работ/оказание услуг в электроустановках.</w:t>
      </w:r>
    </w:p>
    <w:p w14:paraId="7BCC3E0D" w14:textId="20B6E1DA"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.4.6 Подрядчик обязан проводить работы/ оказывать услуги в электроустановках соответствии с требованиями правил по охране труда при эксплуатации электроустановок и Правил технической эксплуатации электроустановок потребителей.</w:t>
      </w:r>
    </w:p>
    <w:p w14:paraId="657570AE" w14:textId="7868F74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.4.7 Подключение электроэнергии для нужд Подрядчика, а также отключение после окончания выполнения работ/оказания услуг производится по согласованию с Заказчиком (либо организацией, уполномоченной на это Заказчиком). Подрядчик обязан согласовать с Заказчиком вопрос о количестве, требуемой для выполнения работ/оказания услуг электроэнергии.</w:t>
      </w:r>
    </w:p>
    <w:p w14:paraId="6570BC11" w14:textId="64686E7D"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.4.8 Нарушение требований по безопасной эксплуатации электрооборудования и электроустановок работниками Подрядчика может рассматриваться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w:t>
      </w:r>
    </w:p>
    <w:p w14:paraId="30EBD7DB" w14:textId="746DA7E5"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 Требования к транспорту.</w:t>
      </w:r>
    </w:p>
    <w:p w14:paraId="62C4B3D0" w14:textId="7C3018D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.5.1 Подрядчик обязан организовать работу по безопасности дорожного движения в соответствии с требованиями Федерального закона «О безопасности дорожного движения» и иными нормативно-правовыми актами Российской Федерации, осуществлять контроль над соблюдением работниками Подрядчика, лицами, допущенными Подрядчиком к управлению транспортными средствами для выполнения работ/оказания услуг Правил дорожного движения в Российской Федерации. В случае совершения дорожно-транспортного происшествия на объектах и участках Заказчика, незамедлительно извещать Заказчика в письменной форме.</w:t>
      </w:r>
    </w:p>
    <w:p w14:paraId="2F3328CD" w14:textId="2A291F84"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.5.2 Все транспортные средства Подрядчика, используемые при проведении работ, должны быть оборудованы следующим:</w:t>
      </w:r>
    </w:p>
    <w:p w14:paraId="58B10C13"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ремнями безопасности для водителя и всех пассажиров. Ремни должны использоваться постоянно во время движения транспортного средства;</w:t>
      </w:r>
    </w:p>
    <w:p w14:paraId="1B29194F"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аптечкой первой помощи;</w:t>
      </w:r>
    </w:p>
    <w:p w14:paraId="12BCAE77"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огнетушителем, знаком аварийной остановки;</w:t>
      </w:r>
    </w:p>
    <w:p w14:paraId="6B7DB8A2"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передними и задними зимними шинами в течение зимнего периода (для автотранспорта);</w:t>
      </w:r>
    </w:p>
    <w:p w14:paraId="512121E7"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системами ГЛОНАСС (в соответствии с применимыми законодательными требованиями), АБС (если предусмотрено заводом-изготовителем), 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7F1E68EA"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отвечать всем требованиям действующего законодательства в области обеспечения безопасности дорожного движения и охраны труда на автомобильном транспорте.</w:t>
      </w:r>
    </w:p>
    <w:p w14:paraId="4CABDC95" w14:textId="5E5B0F5E"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.5.3 Подрядчик должен обеспечить:</w:t>
      </w:r>
    </w:p>
    <w:p w14:paraId="783A1877"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обучение и достаточную квалификацию водителей (пилотов, машинистов);</w:t>
      </w:r>
    </w:p>
    <w:p w14:paraId="67C9935A"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проведение регулярных технических осмотров транспортных средств;</w:t>
      </w:r>
    </w:p>
    <w:p w14:paraId="3B26C2EE"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использование и применение транспортных средств по их назначению;</w:t>
      </w:r>
    </w:p>
    <w:p w14:paraId="5910F921"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xml:space="preserve">– постоянное соблюдение внутрибъектового скоростного режима, установленного Заказчиком; </w:t>
      </w:r>
    </w:p>
    <w:p w14:paraId="7B324A91"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движение и стоянку транспортных средств согласно разметке (схемы, карты и т.п.) на объекте Заказчика (при их наличии).</w:t>
      </w:r>
    </w:p>
    <w:p w14:paraId="536385E0" w14:textId="26CDDA1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.5.4 Подрядчик обязан соблюдать правила и нормы эксплуатации тракторов, самоходных, дорожно-строительных и иных машин и оборудования.</w:t>
      </w:r>
    </w:p>
    <w:p w14:paraId="2C13BD1D" w14:textId="6D04CCD4"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.5.5 Запрещается эксплуатировать транспортные средства, имеющие подтекание технических жидкостей, нарушение целостности тормозной, топливной, гидравлической систем, системы выпуска отработавших газов, а также других систем, влияющих на безопасную эксплуатацию транспортных средств. Въезд транспортных средств, имеющих подтекание технических жидкостей и ГСМ на территорию объектов Заказчика запрещен.</w:t>
      </w:r>
    </w:p>
    <w:p w14:paraId="0C4ADA1B" w14:textId="61FD07FB"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.5.6 Подрядчик обязан:</w:t>
      </w:r>
    </w:p>
    <w:p w14:paraId="2E9DE5BF"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организовать контроль за соблюдением водителями Подрядчика Правил дорожного движения, пилотами – нормативных документов в области безопасности воздушных перевозок, машинистами – требований, предъявляемых к подъемникам, агрегатам;</w:t>
      </w:r>
    </w:p>
    <w:p w14:paraId="7A83A31B"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организовать предрейсовый и послерейсовый медицинский осмотр водителей;</w:t>
      </w:r>
    </w:p>
    <w:p w14:paraId="27153108"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организовать контрольные осмотры транспортных средств перед выездом (вылетом) на трассу (маршрут) перед началом работ/оказанием услуг;</w:t>
      </w:r>
    </w:p>
    <w:p w14:paraId="7306BADF"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предоставить Заказчику либо использовать в ходе выполнения работ/оказания услуг исправные транспортные средства;</w:t>
      </w:r>
    </w:p>
    <w:p w14:paraId="643BFB57" w14:textId="64BE0A14" w:rsidR="008F10FC" w:rsidRPr="008F10FC" w:rsidRDefault="008F10FC" w:rsidP="00FC70EB">
      <w:pPr>
        <w:widowControl w:val="0"/>
        <w:tabs>
          <w:tab w:val="left" w:pos="709"/>
          <w:tab w:val="left" w:pos="1134"/>
        </w:tabs>
        <w:spacing w:line="276" w:lineRule="auto"/>
        <w:ind w:firstLine="709"/>
        <w:contextualSpacing/>
        <w:jc w:val="both"/>
        <w:rPr>
          <w:bCs/>
          <w:color w:val="FF0000"/>
          <w:sz w:val="28"/>
          <w:szCs w:val="28"/>
        </w:rPr>
      </w:pPr>
      <w:r w:rsidRPr="008F10FC">
        <w:rPr>
          <w:bCs/>
          <w:sz w:val="28"/>
          <w:szCs w:val="28"/>
        </w:rPr>
        <w:t xml:space="preserve">– организовать работу по безопасности дорожного движения в соответствии с требованиями </w:t>
      </w:r>
      <w:hyperlink r:id="rId85" w:tooltip="&amp;quot;О безопасности дорожного движения (с изменениями на 7 июля 2025 года)&amp;quot; Федеральный закон от 10.12.1995 N 196-ФЗ Статус: Действующая редакция документа (действ. c 07.07.2025)" w:history="1">
        <w:r w:rsidR="00FC70EB" w:rsidRPr="00FC70EB">
          <w:rPr>
            <w:rStyle w:val="af1"/>
            <w:color w:val="0000AA"/>
            <w:sz w:val="28"/>
            <w:szCs w:val="28"/>
          </w:rPr>
          <w:t>Федеральный закон от 10.12.1995 N 196-ФЗ О безопасности дорожного движения</w:t>
        </w:r>
      </w:hyperlink>
      <w:r w:rsidRPr="008F10FC">
        <w:rPr>
          <w:bCs/>
          <w:color w:val="FF0000"/>
          <w:sz w:val="28"/>
          <w:szCs w:val="28"/>
        </w:rPr>
        <w:t>;</w:t>
      </w:r>
    </w:p>
    <w:p w14:paraId="6C261C08" w14:textId="65D0AF59" w:rsidR="008F10FC" w:rsidRPr="00EB6780" w:rsidRDefault="008F10FC" w:rsidP="00EB6780">
      <w:pPr>
        <w:pStyle w:val="2"/>
        <w:keepNext w:val="0"/>
        <w:keepLines w:val="0"/>
        <w:widowControl w:val="0"/>
        <w:numPr>
          <w:ilvl w:val="0"/>
          <w:numId w:val="21"/>
        </w:numPr>
        <w:tabs>
          <w:tab w:val="left" w:pos="709"/>
          <w:tab w:val="left" w:pos="1134"/>
        </w:tabs>
        <w:ind w:firstLine="709"/>
        <w:contextualSpacing/>
        <w:outlineLvl w:val="9"/>
        <w:rPr>
          <w:bCs/>
          <w:szCs w:val="28"/>
        </w:rPr>
      </w:pPr>
      <w:r w:rsidRPr="00EB6780">
        <w:rPr>
          <w:bCs/>
          <w:szCs w:val="28"/>
        </w:rPr>
        <w:t xml:space="preserve">– организовать работу в соответствии с действующими нормативно-правовыми актами в области охраны атмосферного воздуха: </w:t>
      </w:r>
      <w:hyperlink r:id="rId86" w:tooltip="&amp;quot;Об охране атмосферного воздуха (с изменениями на 8 августа 2024 года)&amp;quot; Федеральный закон от 04.05.1999 N 96-ФЗ Статус: Действующая редакция документа (действ. c 19.08.2024)" w:history="1">
        <w:r w:rsidR="00EB6780" w:rsidRPr="00EB6780">
          <w:rPr>
            <w:rStyle w:val="af1"/>
            <w:color w:val="0000AA"/>
          </w:rPr>
          <w:t xml:space="preserve">Федеральный закон от 04.05.1999 N 96-ФЗ, </w:t>
        </w:r>
        <w:hyperlink r:id="rId87" w:tooltip="&quot;О санитарно-эпидемиологическом благополучии населения (с изменениями на 26 декабря 2024 года) (редакция, действующая с 1 сентября 2025 года)&quot; Федеральный закон от 30.03.1999 N 52-ФЗ Статус: Действующая редакция документа (действ. c 01.09.2025)" w:history="1">
          <w:r w:rsidR="00EB6780" w:rsidRPr="00EB6780">
            <w:rPr>
              <w:rStyle w:val="af1"/>
              <w:color w:val="0000AA"/>
              <w:szCs w:val="28"/>
            </w:rPr>
            <w:t>Федеральный закон от 30.03.1999 N 52-ФЗ</w:t>
          </w:r>
        </w:hyperlink>
      </w:hyperlink>
      <w:r w:rsidRPr="00EB6780">
        <w:rPr>
          <w:bCs/>
          <w:szCs w:val="28"/>
        </w:rPr>
        <w:t>.</w:t>
      </w:r>
    </w:p>
    <w:p w14:paraId="0D0E6089" w14:textId="2A82FCA6"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.5.7 На территориях взрывопожароопасных объектов Заказчика выхлопные трубы двигателей внутреннего сгорания, передвижных агрегатов, другой специальной, авто- и тракторной техники Подрядчика должны быть оснащены сертифицированными искрогасителями.</w:t>
      </w:r>
    </w:p>
    <w:p w14:paraId="7B9A2488" w14:textId="540D5512"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.5.8 Водителям/машинистам транспортных средств категорически запрещено пользоваться смартфонами, мобильными телефонами, планшетами и прочими мобильными электронными устройствами при управлении транспортным средством, а также при работе с механизмами, установленными на специальных транспортных средствах, кроме случаев, когда данные устройства являются системами дистанционного управления механизмами или применяются в качестве двухсторонней радио- или телефонной связи для обмена командами между работником и машинистом.</w:t>
      </w:r>
    </w:p>
    <w:p w14:paraId="63788185" w14:textId="783C3AC3"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.5.9 После заключения договора любые транспортные средства, которые Подрядчик планирует использовать в рамках данного договора, могут быть осмотрены уполномоченными сотрудниками Заказчика.</w:t>
      </w:r>
    </w:p>
    <w:p w14:paraId="210DBEEF" w14:textId="741D81A2"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5.10 Подрядчик должен гарантировать Заказчику, а также сотрудникам охранных предприятий, с которыми у Заказчика имеются договорные отношения возможность останавливать для проверки автомобили, тракторы, самоходные, дорожно-строительные и иные машины и оборудование Подрядчика, а также третьих лиц, привлеченных Подрядчиком для выполнения работ/оказания услуг, при этом водители остановленных транспортных средств обязаны предъявить транспорт и запрашиваемые документы к осмотру с целью проверки исполнения условий договора.</w:t>
      </w:r>
    </w:p>
    <w:p w14:paraId="276294B8" w14:textId="6899110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.5.11 На объектах Заказчика запрещается производить ремонт, техническое обслуживание, мойку и заправку автотранспортных средств Подрядчика.</w:t>
      </w:r>
    </w:p>
    <w:p w14:paraId="0BF00BAC" w14:textId="62E6FCE1"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.5.12 На объектах Заказчика и прилегающей территории парковка и хранение транспортных средств на открытом грунте, включая почвенный покров запрещены.</w:t>
      </w:r>
    </w:p>
    <w:p w14:paraId="12FC7B23" w14:textId="54E1E4D4"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.5.13 Заказчик имеет право не допустить на объект транспортное средство, если не выполнено какое-либо из требований настоящего раздела. В этом случае ответственность за нарушение условий договора в связи с невозможностью въезда на место выполнения работ/оказания услуг полностью возлагается на Подрядчика.</w:t>
      </w:r>
    </w:p>
    <w:p w14:paraId="7B0CA349" w14:textId="1574929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.5.14 Нарушение требований к транспорту, его эксплуатации и обеспечению безопасности дорожного движения работниками Подрядчика может рассматриваться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w:t>
      </w:r>
    </w:p>
    <w:p w14:paraId="2EE122DA" w14:textId="32BDA501"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 Требования в области охраны окружающей среды.</w:t>
      </w:r>
    </w:p>
    <w:p w14:paraId="0E02DE70" w14:textId="59DFD52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.6.1 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1F1C2EFA" w14:textId="547B0A85"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.6.2 Подрядчик обязан иметь полный комплект необходимой нормативно-разрешительной природоохранной документации на выполнение работ/оказание услуг на объектах Заказчика, согласованный с государственными контролирующими органами в установленном законодательством РФ порядке.</w:t>
      </w:r>
    </w:p>
    <w:p w14:paraId="174300D1" w14:textId="15895CC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.6.3 При проведении работ на объектах и территории деятельности Заказчика Подрядчик обязан:</w:t>
      </w:r>
    </w:p>
    <w:p w14:paraId="00831D28" w14:textId="27988C9B" w:rsidR="008F10FC" w:rsidRPr="00EB6780" w:rsidRDefault="008F10FC" w:rsidP="00324A6F">
      <w:pPr>
        <w:pStyle w:val="2"/>
        <w:keepNext w:val="0"/>
        <w:keepLines w:val="0"/>
        <w:widowControl w:val="0"/>
        <w:numPr>
          <w:ilvl w:val="0"/>
          <w:numId w:val="0"/>
        </w:numPr>
        <w:tabs>
          <w:tab w:val="left" w:pos="709"/>
          <w:tab w:val="left" w:pos="1134"/>
        </w:tabs>
        <w:ind w:firstLine="851"/>
        <w:contextualSpacing/>
        <w:outlineLvl w:val="9"/>
        <w:rPr>
          <w:bCs/>
          <w:color w:val="FF0000"/>
          <w:szCs w:val="28"/>
        </w:rPr>
      </w:pPr>
      <w:r w:rsidRPr="00EB6780">
        <w:rPr>
          <w:bCs/>
          <w:szCs w:val="28"/>
        </w:rPr>
        <w:t>– организовать выполнение работ/оказание услуг в соответствии с действующими нормативно-правовыми актами в области охраны атмосферного воздуха:</w:t>
      </w:r>
      <w:r w:rsidR="00EB6780" w:rsidRPr="00EB6780">
        <w:t xml:space="preserve"> </w:t>
      </w:r>
      <w:hyperlink r:id="rId88" w:tooltip="&amp;quot;Об охране атмосферного воздуха (с изменениями на 8 августа 2024 года)&amp;quot; Федеральный закон от 04.05.1999 N 96-ФЗ Статус: Действующая редакция документа (действ. c 19.08.2024)" w:history="1">
        <w:r w:rsidR="00EB6780" w:rsidRPr="00EB6780">
          <w:rPr>
            <w:rStyle w:val="af1"/>
            <w:color w:val="0000AA"/>
          </w:rPr>
          <w:t xml:space="preserve">Федеральный закон от 04.05.1999 N 96-ФЗ, </w:t>
        </w:r>
      </w:hyperlink>
      <w:r w:rsidRPr="00EB6780">
        <w:rPr>
          <w:bCs/>
          <w:szCs w:val="28"/>
        </w:rPr>
        <w:t xml:space="preserve">в области обращения с отходами: </w:t>
      </w:r>
      <w:hyperlink r:id="rId89" w:tooltip="&amp;quot;Об отходах производства и потребления (с изменениями на 31 июля 2025 года) (редакция, действующая с 1 сентября 2025 года)&amp;quot; Федеральный закон от 24.06.1998 N 89-ФЗ Статус: Действующая редакция документа (действ. c 01.09.2025)" w:history="1">
        <w:r w:rsidR="00EB6780" w:rsidRPr="00EB6780">
          <w:rPr>
            <w:rStyle w:val="af1"/>
            <w:color w:val="0000AA"/>
            <w:szCs w:val="28"/>
          </w:rPr>
          <w:t>Федеральный закон от 24.06.1998 N 89-ФЗ</w:t>
        </w:r>
      </w:hyperlink>
      <w:r w:rsidRPr="00EB6780">
        <w:rPr>
          <w:bCs/>
          <w:szCs w:val="28"/>
        </w:rPr>
        <w:t xml:space="preserve">, </w:t>
      </w:r>
      <w:hyperlink r:id="rId90" w:tooltip="&amp;quot;О санитарно-эпидемиологическом благополучии населения (с изменениями на 26 декабря 2024 года) (редакция, действующая с 1 сентября 2025 года)&amp;quot; Федеральный закон от 30.03.1999 N 52-ФЗ Статус: Действующая редакция документа (действ. c 01.09.2025)" w:history="1">
        <w:r w:rsidR="00EB6780" w:rsidRPr="00EB6780">
          <w:rPr>
            <w:rStyle w:val="af1"/>
            <w:color w:val="0000AA"/>
            <w:szCs w:val="28"/>
          </w:rPr>
          <w:t>Федеральный закон от 30.03.1999 N 52-ФЗ</w:t>
        </w:r>
      </w:hyperlink>
      <w:r w:rsidRPr="00EB6780">
        <w:rPr>
          <w:bCs/>
          <w:szCs w:val="28"/>
        </w:rPr>
        <w:t>;</w:t>
      </w:r>
    </w:p>
    <w:p w14:paraId="41024918" w14:textId="29059AB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xml:space="preserve">– выполнять подрядные работы в соответствии с проектной документацией, представленной курирующей службой </w:t>
      </w:r>
      <w:r w:rsidR="00324A6F">
        <w:rPr>
          <w:bCs/>
          <w:sz w:val="28"/>
          <w:szCs w:val="28"/>
        </w:rPr>
        <w:t>ООО «Татшина»</w:t>
      </w:r>
      <w:r w:rsidRPr="008F10FC">
        <w:rPr>
          <w:bCs/>
          <w:sz w:val="28"/>
          <w:szCs w:val="28"/>
        </w:rPr>
        <w:t>, а также собственными технологическими регламентами, имеющими положительное заключение государственной экологической экспертизы;</w:t>
      </w:r>
    </w:p>
    <w:p w14:paraId="0FBAF517"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самостоятельно регулярно вести журналы первичного учета, иные документы по охране окружающей среды, отчитываться перед природоохранными, санитарно-эпидемиологическими органами и органами статистики по установленным законодательством РФ формам;</w:t>
      </w:r>
    </w:p>
    <w:p w14:paraId="12592A5B"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за свой счет обеспечить сбор, безопасное временное хранение, утилизацию, вывоз, сдачу специализированному предприятию в установленном порядке отходов производства и потребления, образующихся в результате проведения работ и владельцем которых он является, а также отчуждаемых отходов, если вопросы отчуждения отходов оговорены в договоре между Заказчиком и Подрядчиком;</w:t>
      </w:r>
    </w:p>
    <w:p w14:paraId="01BAA4FA"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организовать работу по обращению со строительными отходами;</w:t>
      </w:r>
    </w:p>
    <w:p w14:paraId="7057BBF8"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70D31F4A" w14:textId="77777777" w:rsidR="008F10FC" w:rsidRPr="008F10FC" w:rsidRDefault="008F10FC" w:rsidP="00EB6780">
      <w:pPr>
        <w:widowControl w:val="0"/>
        <w:tabs>
          <w:tab w:val="left" w:pos="709"/>
          <w:tab w:val="left" w:pos="1134"/>
        </w:tabs>
        <w:spacing w:after="120" w:line="276" w:lineRule="auto"/>
        <w:ind w:firstLine="709"/>
        <w:contextualSpacing/>
        <w:jc w:val="both"/>
        <w:rPr>
          <w:bCs/>
          <w:sz w:val="28"/>
          <w:szCs w:val="28"/>
        </w:rPr>
      </w:pPr>
      <w:r w:rsidRPr="008F10FC">
        <w:rPr>
          <w:bCs/>
          <w:sz w:val="28"/>
          <w:szCs w:val="28"/>
        </w:rPr>
        <w:t xml:space="preserve">– обязан полностью исключить факты несанкционированного обращения с источниками ионизирующего излучения, в том числе вышедшими из строя. </w:t>
      </w:r>
    </w:p>
    <w:p w14:paraId="6E6456F0" w14:textId="78E8CCE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.6.4 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1A68152C" w14:textId="467B461D"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.6.5 Отходы, образованные от деятельности Подрядчика по договору, с момента их образования принадлежат Подрядчику. Подрядчик обязан выполнять весь комплекс работ по обращению с отходами в соответствии с законодательством РФ и своевременно удалять с территории Заказчика и близлежащего пространства все отходы, образующиеся в результате выполнения работ/оказания услуг Подрядчиком и его субподрядчиками/соисполнителями, утилизировать их самостоятельно без дополнительных расходов для Заказчика, за исключением тех случаев, когда отход принадлежит Заказчику. Подрядчик обязан по требованию Заказчика предоставить документы, подтверждающие надлежащее исполнение Подрядчиком обязанностей, установленных настоящим пунктом.</w:t>
      </w:r>
    </w:p>
    <w:p w14:paraId="260106B0" w14:textId="6218AE58"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.6.6 Подрядчик обязан временно накапливать отходы и материалы, содержащие вредные вещества, в специально организованных им закрытых емкостях для их накопления и соблюдать принцип селективного складирования отходов, не допуская смешивания отходов, образовавшихся от его деятельности по договору, с отходами, принадлежащими Заказчику. Подрядчик должен разработать и утвердить паспорта отходов I-IV классов опасности, образующихся от его деятельности на территории Заказчика.</w:t>
      </w:r>
    </w:p>
    <w:p w14:paraId="106A4F47" w14:textId="17730744"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.6.7 Подрядчик/Исполнитель (субподрядчик/соисполнитель) не должен допускать накопление и размещение рабочих материалов, отходов на открытом грунте. Подрядчик/Исполнитель (субподрядчик/соисполнитель) должен использовать специальные контейнеры, поддоны, исключающие загрязнение и засорение объектов окружающей среды.</w:t>
      </w:r>
    </w:p>
    <w:p w14:paraId="59701941" w14:textId="2DB85629"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.6.8 Запрещается:</w:t>
      </w:r>
    </w:p>
    <w:p w14:paraId="3C85B0E0"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сбрасывать отходы вне отведенных мест (на прилегающие участки и т.д.), оговоренных в условиях договора (либо отдельным соглашением, решением, актом);</w:t>
      </w:r>
    </w:p>
    <w:p w14:paraId="6FDF482E"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сжигание различных видов отходов в земляных ямах, емкостях и т.п., то есть вне специальных устройств, оборудованных системой газоочистки продуктов сжигания;</w:t>
      </w:r>
    </w:p>
    <w:p w14:paraId="63E0FF80"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размещение отходов в самовольно установленных местах складирования без предварительного согласования с Заказчиком;</w:t>
      </w:r>
    </w:p>
    <w:p w14:paraId="49B6B5D4"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складирование промышленных отходов, производственно-бытового мусора и других отходов, являющихся источниками загрязнения атмосферного воздуха пылью, вредными газообразными и дурнопахнущими веществами, а также сжигание указанных отходов;</w:t>
      </w:r>
    </w:p>
    <w:p w14:paraId="016A682D"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захоронение потенциально опасных и особо токсичных отходов в неспециализированных полигонах;</w:t>
      </w:r>
    </w:p>
    <w:p w14:paraId="6A2B37DF"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захоронение отходов на территории объектов Заказчика,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w:t>
      </w:r>
    </w:p>
    <w:p w14:paraId="170B68B1"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применение химреагентов с неизвестными санитарно-токсикологическими характеристиками;</w:t>
      </w:r>
    </w:p>
    <w:p w14:paraId="2BBC04DA"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использование в производстве химреагентов, не укомплектованных гигиеническим сертификатом, выданным уполномоченным органом, инструкцией по охране труда по безопасному ведению работ данным химреагентом и мерами оказания медицинской помощи при негативном воздействии на здоровье работников;</w:t>
      </w:r>
    </w:p>
    <w:p w14:paraId="6712DBA9"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Подрядчик/Исполнитель обязан до начала выполнения работ/оказания услуг представить Заказчику копии указанных документов на каждый используемый химреагент.</w:t>
      </w:r>
    </w:p>
    <w:p w14:paraId="5981D2A3" w14:textId="1C285C4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.6.9 Подрядчик самостоятельно несет ответственность за допущенные им при производстве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нанесенного по вине Подрядчика окружающей природной среде или ее компонентам.</w:t>
      </w:r>
    </w:p>
    <w:p w14:paraId="647A94CC"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4DAB514A" w14:textId="20880528"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.6.10 Предприятие, оказывающее услуги по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в результате порывов трубопроводов с последующим вывозом и утилизацией образующихся отходов в соответствии с природоохранными требованиями РФ. При несвоевременной и некачественной ликвидации последствий Подрядчик несет ответственность перед контролирующими органами.</w:t>
      </w:r>
    </w:p>
    <w:p w14:paraId="405A7566" w14:textId="0028A47F"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.6.11 Нарушение требований в области охраны окружающей среды работниками Подрядчика может рассматриваться как существенное нарушение (ненадлежащее исполнение) условий договора, дает право Заказчику требовать от Подрядчика уплаты штрафа и отказаться от исполнения договора в порядке на условиях, определенных договором.</w:t>
      </w:r>
    </w:p>
    <w:p w14:paraId="6956AB02" w14:textId="73B9A041" w:rsidR="008F10FC" w:rsidRPr="008F10FC" w:rsidRDefault="00324A6F"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008F10FC" w:rsidRPr="008F10FC">
        <w:rPr>
          <w:bCs/>
          <w:sz w:val="28"/>
          <w:szCs w:val="28"/>
        </w:rPr>
        <w:t>7 Требования к трудовой и производственной дисциплине.</w:t>
      </w:r>
    </w:p>
    <w:p w14:paraId="3CEB6D94" w14:textId="3E9FFBC2" w:rsidR="008F10FC" w:rsidRPr="008F10FC" w:rsidRDefault="00324A6F"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008F10FC" w:rsidRPr="008F10FC">
        <w:rPr>
          <w:bCs/>
          <w:sz w:val="28"/>
          <w:szCs w:val="28"/>
        </w:rPr>
        <w:t>.7.1 Подрядчик обязан не допускать к работе на объектах Заказчика работников с признаками алкогольного, наркотического или токсического опьянения, нарушителей трудовой и производственной дисциплины.</w:t>
      </w:r>
    </w:p>
    <w:p w14:paraId="2ED7984A"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Во время пребывания работников на территории объектов Заказчика Подрядчик обязан обеспечить недопустимость проноса, нахождения (за исключением веществ, необходимых для осуществления производственной деятельности на территории объектов) и употребления веществ, вызывающих алкогольное, наркотическое или токсическое опьянение.</w:t>
      </w:r>
    </w:p>
    <w:p w14:paraId="1FFA1A56" w14:textId="12CF9050"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Pr>
          <w:bCs/>
          <w:sz w:val="28"/>
          <w:szCs w:val="28"/>
        </w:rPr>
        <w:t>11</w:t>
      </w:r>
      <w:r w:rsidRPr="008F10FC">
        <w:rPr>
          <w:bCs/>
          <w:sz w:val="28"/>
          <w:szCs w:val="28"/>
        </w:rPr>
        <w:t>.7.2 настоящего Положения, а также немедленно уведомить о данном факте Заказчика. Заверенные копии соответствующих документов должны быть направлены Заказчику в течение 3 дней.</w:t>
      </w:r>
    </w:p>
    <w:p w14:paraId="58D12BB5" w14:textId="285C23E5"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.7.2 При визуальном обнаружении признаков алкогольного, наркотического или токсического опьянения работника при исполнении им своих трудовых обязанностей, Заказчик и/или Подрядчик должен отстранить от работы данного работника с составлением акта о состоянии работника, отстраненного от работы (</w:t>
      </w:r>
      <w:r w:rsidRPr="008F10FC">
        <w:rPr>
          <w:bCs/>
          <w:color w:val="1108C0"/>
          <w:sz w:val="28"/>
          <w:szCs w:val="28"/>
          <w:u w:val="single"/>
        </w:rPr>
        <w:fldChar w:fldCharType="begin"/>
      </w:r>
      <w:r w:rsidRPr="008F10FC">
        <w:rPr>
          <w:bCs/>
          <w:color w:val="1108C0"/>
          <w:sz w:val="28"/>
          <w:szCs w:val="28"/>
          <w:u w:val="single"/>
        </w:rPr>
        <w:instrText xml:space="preserve"> REF _Ref215831566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Приложение Ш</w:t>
      </w:r>
      <w:r w:rsidRPr="008F10FC">
        <w:rPr>
          <w:bCs/>
          <w:color w:val="1108C0"/>
          <w:sz w:val="28"/>
          <w:szCs w:val="28"/>
          <w:u w:val="single"/>
        </w:rPr>
        <w:fldChar w:fldCharType="end"/>
      </w:r>
      <w:r w:rsidRPr="008F10FC">
        <w:rPr>
          <w:bCs/>
          <w:color w:val="1108C0"/>
          <w:sz w:val="28"/>
          <w:szCs w:val="28"/>
          <w:u w:val="single"/>
        </w:rPr>
        <w:t>)</w:t>
      </w:r>
      <w:r w:rsidRPr="008F10FC">
        <w:rPr>
          <w:bCs/>
          <w:sz w:val="28"/>
          <w:szCs w:val="28"/>
        </w:rPr>
        <w:t>, а также предложить работнику пройти медицинский осмотр или освидетельствование и дать письменные объяснения по данному факту.</w:t>
      </w:r>
    </w:p>
    <w:p w14:paraId="6B86B01E" w14:textId="44C51184"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При отказе работника от дачи объяснений и/или прохождения медицинского осмотра (освидетельствования) в акте о состоянии работника, отстраненного от работы,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и отказ работника от дачи объяснений и/или прохождения медицинского осмотра (освидетельствования) (</w:t>
      </w:r>
      <w:r w:rsidRPr="008F10FC">
        <w:rPr>
          <w:bCs/>
          <w:color w:val="1108C0"/>
          <w:sz w:val="28"/>
          <w:szCs w:val="28"/>
          <w:u w:val="single"/>
        </w:rPr>
        <w:fldChar w:fldCharType="begin"/>
      </w:r>
      <w:r w:rsidRPr="008F10FC">
        <w:rPr>
          <w:bCs/>
          <w:color w:val="1108C0"/>
          <w:sz w:val="28"/>
          <w:szCs w:val="28"/>
          <w:u w:val="single"/>
        </w:rPr>
        <w:instrText xml:space="preserve"> REF _Ref215831587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Приложение Щ</w:t>
      </w:r>
      <w:r w:rsidRPr="008F10FC">
        <w:rPr>
          <w:bCs/>
          <w:color w:val="1108C0"/>
          <w:sz w:val="28"/>
          <w:szCs w:val="28"/>
          <w:u w:val="single"/>
        </w:rPr>
        <w:fldChar w:fldCharType="end"/>
      </w:r>
      <w:r w:rsidRPr="008F10FC">
        <w:rPr>
          <w:bCs/>
          <w:sz w:val="28"/>
          <w:szCs w:val="28"/>
        </w:rPr>
        <w:t>). Данная запись заверяется не менее чем двумя подписями работников Заказчика и/или Подрядчика, охраны или другими незаинтересованными лицами. Результаты медицинского осмотра (освидетельствования), а также письменные объяснения работника Подрядчика подлежат приложению к акту и с момента их составления становятся его неотъемлемой частью.</w:t>
      </w:r>
    </w:p>
    <w:p w14:paraId="291F6849" w14:textId="79284DCA"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 xml:space="preserve">.7.3 В случае выявления Заказчиком факта нахождения на объектах Заказчика в состоянии алкогольного, наркотического или токсического опьянения, проноса или нахождения на территории объекта Заказчика веществ, вызывающих алкогольное, наркотическое или токсическое опьянение, Подрядчик уплачивает Заказчику штраф в размере, установленном в </w:t>
      </w:r>
      <w:r w:rsidRPr="008F10FC">
        <w:rPr>
          <w:bCs/>
          <w:color w:val="1108C0"/>
          <w:sz w:val="28"/>
          <w:szCs w:val="28"/>
          <w:u w:val="single"/>
        </w:rPr>
        <w:fldChar w:fldCharType="begin"/>
      </w:r>
      <w:r w:rsidRPr="008F10FC">
        <w:rPr>
          <w:bCs/>
          <w:color w:val="1108C0"/>
          <w:sz w:val="28"/>
          <w:szCs w:val="28"/>
          <w:u w:val="single"/>
        </w:rPr>
        <w:instrText xml:space="preserve"> REF _Ref215831632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Приложении И</w:t>
      </w:r>
      <w:r w:rsidRPr="008F10FC">
        <w:rPr>
          <w:bCs/>
          <w:color w:val="1108C0"/>
          <w:sz w:val="28"/>
          <w:szCs w:val="28"/>
          <w:u w:val="single"/>
        </w:rPr>
        <w:fldChar w:fldCharType="end"/>
      </w:r>
      <w:r w:rsidRPr="008F10FC">
        <w:rPr>
          <w:bCs/>
          <w:sz w:val="28"/>
          <w:szCs w:val="28"/>
        </w:rPr>
        <w:t>.</w:t>
      </w:r>
    </w:p>
    <w:p w14:paraId="34F075E3" w14:textId="0034EB4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 xml:space="preserve">.7.4 В соответствии с п </w:t>
      </w:r>
      <w:r>
        <w:rPr>
          <w:bCs/>
          <w:sz w:val="28"/>
          <w:szCs w:val="28"/>
        </w:rPr>
        <w:t>5</w:t>
      </w:r>
      <w:r w:rsidRPr="008F10FC">
        <w:rPr>
          <w:bCs/>
          <w:sz w:val="28"/>
          <w:szCs w:val="28"/>
        </w:rPr>
        <w:t xml:space="preserve">.3. Заказчик имеет право в любое время (в том числе </w:t>
      </w:r>
      <w:r w:rsidR="00A07543" w:rsidRPr="008F10FC">
        <w:rPr>
          <w:bCs/>
          <w:sz w:val="28"/>
          <w:szCs w:val="28"/>
        </w:rPr>
        <w:t>вовремя</w:t>
      </w:r>
      <w:r w:rsidRPr="008F10FC">
        <w:rPr>
          <w:bCs/>
          <w:sz w:val="28"/>
          <w:szCs w:val="28"/>
        </w:rPr>
        <w:t xml:space="preserve"> и в местах межсменного отдыха и проезда в вахтовом транспорте) проверять исполнение Подрядчиком обязанностей, предусмотренных п. </w:t>
      </w:r>
      <w:r>
        <w:rPr>
          <w:bCs/>
          <w:sz w:val="28"/>
          <w:szCs w:val="28"/>
        </w:rPr>
        <w:t>11</w:t>
      </w:r>
      <w:r w:rsidRPr="008F10FC">
        <w:rPr>
          <w:bCs/>
          <w:sz w:val="28"/>
          <w:szCs w:val="28"/>
        </w:rPr>
        <w:t>.7.1. настоящего положения. В случае возникновения у Заказчика подозрения о наличии на объектах, вахтовом транспорте, местах межсменного отдыха работников Подрядчика (Субподрядчика)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07E7563E" w14:textId="0BB0F7F3"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.8 Требования к отчетности.</w:t>
      </w:r>
    </w:p>
    <w:p w14:paraId="50E434A8" w14:textId="3A97D76B"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 xml:space="preserve">.8.1 Подрядчик по согласованию сторон обязан в установленные сроки представлять отчет (в произвольной форме) в ООТ/ПБиГО/ОООС (для </w:t>
      </w:r>
      <w:r>
        <w:rPr>
          <w:bCs/>
          <w:sz w:val="28"/>
          <w:szCs w:val="28"/>
        </w:rPr>
        <w:br/>
      </w:r>
      <w:r w:rsidRPr="008F10FC">
        <w:rPr>
          <w:bCs/>
          <w:sz w:val="28"/>
          <w:szCs w:val="28"/>
        </w:rPr>
        <w:t>ООО «Татшина»), ОТБ (для ПАО «НКШ», ООО «НЗГШ», ООО «НМЗ», ООО «ЭШС», ООО «СБО «Шинник», ООО «Торговый дом «Кама») и специалисту по ТБ (для ООО «НТЦ «Кама</w:t>
      </w:r>
      <w:r>
        <w:rPr>
          <w:bCs/>
          <w:sz w:val="28"/>
          <w:szCs w:val="28"/>
        </w:rPr>
        <w:t>»)</w:t>
      </w:r>
      <w:r w:rsidRPr="008F10FC">
        <w:rPr>
          <w:bCs/>
          <w:sz w:val="28"/>
          <w:szCs w:val="28"/>
        </w:rPr>
        <w:t xml:space="preserve"> Заказчика о результатах работы (включая Субподрядчика/ов) в области ПБОТОС за отчетный период. Если иное не согласовано сторонами, в такой отчет включается следующее:</w:t>
      </w:r>
    </w:p>
    <w:p w14:paraId="5DC4EA58"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все случаи производственного травматизма;</w:t>
      </w:r>
    </w:p>
    <w:p w14:paraId="665F1F96"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все инциденты, аварии, разливы, сверхнормативные выбросы, сбросы, несанкционированные размещения отходов, пожары, возгорания;</w:t>
      </w:r>
    </w:p>
    <w:p w14:paraId="6A4BB3BA"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все дорожно-транспортные происшествия, относящиеся к тому периоду времени, когда Подрядчик выполнял работы для Заказчика;</w:t>
      </w:r>
    </w:p>
    <w:p w14:paraId="753AD889"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6D91E42C" w14:textId="77777777"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sidRPr="008F10FC">
        <w:rPr>
          <w:bCs/>
          <w:sz w:val="28"/>
          <w:szCs w:val="28"/>
        </w:rPr>
        <w:t>– 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10EB551D" w14:textId="5F6A72AD"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.8.2 Подрядчик принимает условие о праве Заказчика расторгать договор в случае нарушения данных требований в области промышленной и пожарной безопасности, охраны труда и окружающей среды к организациям, привлекаемым к работам и оказанию услуг на объектах Заказчика.</w:t>
      </w:r>
    </w:p>
    <w:p w14:paraId="2F2CE705" w14:textId="7925646C"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.9 Действия при выявлении нарушений требований промышленной безопасности, охраны труда и окружающей среды допущенных Подрядчиком на объектах Заказчика</w:t>
      </w:r>
    </w:p>
    <w:p w14:paraId="68A7681B" w14:textId="1561CD6D" w:rsidR="008F10FC" w:rsidRPr="008F10FC" w:rsidRDefault="008F10FC" w:rsidP="00EB6780">
      <w:pPr>
        <w:pStyle w:val="aff0"/>
        <w:widowControl w:val="0"/>
        <w:tabs>
          <w:tab w:val="left" w:pos="993"/>
          <w:tab w:val="left" w:pos="1560"/>
          <w:tab w:val="left" w:pos="1701"/>
        </w:tabs>
        <w:spacing w:line="276" w:lineRule="auto"/>
        <w:ind w:left="0" w:firstLine="709"/>
        <w:jc w:val="both"/>
        <w:rPr>
          <w:rFonts w:ascii="Times New Roman" w:hAnsi="Times New Roman"/>
          <w:sz w:val="28"/>
          <w:szCs w:val="28"/>
        </w:rPr>
      </w:pPr>
      <w:r>
        <w:rPr>
          <w:rFonts w:ascii="Times New Roman" w:hAnsi="Times New Roman"/>
          <w:bCs/>
          <w:sz w:val="28"/>
          <w:szCs w:val="28"/>
        </w:rPr>
        <w:t>11</w:t>
      </w:r>
      <w:r w:rsidRPr="008F10FC">
        <w:rPr>
          <w:rFonts w:ascii="Times New Roman" w:hAnsi="Times New Roman"/>
          <w:bCs/>
          <w:sz w:val="28"/>
          <w:szCs w:val="28"/>
        </w:rPr>
        <w:t xml:space="preserve">.9.1 </w:t>
      </w:r>
      <w:r w:rsidRPr="008F10FC">
        <w:rPr>
          <w:rFonts w:ascii="Times New Roman" w:hAnsi="Times New Roman"/>
          <w:sz w:val="28"/>
          <w:szCs w:val="28"/>
        </w:rPr>
        <w:t>Для стимулирования Подрядчика на создание безопасных условий труда Заказчик, по ходатайству Подрядчика, может предоставить Подрядчику возможность использовать до 30% от суммы штрафных санкций, указанных в Акте-предписании, на профилактику следующих требований охраны труда:</w:t>
      </w:r>
    </w:p>
    <w:p w14:paraId="7951C3F9" w14:textId="77777777" w:rsidR="008F10FC" w:rsidRPr="008F10FC" w:rsidRDefault="008F10FC" w:rsidP="00EB6780">
      <w:pPr>
        <w:pStyle w:val="aff0"/>
        <w:widowControl w:val="0"/>
        <w:tabs>
          <w:tab w:val="left" w:pos="851"/>
          <w:tab w:val="left" w:pos="1560"/>
        </w:tabs>
        <w:spacing w:line="276" w:lineRule="auto"/>
        <w:ind w:left="0" w:firstLine="709"/>
        <w:jc w:val="both"/>
        <w:rPr>
          <w:rFonts w:ascii="Times New Roman" w:hAnsi="Times New Roman"/>
          <w:sz w:val="28"/>
          <w:szCs w:val="28"/>
        </w:rPr>
      </w:pPr>
      <w:r w:rsidRPr="008F10FC">
        <w:rPr>
          <w:rFonts w:ascii="Times New Roman" w:hAnsi="Times New Roman"/>
          <w:bCs/>
          <w:sz w:val="28"/>
          <w:szCs w:val="28"/>
        </w:rPr>
        <w:t xml:space="preserve">– </w:t>
      </w:r>
      <w:r w:rsidRPr="008F10FC">
        <w:rPr>
          <w:rFonts w:ascii="Times New Roman" w:hAnsi="Times New Roman"/>
          <w:sz w:val="28"/>
          <w:szCs w:val="28"/>
        </w:rPr>
        <w:t>приобретение спецодежды, средств индивидуальной защиты;</w:t>
      </w:r>
    </w:p>
    <w:p w14:paraId="50D82470" w14:textId="77777777" w:rsidR="008F10FC" w:rsidRPr="008F10FC" w:rsidRDefault="008F10FC" w:rsidP="00EB6780">
      <w:pPr>
        <w:pStyle w:val="aff0"/>
        <w:widowControl w:val="0"/>
        <w:tabs>
          <w:tab w:val="left" w:pos="851"/>
          <w:tab w:val="left" w:pos="1560"/>
        </w:tabs>
        <w:spacing w:line="276" w:lineRule="auto"/>
        <w:ind w:left="0" w:firstLine="709"/>
        <w:jc w:val="both"/>
        <w:rPr>
          <w:rFonts w:ascii="Times New Roman" w:hAnsi="Times New Roman"/>
          <w:sz w:val="28"/>
          <w:szCs w:val="28"/>
        </w:rPr>
      </w:pPr>
      <w:r w:rsidRPr="008F10FC">
        <w:rPr>
          <w:rFonts w:ascii="Times New Roman" w:hAnsi="Times New Roman"/>
          <w:bCs/>
          <w:sz w:val="28"/>
          <w:szCs w:val="28"/>
        </w:rPr>
        <w:t xml:space="preserve">– </w:t>
      </w:r>
      <w:r w:rsidRPr="008F10FC">
        <w:rPr>
          <w:rFonts w:ascii="Times New Roman" w:hAnsi="Times New Roman"/>
          <w:sz w:val="28"/>
          <w:szCs w:val="28"/>
        </w:rPr>
        <w:t>приобретение средств коллективной защиты и безопасности (при работе на высоте, в условиях воздействия вредных факторов, средств мониторинга и т.п.);</w:t>
      </w:r>
    </w:p>
    <w:p w14:paraId="0EFAB5A1" w14:textId="77777777" w:rsidR="008F10FC" w:rsidRPr="008F10FC" w:rsidRDefault="008F10FC" w:rsidP="00EB6780">
      <w:pPr>
        <w:pStyle w:val="aff0"/>
        <w:widowControl w:val="0"/>
        <w:tabs>
          <w:tab w:val="left" w:pos="851"/>
          <w:tab w:val="left" w:pos="1560"/>
        </w:tabs>
        <w:spacing w:line="276" w:lineRule="auto"/>
        <w:ind w:left="0" w:firstLine="709"/>
        <w:jc w:val="both"/>
        <w:rPr>
          <w:rFonts w:ascii="Times New Roman" w:hAnsi="Times New Roman"/>
          <w:sz w:val="28"/>
          <w:szCs w:val="28"/>
        </w:rPr>
      </w:pPr>
      <w:r w:rsidRPr="008F10FC">
        <w:rPr>
          <w:rFonts w:ascii="Times New Roman" w:hAnsi="Times New Roman"/>
          <w:bCs/>
          <w:sz w:val="28"/>
          <w:szCs w:val="28"/>
        </w:rPr>
        <w:t xml:space="preserve">– </w:t>
      </w:r>
      <w:r w:rsidRPr="008F10FC">
        <w:rPr>
          <w:rFonts w:ascii="Times New Roman" w:hAnsi="Times New Roman"/>
          <w:sz w:val="28"/>
          <w:szCs w:val="28"/>
        </w:rPr>
        <w:t>обучение персонала безопасным способам работы, повышение квалификации;</w:t>
      </w:r>
    </w:p>
    <w:p w14:paraId="4316AC44" w14:textId="77777777" w:rsidR="008F10FC" w:rsidRPr="008F10FC" w:rsidRDefault="008F10FC" w:rsidP="00EB6780">
      <w:pPr>
        <w:pStyle w:val="aff0"/>
        <w:widowControl w:val="0"/>
        <w:tabs>
          <w:tab w:val="left" w:pos="851"/>
          <w:tab w:val="left" w:pos="1560"/>
        </w:tabs>
        <w:spacing w:line="276" w:lineRule="auto"/>
        <w:ind w:left="0" w:firstLine="709"/>
        <w:jc w:val="both"/>
        <w:rPr>
          <w:rFonts w:ascii="Times New Roman" w:hAnsi="Times New Roman"/>
          <w:sz w:val="28"/>
          <w:szCs w:val="28"/>
        </w:rPr>
      </w:pPr>
      <w:r w:rsidRPr="008F10FC">
        <w:rPr>
          <w:rFonts w:ascii="Times New Roman" w:hAnsi="Times New Roman"/>
          <w:bCs/>
          <w:sz w:val="28"/>
          <w:szCs w:val="28"/>
        </w:rPr>
        <w:t xml:space="preserve">– </w:t>
      </w:r>
      <w:r w:rsidRPr="008F10FC">
        <w:rPr>
          <w:rFonts w:ascii="Times New Roman" w:hAnsi="Times New Roman"/>
          <w:sz w:val="28"/>
          <w:szCs w:val="28"/>
        </w:rPr>
        <w:t xml:space="preserve">привлечение внешнего аудита состояния системы охраны труда. </w:t>
      </w:r>
    </w:p>
    <w:p w14:paraId="57DB912E" w14:textId="77777777"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Подрядчик при необходимости в течение трех рабочих дней после получения Акта-предписания оформляет и направляет письменное ходатайство (Приложение Э) Инициатору договора. В ходатайстве должны быть указаны мероприятия, направленные на профилактику указанных в акте-предписании нарушений с лимитом расходов по ним, не превышающим 30 % от суммы штрафа, указанного в Акте-предписании, за соответствующее нарушение и приведено мотивированное обоснование суммы затрат на данные мероприятия.</w:t>
      </w:r>
    </w:p>
    <w:p w14:paraId="1D5D81CE" w14:textId="6203BE94"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.9.2 К ходатайству прикладывается Акт-предписание. Ходатайство направляется посредством СЭД «Практика» и/или других систем электронного документооборота, указанных в договоре. В лист согласования включаются куратор договора, начальник ОТБ/специалист ТБ предприятий КТ/специалист ООТ, ООС, ОПБиГО и/или других служб Заказчика, выявивших нарушения и оформивших Акт-предписание.</w:t>
      </w:r>
    </w:p>
    <w:p w14:paraId="27498B7D" w14:textId="1528DB6C"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.9.3 Инициатор договора принимает решение по ходатайству в течение трех рабочих дней со дня его получения. О принятом решении Куратор договора уведомляет Подрядчика посредством СЭД «Практика» и/или других систем электронного документооборота, указанных в договоре, в день принятия решения.</w:t>
      </w:r>
    </w:p>
    <w:p w14:paraId="4B78F11C" w14:textId="683609F5"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.9.4 В случае принятия положительного решения по ходатайству Подрядчик не позднее одного месяца со дня принятия решения использует средства, выделенные на профилактику охраны труда для своих работников при выполнении работ/оказании услуг на объектах Заказчика и предоставляет документальное подтверждение целевого использования выделенной суммы. Подтверждение использования части денежных средств, направляемых на оплату штрафных санкций для профилактики охраны труда предоставляется Инициатору договора до подписания указанных в договоре первичных учетных документов по выполненным работам/оказанным услугам за месяц/иной период, в котором Подрядчику направлен Акт-предписание, содержащий сумму штрафа.</w:t>
      </w:r>
    </w:p>
    <w:p w14:paraId="79C68993" w14:textId="750A3F2F"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xml:space="preserve">Для подготовки претензии по оплате штрафа по соответствующему нарушению, указанному в Акте-предписании, размер которого определяется по итогам рассмотрения ходатайства Подрядчика/Исполнителя при своевременном предоставлении последним документального подтверждения целевого использования средств (при удовлетворении ходатайства) Куратор договора направляет документы в службу правового сопровождения в порядке и сроки, установленные </w:t>
      </w:r>
      <w:hyperlink r:id="rId91" w:tooltip="&amp;quot;СТО КТ-57243722-061-2025 (ПР.03.02) Ведение претензионной и судебной работы&amp;quot; Стандарт на процесс СТО КТ-57243722-061-2025 (ПР.03.02) Номер редакции: 5" w:history="1">
        <w:r w:rsidR="00044C63" w:rsidRPr="00044C63">
          <w:rPr>
            <w:rStyle w:val="af1"/>
            <w:color w:val="0000AA"/>
            <w:sz w:val="28"/>
            <w:szCs w:val="28"/>
          </w:rPr>
          <w:t>СТО КТ-57243722-061</w:t>
        </w:r>
      </w:hyperlink>
      <w:r w:rsidRPr="008F10FC">
        <w:rPr>
          <w:bCs/>
          <w:sz w:val="28"/>
          <w:szCs w:val="28"/>
        </w:rPr>
        <w:t xml:space="preserve">. </w:t>
      </w:r>
    </w:p>
    <w:p w14:paraId="5098B467" w14:textId="51C7B59B"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sidRPr="008F10FC">
        <w:rPr>
          <w:bCs/>
          <w:sz w:val="28"/>
          <w:szCs w:val="28"/>
        </w:rPr>
        <w:t xml:space="preserve">В случае не предоставления, нарушения срока предоставления документального подтверждения целевого использования выделенной суммы и/или предоставления документального подтверждения не на всю выделенную сумму, Куратор договора в целях подготовки проекта претензии на сумму штрафных санкций, указанных в Акте-предписании (без учета сумм целевого использования средств), направляет документы в службу правового сопровождения в порядке и сроки, установленные </w:t>
      </w:r>
      <w:hyperlink r:id="rId92" w:tooltip="&amp;quot;СТО КТ-57243722-061-2025 (ПР.03.02) Ведение претензионной и судебной работы&amp;quot; Стандарт на процесс СТО КТ-57243722-061-2025 (ПР.03.02) Номер редакции: 5" w:history="1">
        <w:r w:rsidR="00044C63" w:rsidRPr="00044C63">
          <w:rPr>
            <w:rStyle w:val="af1"/>
            <w:color w:val="0000AA"/>
            <w:sz w:val="28"/>
            <w:szCs w:val="28"/>
          </w:rPr>
          <w:t>СТО КТ-57243722-061</w:t>
        </w:r>
      </w:hyperlink>
      <w:r w:rsidRPr="008F10FC">
        <w:rPr>
          <w:bCs/>
          <w:sz w:val="28"/>
          <w:szCs w:val="28"/>
        </w:rPr>
        <w:t>. Претензия с приложенными документами Куратором договора направляется руководителю Подрядчика.</w:t>
      </w:r>
    </w:p>
    <w:p w14:paraId="0D4DB1C2" w14:textId="0610ECA1"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 xml:space="preserve">.9.5 В случае принятия отрицательного решения по ходатайству Куратор договора в целях подготовки проекта претензии на сумму штрафных санкций, указанных в Акте-предписании, направляет документы в службу правового сопровождения в порядке и сроки, установленные </w:t>
      </w:r>
      <w:hyperlink r:id="rId93" w:tooltip="&amp;quot;СТО КТ-57243722-061-2025 (ПР.03.02) Ведение претензионной и судебной работы&amp;quot; Стандарт на процесс СТО КТ-57243722-061-2025 (ПР.03.02) Номер редакции: 5" w:history="1">
        <w:r w:rsidR="000D3CFE" w:rsidRPr="000D3CFE">
          <w:rPr>
            <w:rStyle w:val="af1"/>
            <w:color w:val="0000AA"/>
            <w:sz w:val="28"/>
            <w:szCs w:val="28"/>
          </w:rPr>
          <w:t>СТО КТ-57243722-061</w:t>
        </w:r>
      </w:hyperlink>
      <w:r w:rsidRPr="008F10FC">
        <w:rPr>
          <w:bCs/>
          <w:sz w:val="28"/>
          <w:szCs w:val="28"/>
        </w:rPr>
        <w:t>. Претензия с приложенными документами Куратором договора направляется руководителю Подрядчика.</w:t>
      </w:r>
    </w:p>
    <w:p w14:paraId="78A906E3" w14:textId="4530E243" w:rsidR="008F10FC" w:rsidRPr="008F10FC" w:rsidRDefault="008F10FC" w:rsidP="00EB6780">
      <w:pPr>
        <w:widowControl w:val="0"/>
        <w:tabs>
          <w:tab w:val="left" w:pos="709"/>
          <w:tab w:val="left" w:pos="1134"/>
        </w:tabs>
        <w:spacing w:after="240" w:line="276" w:lineRule="auto"/>
        <w:ind w:firstLine="709"/>
        <w:contextualSpacing/>
        <w:jc w:val="both"/>
        <w:rPr>
          <w:bCs/>
          <w:sz w:val="28"/>
          <w:szCs w:val="28"/>
        </w:rPr>
      </w:pPr>
      <w:r>
        <w:rPr>
          <w:bCs/>
          <w:sz w:val="28"/>
          <w:szCs w:val="28"/>
        </w:rPr>
        <w:t>11</w:t>
      </w:r>
      <w:r w:rsidRPr="008F10FC">
        <w:rPr>
          <w:bCs/>
          <w:sz w:val="28"/>
          <w:szCs w:val="28"/>
        </w:rPr>
        <w:t>.9.6 Сроки и порядок оплаты штрафных санкций устанавливаются договором.</w:t>
      </w:r>
    </w:p>
    <w:p w14:paraId="077A2123" w14:textId="22D7B70F" w:rsidR="008F10FC" w:rsidRPr="008F10FC" w:rsidRDefault="008F10FC" w:rsidP="00EB6780">
      <w:pPr>
        <w:widowControl w:val="0"/>
        <w:tabs>
          <w:tab w:val="left" w:pos="709"/>
          <w:tab w:val="left" w:pos="1134"/>
        </w:tabs>
        <w:spacing w:line="276" w:lineRule="auto"/>
        <w:ind w:firstLine="709"/>
        <w:contextualSpacing/>
        <w:jc w:val="both"/>
        <w:rPr>
          <w:bCs/>
          <w:sz w:val="28"/>
          <w:szCs w:val="28"/>
        </w:rPr>
      </w:pPr>
      <w:r>
        <w:rPr>
          <w:bCs/>
          <w:sz w:val="28"/>
          <w:szCs w:val="28"/>
        </w:rPr>
        <w:t>11</w:t>
      </w:r>
      <w:r w:rsidRPr="008F10FC">
        <w:rPr>
          <w:bCs/>
          <w:sz w:val="28"/>
          <w:szCs w:val="28"/>
        </w:rPr>
        <w:t xml:space="preserve">.9.7 Возможность использования до 30% от суммы штрафных санкций на профилактику требований охраны труда, может быть предоставлена не более двух раз за каждый вид нарушений, указанных в </w:t>
      </w:r>
      <w:r w:rsidRPr="008F10FC">
        <w:rPr>
          <w:bCs/>
          <w:color w:val="1108C0"/>
          <w:sz w:val="28"/>
          <w:szCs w:val="28"/>
          <w:u w:val="single"/>
        </w:rPr>
        <w:fldChar w:fldCharType="begin"/>
      </w:r>
      <w:r w:rsidRPr="008F10FC">
        <w:rPr>
          <w:bCs/>
          <w:color w:val="1108C0"/>
          <w:sz w:val="28"/>
          <w:szCs w:val="28"/>
          <w:u w:val="single"/>
        </w:rPr>
        <w:instrText xml:space="preserve"> REF _Ref198628236 \h </w:instrText>
      </w:r>
      <w:r>
        <w:rPr>
          <w:bCs/>
          <w:color w:val="1108C0"/>
          <w:sz w:val="28"/>
          <w:szCs w:val="28"/>
          <w:u w:val="single"/>
        </w:rPr>
        <w:instrText xml:space="preserve"> \* MERGEFORMAT </w:instrText>
      </w:r>
      <w:r w:rsidRPr="008F10FC">
        <w:rPr>
          <w:bCs/>
          <w:color w:val="1108C0"/>
          <w:sz w:val="28"/>
          <w:szCs w:val="28"/>
          <w:u w:val="single"/>
        </w:rPr>
      </w:r>
      <w:r w:rsidRPr="008F10FC">
        <w:rPr>
          <w:bCs/>
          <w:color w:val="1108C0"/>
          <w:sz w:val="28"/>
          <w:szCs w:val="28"/>
          <w:u w:val="single"/>
        </w:rPr>
        <w:fldChar w:fldCharType="separate"/>
      </w:r>
      <w:r w:rsidRPr="008F10FC">
        <w:rPr>
          <w:color w:val="1108C0"/>
          <w:sz w:val="28"/>
          <w:szCs w:val="28"/>
          <w:u w:val="single"/>
        </w:rPr>
        <w:t>Приложен</w:t>
      </w:r>
      <w:r>
        <w:rPr>
          <w:color w:val="1108C0"/>
          <w:sz w:val="28"/>
          <w:szCs w:val="28"/>
          <w:u w:val="single"/>
        </w:rPr>
        <w:t>ии</w:t>
      </w:r>
      <w:r w:rsidRPr="008F10FC">
        <w:rPr>
          <w:color w:val="1108C0"/>
          <w:sz w:val="28"/>
          <w:szCs w:val="28"/>
          <w:u w:val="single"/>
        </w:rPr>
        <w:t xml:space="preserve"> Д</w:t>
      </w:r>
      <w:r w:rsidRPr="008F10FC">
        <w:rPr>
          <w:bCs/>
          <w:color w:val="1108C0"/>
          <w:sz w:val="28"/>
          <w:szCs w:val="28"/>
          <w:u w:val="single"/>
        </w:rPr>
        <w:fldChar w:fldCharType="end"/>
      </w:r>
      <w:r w:rsidRPr="008F10FC">
        <w:rPr>
          <w:bCs/>
          <w:sz w:val="28"/>
          <w:szCs w:val="28"/>
        </w:rPr>
        <w:t>, за исключением пунктов 1-7, 10,11,14, 58-69, по которым использование до 30% от суммы возможных к предъявлению штрафных санкций на профилактику требований охраны труда не допускается. Ответственным за контроль порядка, сроков и целевого использования средств является Куратор договора.</w:t>
      </w:r>
    </w:p>
    <w:p w14:paraId="0670FE9A" w14:textId="37C20156" w:rsidR="00DD4B32" w:rsidRDefault="00DD4B32" w:rsidP="00EB6780">
      <w:pPr>
        <w:pStyle w:val="10"/>
        <w:keepNext w:val="0"/>
        <w:widowControl w:val="0"/>
      </w:pPr>
      <w:bookmarkStart w:id="22" w:name="_Toc140761490"/>
      <w:bookmarkStart w:id="23" w:name="_Toc216079944"/>
      <w:r>
        <w:t>1</w:t>
      </w:r>
      <w:r w:rsidR="006F6214">
        <w:t>2</w:t>
      </w:r>
      <w:r>
        <w:t xml:space="preserve"> </w:t>
      </w:r>
      <w:r w:rsidRPr="004654CE">
        <w:t>Ответственность</w:t>
      </w:r>
      <w:bookmarkEnd w:id="22"/>
      <w:bookmarkEnd w:id="23"/>
    </w:p>
    <w:p w14:paraId="3875B97E" w14:textId="294B24CF" w:rsidR="00CF176A" w:rsidRPr="00CF176A" w:rsidRDefault="00DD4B32" w:rsidP="00EB6780">
      <w:pPr>
        <w:widowControl w:val="0"/>
        <w:spacing w:line="276" w:lineRule="auto"/>
        <w:ind w:firstLine="709"/>
        <w:jc w:val="both"/>
        <w:rPr>
          <w:sz w:val="28"/>
        </w:rPr>
      </w:pPr>
      <w:r>
        <w:rPr>
          <w:sz w:val="28"/>
        </w:rPr>
        <w:t>1</w:t>
      </w:r>
      <w:r w:rsidR="006F6214">
        <w:rPr>
          <w:sz w:val="28"/>
        </w:rPr>
        <w:t>2</w:t>
      </w:r>
      <w:r>
        <w:rPr>
          <w:sz w:val="28"/>
        </w:rPr>
        <w:t>.</w:t>
      </w:r>
      <w:r w:rsidR="00CF176A">
        <w:rPr>
          <w:sz w:val="28"/>
        </w:rPr>
        <w:t>1</w:t>
      </w:r>
      <w:r>
        <w:rPr>
          <w:sz w:val="28"/>
        </w:rPr>
        <w:t xml:space="preserve"> </w:t>
      </w:r>
      <w:bookmarkStart w:id="24" w:name="_Toc140761489"/>
      <w:r w:rsidR="00CF176A" w:rsidRPr="00CF176A">
        <w:rPr>
          <w:sz w:val="28"/>
        </w:rPr>
        <w:t>Все участники, указанные в положении, несут ответственность за соблюдение требований настоящего положения.</w:t>
      </w:r>
    </w:p>
    <w:p w14:paraId="6D6E2B5D" w14:textId="39A5422E" w:rsidR="00CF176A" w:rsidRPr="00CF176A" w:rsidRDefault="00CF176A" w:rsidP="00EB6780">
      <w:pPr>
        <w:widowControl w:val="0"/>
        <w:spacing w:line="276" w:lineRule="auto"/>
        <w:ind w:firstLine="709"/>
        <w:jc w:val="both"/>
        <w:rPr>
          <w:sz w:val="28"/>
        </w:rPr>
      </w:pPr>
      <w:r w:rsidRPr="00CF176A">
        <w:rPr>
          <w:sz w:val="28"/>
        </w:rPr>
        <w:t>1</w:t>
      </w:r>
      <w:r>
        <w:rPr>
          <w:sz w:val="28"/>
        </w:rPr>
        <w:t>2</w:t>
      </w:r>
      <w:r w:rsidRPr="00CF176A">
        <w:rPr>
          <w:sz w:val="28"/>
        </w:rPr>
        <w:t>.2 Начальник ООТ ООО «Татшина» несет ответственность за общую организацию работ по соблюдению настоящего положения и оказание методической поддержки подразделениям</w:t>
      </w:r>
      <w:r>
        <w:rPr>
          <w:sz w:val="28"/>
        </w:rPr>
        <w:t xml:space="preserve"> </w:t>
      </w:r>
      <w:r w:rsidRPr="00CF176A">
        <w:rPr>
          <w:sz w:val="28"/>
        </w:rPr>
        <w:t>ООО «Татшина».</w:t>
      </w:r>
    </w:p>
    <w:p w14:paraId="36828672" w14:textId="5F7607FE" w:rsidR="00CF176A" w:rsidRPr="00CF176A" w:rsidRDefault="00CF176A" w:rsidP="00EB6780">
      <w:pPr>
        <w:widowControl w:val="0"/>
        <w:spacing w:line="276" w:lineRule="auto"/>
        <w:ind w:firstLine="709"/>
        <w:jc w:val="both"/>
        <w:rPr>
          <w:sz w:val="28"/>
        </w:rPr>
      </w:pPr>
      <w:r w:rsidRPr="00CF176A">
        <w:rPr>
          <w:sz w:val="28"/>
        </w:rPr>
        <w:t>1</w:t>
      </w:r>
      <w:r>
        <w:rPr>
          <w:sz w:val="28"/>
        </w:rPr>
        <w:t>2</w:t>
      </w:r>
      <w:r w:rsidRPr="00CF176A">
        <w:rPr>
          <w:sz w:val="28"/>
        </w:rPr>
        <w:t>.3 Руководители подразделений, их заместители несут ответственность за:</w:t>
      </w:r>
    </w:p>
    <w:p w14:paraId="486CA066" w14:textId="55EE1B33" w:rsidR="00CF176A" w:rsidRPr="00CF176A" w:rsidRDefault="00CF176A" w:rsidP="00EB6780">
      <w:pPr>
        <w:widowControl w:val="0"/>
        <w:spacing w:line="276" w:lineRule="auto"/>
        <w:ind w:firstLine="709"/>
        <w:jc w:val="both"/>
        <w:rPr>
          <w:sz w:val="28"/>
        </w:rPr>
      </w:pPr>
      <w:r>
        <w:rPr>
          <w:sz w:val="28"/>
        </w:rPr>
        <w:t xml:space="preserve">- </w:t>
      </w:r>
      <w:r w:rsidRPr="00CF176A">
        <w:rPr>
          <w:sz w:val="28"/>
        </w:rPr>
        <w:t>ненадлежащее исполнение обязанностей, предусмотренных настоящим положением;</w:t>
      </w:r>
    </w:p>
    <w:p w14:paraId="0A5252DB" w14:textId="65000B5A" w:rsidR="00CF176A" w:rsidRPr="00CF176A" w:rsidRDefault="00CF176A" w:rsidP="00EB6780">
      <w:pPr>
        <w:widowControl w:val="0"/>
        <w:spacing w:line="276" w:lineRule="auto"/>
        <w:ind w:firstLine="709"/>
        <w:jc w:val="both"/>
        <w:rPr>
          <w:sz w:val="28"/>
        </w:rPr>
      </w:pPr>
      <w:r>
        <w:rPr>
          <w:sz w:val="28"/>
        </w:rPr>
        <w:t xml:space="preserve">- </w:t>
      </w:r>
      <w:r w:rsidRPr="00CF176A">
        <w:rPr>
          <w:sz w:val="28"/>
        </w:rPr>
        <w:t>соблюдение подчиненным персоналом требований ОТ при выполнении трудовых обязанностей;</w:t>
      </w:r>
    </w:p>
    <w:p w14:paraId="13416152" w14:textId="71C27FCC" w:rsidR="00CF176A" w:rsidRPr="00CF176A" w:rsidRDefault="00CF176A" w:rsidP="00EB6780">
      <w:pPr>
        <w:widowControl w:val="0"/>
        <w:spacing w:line="276" w:lineRule="auto"/>
        <w:ind w:firstLine="709"/>
        <w:jc w:val="both"/>
        <w:rPr>
          <w:sz w:val="28"/>
        </w:rPr>
      </w:pPr>
      <w:r>
        <w:rPr>
          <w:sz w:val="28"/>
        </w:rPr>
        <w:t xml:space="preserve">- </w:t>
      </w:r>
      <w:r w:rsidRPr="00CF176A">
        <w:rPr>
          <w:sz w:val="28"/>
        </w:rPr>
        <w:t xml:space="preserve">функционирование </w:t>
      </w:r>
      <w:r w:rsidR="00324A6F">
        <w:rPr>
          <w:sz w:val="28"/>
        </w:rPr>
        <w:t>настоящего положения</w:t>
      </w:r>
      <w:r w:rsidRPr="00CF176A">
        <w:rPr>
          <w:sz w:val="28"/>
        </w:rPr>
        <w:t>.</w:t>
      </w:r>
    </w:p>
    <w:p w14:paraId="5AEE0224" w14:textId="5C0B80BB" w:rsidR="00CF176A" w:rsidRPr="00CF176A" w:rsidRDefault="00CF176A" w:rsidP="00EB6780">
      <w:pPr>
        <w:widowControl w:val="0"/>
        <w:spacing w:line="276" w:lineRule="auto"/>
        <w:ind w:firstLine="709"/>
        <w:jc w:val="both"/>
        <w:rPr>
          <w:sz w:val="28"/>
        </w:rPr>
      </w:pPr>
      <w:r>
        <w:rPr>
          <w:sz w:val="28"/>
        </w:rPr>
        <w:t xml:space="preserve">12.4 </w:t>
      </w:r>
      <w:r w:rsidRPr="00CF176A">
        <w:rPr>
          <w:sz w:val="28"/>
        </w:rPr>
        <w:t>Должностное лицо, руководитель подразделения / начальник службы управления персоналом несут ответственность за своевременное оформление документов на замещение в случае отсутствия основного работника.</w:t>
      </w:r>
    </w:p>
    <w:p w14:paraId="77D4F5FF" w14:textId="4E4B8D97" w:rsidR="00CF176A" w:rsidRPr="00CF176A" w:rsidRDefault="00CF176A" w:rsidP="00EB6780">
      <w:pPr>
        <w:widowControl w:val="0"/>
        <w:spacing w:line="276" w:lineRule="auto"/>
        <w:ind w:firstLine="709"/>
        <w:jc w:val="both"/>
        <w:rPr>
          <w:sz w:val="28"/>
        </w:rPr>
      </w:pPr>
      <w:r w:rsidRPr="00CF176A">
        <w:rPr>
          <w:sz w:val="28"/>
        </w:rPr>
        <w:t>1</w:t>
      </w:r>
      <w:r>
        <w:rPr>
          <w:sz w:val="28"/>
        </w:rPr>
        <w:t>2</w:t>
      </w:r>
      <w:r w:rsidRPr="00CF176A">
        <w:rPr>
          <w:sz w:val="28"/>
        </w:rPr>
        <w:t>.5 Должностное лицо, руководитель подразделения несут ответственность за сохранность документированной информации, образующейся в результате управляемой деятельности.</w:t>
      </w:r>
    </w:p>
    <w:p w14:paraId="0A4E64C7" w14:textId="2FB3D846" w:rsidR="00CF176A" w:rsidRDefault="00CF176A" w:rsidP="00EB6780">
      <w:pPr>
        <w:widowControl w:val="0"/>
        <w:spacing w:line="276" w:lineRule="auto"/>
        <w:ind w:firstLine="709"/>
        <w:jc w:val="both"/>
      </w:pPr>
      <w:r w:rsidRPr="00CF176A">
        <w:rPr>
          <w:sz w:val="28"/>
        </w:rPr>
        <w:t>1</w:t>
      </w:r>
      <w:r>
        <w:rPr>
          <w:sz w:val="28"/>
        </w:rPr>
        <w:t>2</w:t>
      </w:r>
      <w:r w:rsidRPr="00CF176A">
        <w:rPr>
          <w:sz w:val="28"/>
        </w:rPr>
        <w:t>.6 Должностное лицо, руководитель подразделения несут ответственность за соблюдение требований информационной безопасности при оформлении и перемещении документированной информации, образующейся в результате управляемой деятельности либо доступной в рамках выполнения трудовых функций.</w:t>
      </w:r>
    </w:p>
    <w:p w14:paraId="4238651E" w14:textId="24857273" w:rsidR="0080300E" w:rsidRPr="00D12CC0" w:rsidRDefault="00AA42BB" w:rsidP="00EB6780">
      <w:pPr>
        <w:pStyle w:val="10"/>
        <w:keepNext w:val="0"/>
        <w:widowControl w:val="0"/>
      </w:pPr>
      <w:bookmarkStart w:id="25" w:name="_Toc216079945"/>
      <w:r w:rsidRPr="00D12CC0">
        <w:t>1</w:t>
      </w:r>
      <w:r w:rsidR="006F6214">
        <w:t>3</w:t>
      </w:r>
      <w:r w:rsidR="00D32C42" w:rsidRPr="00D12CC0">
        <w:t xml:space="preserve"> Документация</w:t>
      </w:r>
      <w:bookmarkEnd w:id="24"/>
      <w:bookmarkEnd w:id="25"/>
    </w:p>
    <w:p w14:paraId="7CB2481C" w14:textId="4CF4728E" w:rsidR="00BE7C78" w:rsidRDefault="006F61D5" w:rsidP="00EB6780">
      <w:pPr>
        <w:widowControl w:val="0"/>
        <w:autoSpaceDE w:val="0"/>
        <w:autoSpaceDN w:val="0"/>
        <w:spacing w:line="276" w:lineRule="auto"/>
        <w:ind w:left="-142" w:firstLine="851"/>
        <w:jc w:val="both"/>
        <w:rPr>
          <w:bCs/>
          <w:sz w:val="28"/>
          <w:szCs w:val="28"/>
        </w:rPr>
      </w:pPr>
      <w:r w:rsidRPr="00D12CC0">
        <w:rPr>
          <w:bCs/>
          <w:sz w:val="28"/>
          <w:szCs w:val="28"/>
        </w:rPr>
        <w:t>1</w:t>
      </w:r>
      <w:r w:rsidR="006F6214">
        <w:rPr>
          <w:bCs/>
          <w:sz w:val="28"/>
          <w:szCs w:val="28"/>
        </w:rPr>
        <w:t>3</w:t>
      </w:r>
      <w:r w:rsidR="00E4063D" w:rsidRPr="00D12CC0">
        <w:rPr>
          <w:bCs/>
          <w:sz w:val="28"/>
          <w:szCs w:val="28"/>
        </w:rPr>
        <w:t>.1</w:t>
      </w:r>
      <w:r w:rsidR="00E4063D" w:rsidRPr="00D12CC0">
        <w:rPr>
          <w:b/>
          <w:bCs/>
          <w:sz w:val="28"/>
          <w:szCs w:val="28"/>
        </w:rPr>
        <w:t xml:space="preserve"> </w:t>
      </w:r>
      <w:r w:rsidR="00E4063D" w:rsidRPr="00D12CC0">
        <w:rPr>
          <w:bCs/>
          <w:sz w:val="28"/>
          <w:szCs w:val="28"/>
        </w:rPr>
        <w:t>Документация, образующаяся в результате деятельности по данному положению, приве</w:t>
      </w:r>
      <w:r w:rsidR="00FD6DDB" w:rsidRPr="00D12CC0">
        <w:rPr>
          <w:bCs/>
          <w:sz w:val="28"/>
          <w:szCs w:val="28"/>
        </w:rPr>
        <w:t xml:space="preserve">дена </w:t>
      </w:r>
      <w:r w:rsidR="00FD6DDB" w:rsidRPr="005735DB">
        <w:rPr>
          <w:bCs/>
          <w:sz w:val="28"/>
          <w:szCs w:val="28"/>
        </w:rPr>
        <w:t xml:space="preserve">в </w:t>
      </w:r>
      <w:r w:rsidR="004C6A81" w:rsidRPr="005735DB">
        <w:rPr>
          <w:bCs/>
          <w:sz w:val="28"/>
          <w:szCs w:val="28"/>
        </w:rPr>
        <w:t>Т</w:t>
      </w:r>
      <w:r w:rsidR="00FD6DDB" w:rsidRPr="005735DB">
        <w:rPr>
          <w:bCs/>
          <w:sz w:val="28"/>
          <w:szCs w:val="28"/>
        </w:rPr>
        <w:t xml:space="preserve">аблице </w:t>
      </w:r>
      <w:r w:rsidR="00CF176A">
        <w:rPr>
          <w:bCs/>
          <w:sz w:val="28"/>
          <w:szCs w:val="28"/>
        </w:rPr>
        <w:t>1</w:t>
      </w:r>
      <w:r w:rsidR="00E4063D" w:rsidRPr="005735DB">
        <w:rPr>
          <w:bCs/>
          <w:sz w:val="28"/>
          <w:szCs w:val="28"/>
        </w:rPr>
        <w:t>.</w:t>
      </w:r>
    </w:p>
    <w:p w14:paraId="7A8C5EC0" w14:textId="77777777" w:rsidR="000A4C50" w:rsidRDefault="000A4C50" w:rsidP="00EB6780">
      <w:pPr>
        <w:widowControl w:val="0"/>
        <w:autoSpaceDE w:val="0"/>
        <w:autoSpaceDN w:val="0"/>
        <w:spacing w:line="276" w:lineRule="auto"/>
        <w:ind w:left="-142"/>
        <w:rPr>
          <w:bCs/>
          <w:sz w:val="24"/>
          <w:szCs w:val="28"/>
        </w:rPr>
      </w:pPr>
    </w:p>
    <w:p w14:paraId="3A59841C" w14:textId="05BE8F4E" w:rsidR="00C579E8" w:rsidRPr="00D334BF" w:rsidRDefault="00E4063D" w:rsidP="00EB6780">
      <w:pPr>
        <w:widowControl w:val="0"/>
        <w:autoSpaceDE w:val="0"/>
        <w:autoSpaceDN w:val="0"/>
        <w:spacing w:line="276" w:lineRule="auto"/>
        <w:ind w:left="-142"/>
        <w:rPr>
          <w:bCs/>
          <w:sz w:val="24"/>
          <w:szCs w:val="28"/>
        </w:rPr>
      </w:pPr>
      <w:r w:rsidRPr="00D334BF">
        <w:rPr>
          <w:bCs/>
          <w:sz w:val="24"/>
          <w:szCs w:val="28"/>
        </w:rPr>
        <w:t>Т</w:t>
      </w:r>
      <w:r w:rsidR="00C579E8" w:rsidRPr="00D334BF">
        <w:rPr>
          <w:bCs/>
          <w:sz w:val="24"/>
          <w:szCs w:val="28"/>
        </w:rPr>
        <w:t xml:space="preserve"> </w:t>
      </w:r>
      <w:r w:rsidRPr="00D334BF">
        <w:rPr>
          <w:bCs/>
          <w:sz w:val="24"/>
          <w:szCs w:val="28"/>
        </w:rPr>
        <w:t>а</w:t>
      </w:r>
      <w:r w:rsidR="00C579E8" w:rsidRPr="00D334BF">
        <w:rPr>
          <w:bCs/>
          <w:sz w:val="24"/>
          <w:szCs w:val="28"/>
        </w:rPr>
        <w:t xml:space="preserve"> </w:t>
      </w:r>
      <w:r w:rsidRPr="00D334BF">
        <w:rPr>
          <w:bCs/>
          <w:sz w:val="24"/>
          <w:szCs w:val="28"/>
        </w:rPr>
        <w:t>б</w:t>
      </w:r>
      <w:r w:rsidR="00C579E8" w:rsidRPr="00D334BF">
        <w:rPr>
          <w:bCs/>
          <w:sz w:val="24"/>
          <w:szCs w:val="28"/>
        </w:rPr>
        <w:t xml:space="preserve"> </w:t>
      </w:r>
      <w:r w:rsidRPr="00D334BF">
        <w:rPr>
          <w:bCs/>
          <w:sz w:val="24"/>
          <w:szCs w:val="28"/>
        </w:rPr>
        <w:t>л</w:t>
      </w:r>
      <w:r w:rsidR="00C579E8" w:rsidRPr="00D334BF">
        <w:rPr>
          <w:bCs/>
          <w:sz w:val="24"/>
          <w:szCs w:val="28"/>
        </w:rPr>
        <w:t xml:space="preserve"> </w:t>
      </w:r>
      <w:r w:rsidRPr="00D334BF">
        <w:rPr>
          <w:bCs/>
          <w:sz w:val="24"/>
          <w:szCs w:val="28"/>
        </w:rPr>
        <w:t>и</w:t>
      </w:r>
      <w:r w:rsidR="00C579E8" w:rsidRPr="00D334BF">
        <w:rPr>
          <w:bCs/>
          <w:sz w:val="24"/>
          <w:szCs w:val="28"/>
        </w:rPr>
        <w:t xml:space="preserve"> </w:t>
      </w:r>
      <w:r w:rsidRPr="00D334BF">
        <w:rPr>
          <w:bCs/>
          <w:sz w:val="24"/>
          <w:szCs w:val="28"/>
        </w:rPr>
        <w:t>ц</w:t>
      </w:r>
      <w:r w:rsidR="00C579E8" w:rsidRPr="00D334BF">
        <w:rPr>
          <w:bCs/>
          <w:sz w:val="24"/>
          <w:szCs w:val="28"/>
        </w:rPr>
        <w:t xml:space="preserve"> </w:t>
      </w:r>
      <w:r w:rsidRPr="00D334BF">
        <w:rPr>
          <w:bCs/>
          <w:sz w:val="24"/>
          <w:szCs w:val="28"/>
        </w:rPr>
        <w:t xml:space="preserve">а </w:t>
      </w:r>
      <w:r w:rsidR="00CF176A">
        <w:rPr>
          <w:bCs/>
          <w:sz w:val="24"/>
          <w:szCs w:val="28"/>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3326"/>
        <w:gridCol w:w="2976"/>
        <w:gridCol w:w="3397"/>
      </w:tblGrid>
      <w:tr w:rsidR="00CF176A" w:rsidRPr="00326EA7" w14:paraId="1882399A" w14:textId="77777777" w:rsidTr="00436530">
        <w:trPr>
          <w:trHeight w:val="77"/>
          <w:tblHeader/>
          <w:jc w:val="center"/>
        </w:trPr>
        <w:tc>
          <w:tcPr>
            <w:tcW w:w="0" w:type="auto"/>
            <w:vAlign w:val="center"/>
          </w:tcPr>
          <w:p w14:paraId="72CB3E8D" w14:textId="77777777" w:rsidR="00CF176A" w:rsidRPr="00326EA7" w:rsidRDefault="00CF176A" w:rsidP="00EB6780">
            <w:pPr>
              <w:widowControl w:val="0"/>
              <w:ind w:left="-167" w:right="-165"/>
              <w:contextualSpacing/>
              <w:jc w:val="center"/>
              <w:rPr>
                <w:lang w:eastAsia="en-US"/>
              </w:rPr>
            </w:pPr>
            <w:r w:rsidRPr="00326EA7">
              <w:rPr>
                <w:lang w:eastAsia="en-US"/>
              </w:rPr>
              <w:t>№ п/п</w:t>
            </w:r>
          </w:p>
        </w:tc>
        <w:tc>
          <w:tcPr>
            <w:tcW w:w="3326" w:type="dxa"/>
            <w:vAlign w:val="center"/>
          </w:tcPr>
          <w:p w14:paraId="7A2BA074" w14:textId="77777777" w:rsidR="00CF176A" w:rsidRPr="00326EA7" w:rsidRDefault="00CF176A" w:rsidP="00EB6780">
            <w:pPr>
              <w:widowControl w:val="0"/>
              <w:ind w:left="-29"/>
              <w:contextualSpacing/>
              <w:jc w:val="center"/>
              <w:rPr>
                <w:lang w:eastAsia="en-US"/>
              </w:rPr>
            </w:pPr>
            <w:r w:rsidRPr="00326EA7">
              <w:rPr>
                <w:lang w:eastAsia="en-US"/>
              </w:rPr>
              <w:t>Наименование документации</w:t>
            </w:r>
          </w:p>
        </w:tc>
        <w:tc>
          <w:tcPr>
            <w:tcW w:w="2976" w:type="dxa"/>
            <w:vAlign w:val="center"/>
          </w:tcPr>
          <w:p w14:paraId="76B77E72" w14:textId="77777777" w:rsidR="00CF176A" w:rsidRPr="00326EA7" w:rsidRDefault="00CF176A" w:rsidP="00EB6780">
            <w:pPr>
              <w:widowControl w:val="0"/>
              <w:ind w:left="-93" w:right="-29"/>
              <w:contextualSpacing/>
              <w:jc w:val="center"/>
              <w:rPr>
                <w:lang w:eastAsia="en-US"/>
              </w:rPr>
            </w:pPr>
            <w:r w:rsidRPr="00326EA7">
              <w:rPr>
                <w:lang w:eastAsia="en-US"/>
              </w:rPr>
              <w:t>Место хранения</w:t>
            </w:r>
          </w:p>
        </w:tc>
        <w:tc>
          <w:tcPr>
            <w:tcW w:w="3397" w:type="dxa"/>
            <w:vAlign w:val="center"/>
          </w:tcPr>
          <w:p w14:paraId="787AC270" w14:textId="77777777" w:rsidR="00CF176A" w:rsidRPr="00326EA7" w:rsidRDefault="00CF176A" w:rsidP="00EB6780">
            <w:pPr>
              <w:widowControl w:val="0"/>
              <w:ind w:left="-54" w:right="-155"/>
              <w:contextualSpacing/>
              <w:jc w:val="center"/>
              <w:rPr>
                <w:lang w:eastAsia="en-US"/>
              </w:rPr>
            </w:pPr>
            <w:r w:rsidRPr="00326EA7">
              <w:rPr>
                <w:lang w:eastAsia="en-US"/>
              </w:rPr>
              <w:t>Срок хранения</w:t>
            </w:r>
          </w:p>
        </w:tc>
      </w:tr>
      <w:tr w:rsidR="00CF176A" w:rsidRPr="00326EA7" w14:paraId="0723C10F" w14:textId="77777777" w:rsidTr="00436530">
        <w:trPr>
          <w:trHeight w:val="147"/>
          <w:tblHeader/>
          <w:jc w:val="center"/>
        </w:trPr>
        <w:tc>
          <w:tcPr>
            <w:tcW w:w="0" w:type="auto"/>
            <w:vAlign w:val="center"/>
          </w:tcPr>
          <w:p w14:paraId="56E8869C" w14:textId="77777777" w:rsidR="00CF176A" w:rsidRPr="00326EA7" w:rsidRDefault="00CF176A" w:rsidP="00EB6780">
            <w:pPr>
              <w:widowControl w:val="0"/>
              <w:ind w:left="-55" w:right="-54"/>
              <w:jc w:val="center"/>
              <w:rPr>
                <w:lang w:eastAsia="en-US"/>
              </w:rPr>
            </w:pPr>
            <w:r w:rsidRPr="00326EA7">
              <w:rPr>
                <w:lang w:eastAsia="en-US"/>
              </w:rPr>
              <w:t>1</w:t>
            </w:r>
          </w:p>
        </w:tc>
        <w:tc>
          <w:tcPr>
            <w:tcW w:w="3326" w:type="dxa"/>
            <w:vAlign w:val="center"/>
          </w:tcPr>
          <w:p w14:paraId="3180FB52" w14:textId="77777777" w:rsidR="00CF176A" w:rsidRPr="00326EA7" w:rsidRDefault="00CF176A" w:rsidP="00EB6780">
            <w:pPr>
              <w:widowControl w:val="0"/>
              <w:ind w:left="-29"/>
              <w:jc w:val="center"/>
              <w:rPr>
                <w:lang w:eastAsia="en-US"/>
              </w:rPr>
            </w:pPr>
            <w:r w:rsidRPr="00326EA7">
              <w:rPr>
                <w:lang w:eastAsia="en-US"/>
              </w:rPr>
              <w:t>2</w:t>
            </w:r>
          </w:p>
        </w:tc>
        <w:tc>
          <w:tcPr>
            <w:tcW w:w="2976" w:type="dxa"/>
            <w:vAlign w:val="center"/>
          </w:tcPr>
          <w:p w14:paraId="3C363ACD" w14:textId="77777777" w:rsidR="00CF176A" w:rsidRPr="00326EA7" w:rsidRDefault="00CF176A" w:rsidP="00EB6780">
            <w:pPr>
              <w:widowControl w:val="0"/>
              <w:ind w:left="-93" w:right="-29"/>
              <w:jc w:val="center"/>
              <w:rPr>
                <w:lang w:eastAsia="en-US"/>
              </w:rPr>
            </w:pPr>
            <w:r w:rsidRPr="00326EA7">
              <w:rPr>
                <w:lang w:eastAsia="en-US"/>
              </w:rPr>
              <w:t>3</w:t>
            </w:r>
          </w:p>
        </w:tc>
        <w:tc>
          <w:tcPr>
            <w:tcW w:w="3397" w:type="dxa"/>
            <w:vAlign w:val="center"/>
          </w:tcPr>
          <w:p w14:paraId="077AA54A" w14:textId="77777777" w:rsidR="00CF176A" w:rsidRPr="00326EA7" w:rsidRDefault="00CF176A" w:rsidP="00EB6780">
            <w:pPr>
              <w:widowControl w:val="0"/>
              <w:ind w:left="-54" w:right="-155"/>
              <w:jc w:val="center"/>
              <w:rPr>
                <w:lang w:eastAsia="en-US"/>
              </w:rPr>
            </w:pPr>
            <w:r w:rsidRPr="00326EA7">
              <w:rPr>
                <w:lang w:eastAsia="en-US"/>
              </w:rPr>
              <w:t>4</w:t>
            </w:r>
          </w:p>
        </w:tc>
      </w:tr>
      <w:tr w:rsidR="00CF176A" w:rsidRPr="00326EA7" w14:paraId="6D5E4E5C" w14:textId="77777777" w:rsidTr="00436530">
        <w:trPr>
          <w:trHeight w:val="64"/>
          <w:jc w:val="center"/>
        </w:trPr>
        <w:tc>
          <w:tcPr>
            <w:tcW w:w="497" w:type="dxa"/>
            <w:vAlign w:val="center"/>
          </w:tcPr>
          <w:p w14:paraId="01B20045" w14:textId="77777777" w:rsidR="00CF176A" w:rsidRPr="00326EA7" w:rsidRDefault="00CF176A" w:rsidP="00EB6780">
            <w:pPr>
              <w:widowControl w:val="0"/>
              <w:jc w:val="center"/>
              <w:rPr>
                <w:lang w:eastAsia="en-US"/>
              </w:rPr>
            </w:pPr>
            <w:r w:rsidRPr="00326EA7">
              <w:rPr>
                <w:lang w:eastAsia="en-US"/>
              </w:rPr>
              <w:t>1</w:t>
            </w:r>
          </w:p>
        </w:tc>
        <w:tc>
          <w:tcPr>
            <w:tcW w:w="3326" w:type="dxa"/>
            <w:vAlign w:val="center"/>
          </w:tcPr>
          <w:p w14:paraId="24C103CD" w14:textId="77777777" w:rsidR="00CF176A" w:rsidRPr="00326EA7" w:rsidRDefault="00CF176A" w:rsidP="00EB6780">
            <w:pPr>
              <w:widowControl w:val="0"/>
              <w:tabs>
                <w:tab w:val="left" w:pos="4002"/>
              </w:tabs>
              <w:ind w:left="-40"/>
              <w:jc w:val="both"/>
              <w:rPr>
                <w:lang w:eastAsia="en-US"/>
              </w:rPr>
            </w:pPr>
            <w:r w:rsidRPr="00326EA7">
              <w:rPr>
                <w:lang w:eastAsia="en-US"/>
              </w:rPr>
              <w:t>Журнал регистрации наряд-допусков на проведение огневых работ</w:t>
            </w:r>
          </w:p>
        </w:tc>
        <w:tc>
          <w:tcPr>
            <w:tcW w:w="2976" w:type="dxa"/>
            <w:vAlign w:val="center"/>
          </w:tcPr>
          <w:p w14:paraId="1BBB93D0" w14:textId="77777777"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w:t>
            </w:r>
          </w:p>
        </w:tc>
        <w:tc>
          <w:tcPr>
            <w:tcW w:w="3397" w:type="dxa"/>
            <w:vAlign w:val="center"/>
          </w:tcPr>
          <w:p w14:paraId="06224FDC" w14:textId="181B3189" w:rsidR="00CF176A" w:rsidRPr="00326EA7" w:rsidRDefault="00CF176A" w:rsidP="00EB6780">
            <w:pPr>
              <w:widowControl w:val="0"/>
              <w:ind w:left="-110" w:right="-155"/>
              <w:jc w:val="center"/>
              <w:rPr>
                <w:lang w:eastAsia="en-US"/>
              </w:rPr>
            </w:pPr>
            <w:r w:rsidRPr="00326EA7">
              <w:rPr>
                <w:lang w:eastAsia="en-US"/>
              </w:rPr>
              <w:t xml:space="preserve">1 год после закрытия нарядов-допусков. </w:t>
            </w:r>
            <w:r w:rsidRPr="00326EA7">
              <w:rPr>
                <w:rFonts w:eastAsiaTheme="minorHAnsi"/>
                <w:lang w:eastAsia="en-US"/>
              </w:rPr>
              <w:t xml:space="preserve">При производственных травмах, авариях и несчастных случаях на </w:t>
            </w:r>
            <w:r w:rsidR="000A4C50" w:rsidRPr="00324A6F">
              <w:rPr>
                <w:lang w:eastAsia="en-US"/>
              </w:rPr>
              <w:t>производстве - 45 лет</w:t>
            </w:r>
          </w:p>
        </w:tc>
      </w:tr>
      <w:tr w:rsidR="00CF176A" w:rsidRPr="00326EA7" w14:paraId="74E45374" w14:textId="77777777" w:rsidTr="00436530">
        <w:trPr>
          <w:trHeight w:val="64"/>
          <w:jc w:val="center"/>
        </w:trPr>
        <w:tc>
          <w:tcPr>
            <w:tcW w:w="497" w:type="dxa"/>
            <w:vAlign w:val="center"/>
          </w:tcPr>
          <w:p w14:paraId="55F11C67" w14:textId="77777777" w:rsidR="00CF176A" w:rsidRPr="00326EA7" w:rsidRDefault="00CF176A" w:rsidP="00EB6780">
            <w:pPr>
              <w:widowControl w:val="0"/>
              <w:jc w:val="center"/>
              <w:rPr>
                <w:lang w:eastAsia="en-US"/>
              </w:rPr>
            </w:pPr>
            <w:r w:rsidRPr="00326EA7">
              <w:rPr>
                <w:lang w:eastAsia="en-US"/>
              </w:rPr>
              <w:t>2</w:t>
            </w:r>
          </w:p>
        </w:tc>
        <w:tc>
          <w:tcPr>
            <w:tcW w:w="3326" w:type="dxa"/>
            <w:vAlign w:val="center"/>
          </w:tcPr>
          <w:p w14:paraId="1DDB745C" w14:textId="77777777" w:rsidR="00CF176A" w:rsidRPr="00326EA7" w:rsidRDefault="00CF176A" w:rsidP="00EB6780">
            <w:pPr>
              <w:widowControl w:val="0"/>
              <w:tabs>
                <w:tab w:val="left" w:pos="4002"/>
              </w:tabs>
              <w:ind w:left="-40"/>
              <w:jc w:val="both"/>
              <w:rPr>
                <w:lang w:eastAsia="en-US"/>
              </w:rPr>
            </w:pPr>
            <w:r w:rsidRPr="00326EA7">
              <w:rPr>
                <w:lang w:eastAsia="en-US"/>
              </w:rPr>
              <w:t>Журнал регистрации актов проверок деятельности подрядных организаций</w:t>
            </w:r>
          </w:p>
        </w:tc>
        <w:tc>
          <w:tcPr>
            <w:tcW w:w="2976" w:type="dxa"/>
            <w:vAlign w:val="center"/>
          </w:tcPr>
          <w:p w14:paraId="070BB834" w14:textId="77777777" w:rsidR="00CF176A" w:rsidRPr="00326EA7" w:rsidRDefault="00CF176A" w:rsidP="00EB6780">
            <w:pPr>
              <w:widowControl w:val="0"/>
              <w:ind w:right="-29"/>
              <w:jc w:val="center"/>
              <w:rPr>
                <w:lang w:eastAsia="en-US"/>
              </w:rPr>
            </w:pPr>
            <w:r w:rsidRPr="00326EA7">
              <w:rPr>
                <w:lang w:eastAsia="en-US"/>
              </w:rPr>
              <w:t>ОТБ/специалист по ТБ предприятия КТ</w:t>
            </w:r>
          </w:p>
        </w:tc>
        <w:tc>
          <w:tcPr>
            <w:tcW w:w="3397" w:type="dxa"/>
            <w:vAlign w:val="center"/>
          </w:tcPr>
          <w:p w14:paraId="67A66101" w14:textId="77777777" w:rsidR="00CF176A" w:rsidRPr="00326EA7" w:rsidRDefault="00CF176A" w:rsidP="00EB6780">
            <w:pPr>
              <w:widowControl w:val="0"/>
              <w:ind w:left="-110" w:right="-155"/>
              <w:jc w:val="center"/>
              <w:rPr>
                <w:lang w:eastAsia="en-US"/>
              </w:rPr>
            </w:pPr>
            <w:r w:rsidRPr="00326EA7">
              <w:rPr>
                <w:lang w:eastAsia="en-US"/>
              </w:rPr>
              <w:t>5 лет</w:t>
            </w:r>
          </w:p>
        </w:tc>
      </w:tr>
      <w:tr w:rsidR="00CF176A" w:rsidRPr="00326EA7" w14:paraId="0FD3426D" w14:textId="77777777" w:rsidTr="00436530">
        <w:trPr>
          <w:trHeight w:val="64"/>
          <w:jc w:val="center"/>
        </w:trPr>
        <w:tc>
          <w:tcPr>
            <w:tcW w:w="497" w:type="dxa"/>
            <w:vAlign w:val="center"/>
          </w:tcPr>
          <w:p w14:paraId="0F831753" w14:textId="65E10798" w:rsidR="00CF176A" w:rsidRPr="00326EA7" w:rsidRDefault="00CF176A" w:rsidP="00EB6780">
            <w:pPr>
              <w:widowControl w:val="0"/>
              <w:jc w:val="center"/>
              <w:rPr>
                <w:lang w:eastAsia="en-US"/>
              </w:rPr>
            </w:pPr>
            <w:r w:rsidRPr="00326EA7">
              <w:rPr>
                <w:lang w:eastAsia="en-US"/>
              </w:rPr>
              <w:t>3</w:t>
            </w:r>
          </w:p>
        </w:tc>
        <w:tc>
          <w:tcPr>
            <w:tcW w:w="3326" w:type="dxa"/>
            <w:vAlign w:val="center"/>
          </w:tcPr>
          <w:p w14:paraId="332280BA" w14:textId="04ED4EE7" w:rsidR="00CF176A" w:rsidRPr="00326EA7" w:rsidRDefault="00CF176A" w:rsidP="00EB6780">
            <w:pPr>
              <w:widowControl w:val="0"/>
              <w:tabs>
                <w:tab w:val="left" w:pos="4002"/>
              </w:tabs>
              <w:ind w:left="-40"/>
              <w:jc w:val="both"/>
              <w:rPr>
                <w:lang w:eastAsia="en-US"/>
              </w:rPr>
            </w:pPr>
            <w:r w:rsidRPr="00326EA7">
              <w:t>Акт-предписание о нарушении требований промышленной безопасности, пожарной безопасности, электробезопасности, охраны труда, охраны окружающей среды</w:t>
            </w:r>
          </w:p>
        </w:tc>
        <w:tc>
          <w:tcPr>
            <w:tcW w:w="2976" w:type="dxa"/>
            <w:vAlign w:val="center"/>
          </w:tcPr>
          <w:p w14:paraId="4DB1348A" w14:textId="1EF8B0FD" w:rsidR="00CF176A" w:rsidRPr="00326EA7" w:rsidRDefault="00CF176A" w:rsidP="00EB6780">
            <w:pPr>
              <w:widowControl w:val="0"/>
              <w:ind w:right="-29"/>
              <w:jc w:val="center"/>
              <w:rPr>
                <w:lang w:eastAsia="en-US"/>
              </w:rPr>
            </w:pPr>
            <w:r w:rsidRPr="00326EA7">
              <w:rPr>
                <w:lang w:eastAsia="en-US"/>
              </w:rPr>
              <w:t xml:space="preserve">ОТБ/специалист по ТБ предприятия КТ, подрядная организация   </w:t>
            </w:r>
          </w:p>
        </w:tc>
        <w:tc>
          <w:tcPr>
            <w:tcW w:w="3397" w:type="dxa"/>
            <w:vAlign w:val="center"/>
          </w:tcPr>
          <w:p w14:paraId="22396B3A" w14:textId="45AA8ECF" w:rsidR="00CF176A" w:rsidRPr="00326EA7" w:rsidRDefault="00CF176A" w:rsidP="00EB6780">
            <w:pPr>
              <w:widowControl w:val="0"/>
              <w:ind w:left="-110" w:right="-155"/>
              <w:jc w:val="center"/>
              <w:rPr>
                <w:lang w:eastAsia="en-US"/>
              </w:rPr>
            </w:pPr>
            <w:r w:rsidRPr="00326EA7">
              <w:rPr>
                <w:lang w:eastAsia="en-US"/>
              </w:rPr>
              <w:t>5 лет</w:t>
            </w:r>
          </w:p>
        </w:tc>
      </w:tr>
      <w:tr w:rsidR="00CF176A" w:rsidRPr="00326EA7" w14:paraId="4247BD57" w14:textId="77777777" w:rsidTr="00436530">
        <w:trPr>
          <w:trHeight w:val="64"/>
          <w:jc w:val="center"/>
        </w:trPr>
        <w:tc>
          <w:tcPr>
            <w:tcW w:w="497" w:type="dxa"/>
            <w:vAlign w:val="center"/>
          </w:tcPr>
          <w:p w14:paraId="6F292773" w14:textId="3B357E2E" w:rsidR="00CF176A" w:rsidRPr="00326EA7" w:rsidRDefault="00CF176A" w:rsidP="00EB6780">
            <w:pPr>
              <w:widowControl w:val="0"/>
              <w:jc w:val="center"/>
              <w:rPr>
                <w:lang w:eastAsia="en-US"/>
              </w:rPr>
            </w:pPr>
            <w:r w:rsidRPr="00326EA7">
              <w:rPr>
                <w:lang w:eastAsia="en-US"/>
              </w:rPr>
              <w:t>4</w:t>
            </w:r>
          </w:p>
        </w:tc>
        <w:tc>
          <w:tcPr>
            <w:tcW w:w="3326" w:type="dxa"/>
            <w:vAlign w:val="center"/>
          </w:tcPr>
          <w:p w14:paraId="18DB57C6" w14:textId="0E368288" w:rsidR="00CF176A" w:rsidRPr="00326EA7" w:rsidRDefault="00CF176A" w:rsidP="00EB6780">
            <w:pPr>
              <w:widowControl w:val="0"/>
              <w:tabs>
                <w:tab w:val="left" w:pos="4002"/>
              </w:tabs>
              <w:ind w:left="-40"/>
              <w:jc w:val="both"/>
              <w:rPr>
                <w:lang w:eastAsia="en-US"/>
              </w:rPr>
            </w:pPr>
            <w:r w:rsidRPr="00326EA7">
              <w:t>Представление о приостановке работ (оборудования)/отстранения от выполняемых работ на объекте</w:t>
            </w:r>
          </w:p>
        </w:tc>
        <w:tc>
          <w:tcPr>
            <w:tcW w:w="2976" w:type="dxa"/>
            <w:vAlign w:val="center"/>
          </w:tcPr>
          <w:p w14:paraId="31C2F71C" w14:textId="5C3A4A63" w:rsidR="00CF176A" w:rsidRPr="00326EA7" w:rsidRDefault="00CF176A" w:rsidP="00EB6780">
            <w:pPr>
              <w:widowControl w:val="0"/>
              <w:ind w:right="-29"/>
              <w:jc w:val="center"/>
              <w:rPr>
                <w:lang w:eastAsia="en-US"/>
              </w:rPr>
            </w:pPr>
            <w:r w:rsidRPr="00326EA7">
              <w:rPr>
                <w:lang w:eastAsia="en-US"/>
              </w:rPr>
              <w:t xml:space="preserve">ОТБ/специалист по ТБ предприятия КТ, подрядная организация   </w:t>
            </w:r>
          </w:p>
        </w:tc>
        <w:tc>
          <w:tcPr>
            <w:tcW w:w="3397" w:type="dxa"/>
            <w:vAlign w:val="center"/>
          </w:tcPr>
          <w:p w14:paraId="1F8EBF25" w14:textId="43448D88" w:rsidR="00CF176A" w:rsidRPr="00326EA7" w:rsidRDefault="00CF176A" w:rsidP="00EB6780">
            <w:pPr>
              <w:widowControl w:val="0"/>
              <w:ind w:left="-110" w:right="-155"/>
              <w:jc w:val="center"/>
              <w:rPr>
                <w:lang w:eastAsia="en-US"/>
              </w:rPr>
            </w:pPr>
            <w:r w:rsidRPr="00326EA7">
              <w:rPr>
                <w:lang w:eastAsia="en-US"/>
              </w:rPr>
              <w:t>3 года</w:t>
            </w:r>
          </w:p>
        </w:tc>
      </w:tr>
      <w:tr w:rsidR="00CF176A" w:rsidRPr="00326EA7" w14:paraId="0EB2CBE2" w14:textId="77777777" w:rsidTr="00436530">
        <w:trPr>
          <w:trHeight w:val="64"/>
          <w:jc w:val="center"/>
        </w:trPr>
        <w:tc>
          <w:tcPr>
            <w:tcW w:w="497" w:type="dxa"/>
            <w:vAlign w:val="center"/>
          </w:tcPr>
          <w:p w14:paraId="6F5163D9" w14:textId="5630CDDE" w:rsidR="00CF176A" w:rsidRPr="00326EA7" w:rsidRDefault="00CF176A" w:rsidP="00EB6780">
            <w:pPr>
              <w:widowControl w:val="0"/>
              <w:jc w:val="center"/>
              <w:rPr>
                <w:lang w:eastAsia="en-US"/>
              </w:rPr>
            </w:pPr>
            <w:r w:rsidRPr="00326EA7">
              <w:rPr>
                <w:lang w:eastAsia="en-US"/>
              </w:rPr>
              <w:t>5</w:t>
            </w:r>
          </w:p>
        </w:tc>
        <w:tc>
          <w:tcPr>
            <w:tcW w:w="3326" w:type="dxa"/>
            <w:vAlign w:val="center"/>
          </w:tcPr>
          <w:p w14:paraId="207076F1" w14:textId="2956B323" w:rsidR="00CF176A" w:rsidRPr="00326EA7" w:rsidRDefault="00CF176A" w:rsidP="00EB6780">
            <w:pPr>
              <w:widowControl w:val="0"/>
              <w:tabs>
                <w:tab w:val="left" w:pos="4002"/>
              </w:tabs>
              <w:ind w:left="-40"/>
              <w:jc w:val="both"/>
              <w:rPr>
                <w:lang w:eastAsia="en-US"/>
              </w:rPr>
            </w:pPr>
            <w:r w:rsidRPr="00326EA7">
              <w:t xml:space="preserve">Акт о состоянии работника, отстраненного от работы, в т.ч. объяснительные, результаты мед. освидетельствования и т.д. </w:t>
            </w:r>
          </w:p>
        </w:tc>
        <w:tc>
          <w:tcPr>
            <w:tcW w:w="2976" w:type="dxa"/>
            <w:vAlign w:val="center"/>
          </w:tcPr>
          <w:p w14:paraId="158FBFD0" w14:textId="7E23185B" w:rsidR="00CF176A" w:rsidRPr="00326EA7" w:rsidRDefault="00CF176A" w:rsidP="00EB6780">
            <w:pPr>
              <w:widowControl w:val="0"/>
              <w:ind w:left="-114" w:right="-113"/>
              <w:jc w:val="center"/>
              <w:rPr>
                <w:lang w:eastAsia="en-US"/>
              </w:rPr>
            </w:pPr>
            <w:r w:rsidRPr="00326EA7">
              <w:rPr>
                <w:lang w:eastAsia="en-US"/>
              </w:rPr>
              <w:t xml:space="preserve">ОТБ/специалист по ТБ предприятия КТ, подрядная организация   </w:t>
            </w:r>
          </w:p>
        </w:tc>
        <w:tc>
          <w:tcPr>
            <w:tcW w:w="3397" w:type="dxa"/>
            <w:vAlign w:val="center"/>
          </w:tcPr>
          <w:p w14:paraId="236A68AD" w14:textId="77777777" w:rsidR="00CF176A" w:rsidRPr="00326EA7" w:rsidRDefault="00CF176A" w:rsidP="00EB6780">
            <w:pPr>
              <w:widowControl w:val="0"/>
              <w:ind w:left="-110" w:right="-59"/>
              <w:jc w:val="center"/>
              <w:rPr>
                <w:lang w:eastAsia="en-US"/>
              </w:rPr>
            </w:pPr>
            <w:r w:rsidRPr="00326EA7">
              <w:rPr>
                <w:lang w:eastAsia="en-US"/>
              </w:rPr>
              <w:t>До минования надобности</w:t>
            </w:r>
          </w:p>
          <w:p w14:paraId="46BE543F" w14:textId="443E7403" w:rsidR="00CF176A" w:rsidRPr="00326EA7" w:rsidRDefault="00CF176A" w:rsidP="00EB6780">
            <w:pPr>
              <w:widowControl w:val="0"/>
              <w:ind w:left="-110" w:right="-155"/>
              <w:jc w:val="center"/>
              <w:rPr>
                <w:lang w:eastAsia="en-US"/>
              </w:rPr>
            </w:pPr>
            <w:r w:rsidRPr="00326EA7">
              <w:rPr>
                <w:lang w:eastAsia="en-US"/>
              </w:rPr>
              <w:t xml:space="preserve"> (не менее 1 года)</w:t>
            </w:r>
          </w:p>
        </w:tc>
      </w:tr>
      <w:tr w:rsidR="00CF176A" w:rsidRPr="00326EA7" w14:paraId="178B9993" w14:textId="77777777" w:rsidTr="00436530">
        <w:trPr>
          <w:trHeight w:val="64"/>
          <w:jc w:val="center"/>
        </w:trPr>
        <w:tc>
          <w:tcPr>
            <w:tcW w:w="497" w:type="dxa"/>
            <w:vAlign w:val="center"/>
          </w:tcPr>
          <w:p w14:paraId="271FCE55" w14:textId="2AF575A7" w:rsidR="00CF176A" w:rsidRPr="00326EA7" w:rsidRDefault="00CF176A" w:rsidP="00EB6780">
            <w:pPr>
              <w:widowControl w:val="0"/>
              <w:jc w:val="center"/>
              <w:rPr>
                <w:lang w:eastAsia="en-US"/>
              </w:rPr>
            </w:pPr>
            <w:r w:rsidRPr="00326EA7">
              <w:rPr>
                <w:lang w:eastAsia="en-US"/>
              </w:rPr>
              <w:t>6</w:t>
            </w:r>
          </w:p>
        </w:tc>
        <w:tc>
          <w:tcPr>
            <w:tcW w:w="3326" w:type="dxa"/>
            <w:vAlign w:val="center"/>
          </w:tcPr>
          <w:p w14:paraId="0A3B6C1F" w14:textId="25AF43FD" w:rsidR="00CF176A" w:rsidRPr="00326EA7" w:rsidRDefault="00CF176A" w:rsidP="00EB6780">
            <w:pPr>
              <w:widowControl w:val="0"/>
              <w:tabs>
                <w:tab w:val="left" w:pos="4002"/>
              </w:tabs>
              <w:ind w:left="-40"/>
              <w:jc w:val="both"/>
              <w:rPr>
                <w:lang w:eastAsia="en-US"/>
              </w:rPr>
            </w:pPr>
            <w:r w:rsidRPr="00326EA7">
              <w:t xml:space="preserve">Акты расследований инцидентов, аварий, несчастных случаев и т.д. </w:t>
            </w:r>
          </w:p>
        </w:tc>
        <w:tc>
          <w:tcPr>
            <w:tcW w:w="2976" w:type="dxa"/>
            <w:vAlign w:val="center"/>
          </w:tcPr>
          <w:p w14:paraId="24AFA18D" w14:textId="4FCFFCDA" w:rsidR="00CF176A" w:rsidRPr="00326EA7" w:rsidRDefault="00CF176A" w:rsidP="00EB6780">
            <w:pPr>
              <w:widowControl w:val="0"/>
              <w:ind w:left="-114" w:right="-113"/>
              <w:jc w:val="center"/>
              <w:rPr>
                <w:lang w:eastAsia="en-US"/>
              </w:rPr>
            </w:pPr>
            <w:r w:rsidRPr="00326EA7">
              <w:rPr>
                <w:lang w:eastAsia="en-US"/>
              </w:rPr>
              <w:t xml:space="preserve">ОТБ/специалист по ТБ предприятия КТ, подрядная организация   </w:t>
            </w:r>
          </w:p>
        </w:tc>
        <w:tc>
          <w:tcPr>
            <w:tcW w:w="3397" w:type="dxa"/>
            <w:vAlign w:val="center"/>
          </w:tcPr>
          <w:p w14:paraId="79241D05" w14:textId="77777777" w:rsidR="00CF176A" w:rsidRPr="00326EA7" w:rsidRDefault="00CF176A" w:rsidP="00EB6780">
            <w:pPr>
              <w:widowControl w:val="0"/>
              <w:ind w:left="-110" w:right="-59"/>
              <w:jc w:val="center"/>
              <w:rPr>
                <w:lang w:eastAsia="en-US"/>
              </w:rPr>
            </w:pPr>
            <w:r w:rsidRPr="00326EA7">
              <w:rPr>
                <w:lang w:eastAsia="en-US"/>
              </w:rPr>
              <w:t xml:space="preserve">45 лет. </w:t>
            </w:r>
          </w:p>
          <w:p w14:paraId="00D57239" w14:textId="797A433F" w:rsidR="00CF176A" w:rsidRPr="00326EA7" w:rsidRDefault="00CF176A" w:rsidP="00EB6780">
            <w:pPr>
              <w:widowControl w:val="0"/>
              <w:ind w:left="-110" w:right="-155"/>
              <w:jc w:val="center"/>
              <w:rPr>
                <w:lang w:eastAsia="en-US"/>
              </w:rPr>
            </w:pPr>
            <w:r w:rsidRPr="00326EA7">
              <w:rPr>
                <w:lang w:eastAsia="en-US"/>
              </w:rPr>
              <w:t xml:space="preserve">Связанных с крупным материальным ущербом и человеческими жертвами - постоянно </w:t>
            </w:r>
          </w:p>
        </w:tc>
      </w:tr>
      <w:tr w:rsidR="00CF176A" w:rsidRPr="00326EA7" w14:paraId="058FCB2F" w14:textId="77777777" w:rsidTr="00436530">
        <w:trPr>
          <w:trHeight w:val="64"/>
          <w:jc w:val="center"/>
        </w:trPr>
        <w:tc>
          <w:tcPr>
            <w:tcW w:w="497" w:type="dxa"/>
            <w:vAlign w:val="center"/>
          </w:tcPr>
          <w:p w14:paraId="28F917D1" w14:textId="6272C098" w:rsidR="00CF176A" w:rsidRPr="00326EA7" w:rsidRDefault="00CF176A" w:rsidP="00EB6780">
            <w:pPr>
              <w:widowControl w:val="0"/>
              <w:jc w:val="center"/>
              <w:rPr>
                <w:lang w:eastAsia="en-US"/>
              </w:rPr>
            </w:pPr>
            <w:r w:rsidRPr="00326EA7">
              <w:rPr>
                <w:lang w:eastAsia="en-US"/>
              </w:rPr>
              <w:t>7</w:t>
            </w:r>
          </w:p>
        </w:tc>
        <w:tc>
          <w:tcPr>
            <w:tcW w:w="3326" w:type="dxa"/>
            <w:vAlign w:val="center"/>
          </w:tcPr>
          <w:p w14:paraId="77138005" w14:textId="67537908" w:rsidR="00CF176A" w:rsidRPr="00326EA7" w:rsidRDefault="00CF176A" w:rsidP="00EB6780">
            <w:pPr>
              <w:widowControl w:val="0"/>
              <w:tabs>
                <w:tab w:val="left" w:pos="4002"/>
              </w:tabs>
              <w:ind w:left="-40"/>
              <w:jc w:val="both"/>
              <w:rPr>
                <w:lang w:eastAsia="en-US"/>
              </w:rPr>
            </w:pPr>
            <w:r w:rsidRPr="00326EA7">
              <w:t>Список должностных лиц, отвечающих за вопросы ПЭБ и ОТ</w:t>
            </w:r>
          </w:p>
        </w:tc>
        <w:tc>
          <w:tcPr>
            <w:tcW w:w="2976" w:type="dxa"/>
            <w:vAlign w:val="center"/>
          </w:tcPr>
          <w:p w14:paraId="085724BE" w14:textId="77777777" w:rsidR="00CF176A" w:rsidRPr="00326EA7" w:rsidRDefault="00CF176A" w:rsidP="00EB6780">
            <w:pPr>
              <w:widowControl w:val="0"/>
              <w:ind w:left="-114" w:right="-113"/>
              <w:jc w:val="center"/>
              <w:rPr>
                <w:lang w:eastAsia="en-US"/>
              </w:rPr>
            </w:pPr>
            <w:r w:rsidRPr="00326EA7">
              <w:rPr>
                <w:lang w:eastAsia="en-US"/>
              </w:rPr>
              <w:t xml:space="preserve">Подразделение предприятия, на территории которого ведутся работы, </w:t>
            </w:r>
          </w:p>
          <w:p w14:paraId="42232A84" w14:textId="122931AB" w:rsidR="00CF176A" w:rsidRPr="00326EA7" w:rsidRDefault="00CF176A" w:rsidP="00EB6780">
            <w:pPr>
              <w:widowControl w:val="0"/>
              <w:ind w:left="-114" w:right="-113"/>
              <w:jc w:val="center"/>
              <w:rPr>
                <w:lang w:eastAsia="en-US"/>
              </w:rPr>
            </w:pPr>
            <w:r w:rsidRPr="00326EA7">
              <w:rPr>
                <w:lang w:eastAsia="en-US"/>
              </w:rPr>
              <w:t>подрядная организация</w:t>
            </w:r>
          </w:p>
        </w:tc>
        <w:tc>
          <w:tcPr>
            <w:tcW w:w="3397" w:type="dxa"/>
            <w:vAlign w:val="center"/>
          </w:tcPr>
          <w:p w14:paraId="516319C7" w14:textId="77777777" w:rsidR="00CF176A" w:rsidRPr="00326EA7" w:rsidRDefault="00CF176A" w:rsidP="00EB6780">
            <w:pPr>
              <w:widowControl w:val="0"/>
              <w:ind w:left="-110" w:right="-59"/>
              <w:jc w:val="center"/>
              <w:rPr>
                <w:lang w:eastAsia="en-US"/>
              </w:rPr>
            </w:pPr>
            <w:r w:rsidRPr="00326EA7">
              <w:rPr>
                <w:lang w:eastAsia="en-US"/>
              </w:rPr>
              <w:t xml:space="preserve">До минования надобности </w:t>
            </w:r>
          </w:p>
          <w:p w14:paraId="5A22D69A" w14:textId="61E0CB05" w:rsidR="00CF176A" w:rsidRPr="00326EA7" w:rsidRDefault="00CF176A" w:rsidP="00EB6780">
            <w:pPr>
              <w:widowControl w:val="0"/>
              <w:ind w:left="-110" w:right="-155"/>
              <w:jc w:val="center"/>
              <w:rPr>
                <w:lang w:eastAsia="en-US"/>
              </w:rPr>
            </w:pPr>
            <w:r w:rsidRPr="00326EA7">
              <w:rPr>
                <w:lang w:eastAsia="en-US"/>
              </w:rPr>
              <w:t>(не менее 1 года)</w:t>
            </w:r>
          </w:p>
        </w:tc>
      </w:tr>
      <w:tr w:rsidR="00CF176A" w:rsidRPr="00326EA7" w14:paraId="3832A5AC" w14:textId="77777777" w:rsidTr="00436530">
        <w:trPr>
          <w:trHeight w:val="64"/>
          <w:jc w:val="center"/>
        </w:trPr>
        <w:tc>
          <w:tcPr>
            <w:tcW w:w="497" w:type="dxa"/>
            <w:vAlign w:val="center"/>
          </w:tcPr>
          <w:p w14:paraId="4623E965" w14:textId="07D975F5" w:rsidR="00CF176A" w:rsidRPr="00326EA7" w:rsidRDefault="00CF176A" w:rsidP="00EB6780">
            <w:pPr>
              <w:widowControl w:val="0"/>
              <w:jc w:val="center"/>
              <w:rPr>
                <w:lang w:eastAsia="en-US"/>
              </w:rPr>
            </w:pPr>
            <w:r w:rsidRPr="00326EA7">
              <w:rPr>
                <w:lang w:eastAsia="en-US"/>
              </w:rPr>
              <w:t>8</w:t>
            </w:r>
          </w:p>
        </w:tc>
        <w:tc>
          <w:tcPr>
            <w:tcW w:w="3326" w:type="dxa"/>
            <w:vAlign w:val="center"/>
          </w:tcPr>
          <w:p w14:paraId="6ABD9C82" w14:textId="3C8EE423" w:rsidR="00CF176A" w:rsidRPr="00326EA7" w:rsidRDefault="00CF176A" w:rsidP="00EB6780">
            <w:pPr>
              <w:widowControl w:val="0"/>
              <w:tabs>
                <w:tab w:val="left" w:pos="4002"/>
              </w:tabs>
              <w:ind w:left="-40"/>
              <w:jc w:val="both"/>
              <w:rPr>
                <w:lang w:eastAsia="en-US"/>
              </w:rPr>
            </w:pPr>
            <w:r w:rsidRPr="00326EA7">
              <w:t>Журнал вводного инструктажа</w:t>
            </w:r>
          </w:p>
        </w:tc>
        <w:tc>
          <w:tcPr>
            <w:tcW w:w="2976" w:type="dxa"/>
            <w:vAlign w:val="center"/>
          </w:tcPr>
          <w:p w14:paraId="072A18BF" w14:textId="50D2EC07" w:rsidR="00CF176A" w:rsidRPr="00326EA7" w:rsidRDefault="00CF176A" w:rsidP="00EB6780">
            <w:pPr>
              <w:widowControl w:val="0"/>
              <w:ind w:left="-114" w:right="-113"/>
              <w:jc w:val="center"/>
              <w:rPr>
                <w:lang w:eastAsia="en-US"/>
              </w:rPr>
            </w:pPr>
            <w:r w:rsidRPr="00326EA7">
              <w:rPr>
                <w:lang w:eastAsia="en-US"/>
              </w:rPr>
              <w:t>ОТБ/специалист по ТБ предприятия КТ</w:t>
            </w:r>
          </w:p>
        </w:tc>
        <w:tc>
          <w:tcPr>
            <w:tcW w:w="3397" w:type="dxa"/>
            <w:vAlign w:val="center"/>
          </w:tcPr>
          <w:p w14:paraId="750411FA" w14:textId="46B5B62A" w:rsidR="00CF176A" w:rsidRPr="00326EA7" w:rsidRDefault="00CF176A" w:rsidP="00EB6780">
            <w:pPr>
              <w:widowControl w:val="0"/>
              <w:ind w:left="-110" w:right="-155"/>
              <w:jc w:val="center"/>
              <w:rPr>
                <w:lang w:eastAsia="en-US"/>
              </w:rPr>
            </w:pPr>
            <w:r w:rsidRPr="00326EA7">
              <w:rPr>
                <w:lang w:eastAsia="en-US"/>
              </w:rPr>
              <w:t>45 лет</w:t>
            </w:r>
          </w:p>
        </w:tc>
      </w:tr>
      <w:tr w:rsidR="00CF176A" w:rsidRPr="00326EA7" w14:paraId="01CA3DE2" w14:textId="77777777" w:rsidTr="00436530">
        <w:trPr>
          <w:trHeight w:val="64"/>
          <w:jc w:val="center"/>
        </w:trPr>
        <w:tc>
          <w:tcPr>
            <w:tcW w:w="497" w:type="dxa"/>
            <w:vAlign w:val="center"/>
          </w:tcPr>
          <w:p w14:paraId="1A624761" w14:textId="441A3922" w:rsidR="00CF176A" w:rsidRPr="00326EA7" w:rsidRDefault="00CF176A" w:rsidP="00EB6780">
            <w:pPr>
              <w:widowControl w:val="0"/>
              <w:jc w:val="center"/>
              <w:rPr>
                <w:lang w:eastAsia="en-US"/>
              </w:rPr>
            </w:pPr>
            <w:r w:rsidRPr="00326EA7">
              <w:rPr>
                <w:lang w:eastAsia="en-US"/>
              </w:rPr>
              <w:t>9</w:t>
            </w:r>
          </w:p>
        </w:tc>
        <w:tc>
          <w:tcPr>
            <w:tcW w:w="3326" w:type="dxa"/>
            <w:vAlign w:val="center"/>
          </w:tcPr>
          <w:p w14:paraId="47591AD2" w14:textId="3D0E98F4" w:rsidR="00CF176A" w:rsidRPr="00326EA7" w:rsidRDefault="00CF176A" w:rsidP="00EB6780">
            <w:pPr>
              <w:widowControl w:val="0"/>
              <w:tabs>
                <w:tab w:val="left" w:pos="4002"/>
              </w:tabs>
              <w:ind w:left="-40"/>
              <w:jc w:val="both"/>
              <w:rPr>
                <w:lang w:eastAsia="en-US"/>
              </w:rPr>
            </w:pPr>
            <w:r w:rsidRPr="00326EA7">
              <w:t xml:space="preserve">Акт-допуск для производства работ на территории действующего предприятия (цеха, участка, объекта) </w:t>
            </w:r>
          </w:p>
        </w:tc>
        <w:tc>
          <w:tcPr>
            <w:tcW w:w="2976" w:type="dxa"/>
            <w:vAlign w:val="center"/>
          </w:tcPr>
          <w:p w14:paraId="4066C82D" w14:textId="740EAD0B"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 подрядная организация</w:t>
            </w:r>
          </w:p>
        </w:tc>
        <w:tc>
          <w:tcPr>
            <w:tcW w:w="3397" w:type="dxa"/>
            <w:vAlign w:val="center"/>
          </w:tcPr>
          <w:p w14:paraId="7211681E" w14:textId="77777777" w:rsidR="00CF176A" w:rsidRPr="00326EA7" w:rsidRDefault="00CF176A" w:rsidP="00EB6780">
            <w:pPr>
              <w:widowControl w:val="0"/>
              <w:ind w:left="-110" w:right="-59"/>
              <w:jc w:val="center"/>
              <w:rPr>
                <w:lang w:eastAsia="en-US"/>
              </w:rPr>
            </w:pPr>
            <w:r w:rsidRPr="00326EA7">
              <w:rPr>
                <w:lang w:eastAsia="en-US"/>
              </w:rPr>
              <w:t xml:space="preserve">До минования надобности </w:t>
            </w:r>
          </w:p>
          <w:p w14:paraId="421A30AD" w14:textId="20D4411C" w:rsidR="00CF176A" w:rsidRPr="00326EA7" w:rsidRDefault="00CF176A" w:rsidP="00EB6780">
            <w:pPr>
              <w:widowControl w:val="0"/>
              <w:ind w:left="-110" w:right="-155"/>
              <w:jc w:val="center"/>
              <w:rPr>
                <w:lang w:eastAsia="en-US"/>
              </w:rPr>
            </w:pPr>
            <w:r w:rsidRPr="00326EA7">
              <w:rPr>
                <w:lang w:eastAsia="en-US"/>
              </w:rPr>
              <w:t>(не менее 1 года)</w:t>
            </w:r>
          </w:p>
        </w:tc>
      </w:tr>
      <w:tr w:rsidR="00CF176A" w:rsidRPr="00326EA7" w14:paraId="4B1769C3" w14:textId="77777777" w:rsidTr="00160A89">
        <w:trPr>
          <w:trHeight w:val="64"/>
          <w:jc w:val="center"/>
        </w:trPr>
        <w:tc>
          <w:tcPr>
            <w:tcW w:w="497" w:type="dxa"/>
            <w:vAlign w:val="center"/>
          </w:tcPr>
          <w:p w14:paraId="20C14469" w14:textId="09D28C8B" w:rsidR="00CF176A" w:rsidRPr="00326EA7" w:rsidRDefault="00CF176A" w:rsidP="00EB6780">
            <w:pPr>
              <w:widowControl w:val="0"/>
              <w:jc w:val="center"/>
              <w:rPr>
                <w:lang w:eastAsia="en-US"/>
              </w:rPr>
            </w:pPr>
            <w:r w:rsidRPr="00326EA7">
              <w:rPr>
                <w:lang w:eastAsia="en-US"/>
              </w:rPr>
              <w:t>10</w:t>
            </w:r>
          </w:p>
        </w:tc>
        <w:tc>
          <w:tcPr>
            <w:tcW w:w="3326" w:type="dxa"/>
            <w:vAlign w:val="center"/>
          </w:tcPr>
          <w:p w14:paraId="316A251F" w14:textId="6D665AE7" w:rsidR="00CF176A" w:rsidRPr="00326EA7" w:rsidRDefault="00CF176A" w:rsidP="00EB6780">
            <w:pPr>
              <w:widowControl w:val="0"/>
              <w:tabs>
                <w:tab w:val="left" w:pos="4002"/>
              </w:tabs>
              <w:ind w:left="-40"/>
              <w:jc w:val="both"/>
              <w:rPr>
                <w:lang w:eastAsia="en-US"/>
              </w:rPr>
            </w:pPr>
            <w:r w:rsidRPr="00326EA7">
              <w:t xml:space="preserve">Разрешение на производство земляных работ на территории (подразделения, цеха, участка, объекта) </w:t>
            </w:r>
          </w:p>
        </w:tc>
        <w:tc>
          <w:tcPr>
            <w:tcW w:w="2976" w:type="dxa"/>
          </w:tcPr>
          <w:p w14:paraId="501ED9D9" w14:textId="0ABA48C8"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w:t>
            </w:r>
          </w:p>
        </w:tc>
        <w:tc>
          <w:tcPr>
            <w:tcW w:w="3397" w:type="dxa"/>
            <w:vAlign w:val="center"/>
          </w:tcPr>
          <w:p w14:paraId="2786D3AF" w14:textId="77777777" w:rsidR="00CF176A" w:rsidRPr="00326EA7" w:rsidRDefault="00CF176A" w:rsidP="00EB6780">
            <w:pPr>
              <w:widowControl w:val="0"/>
              <w:ind w:left="-110" w:right="-59"/>
              <w:jc w:val="center"/>
              <w:rPr>
                <w:lang w:eastAsia="en-US"/>
              </w:rPr>
            </w:pPr>
            <w:r w:rsidRPr="00326EA7">
              <w:rPr>
                <w:lang w:eastAsia="en-US"/>
              </w:rPr>
              <w:t xml:space="preserve">До минования надобности </w:t>
            </w:r>
          </w:p>
          <w:p w14:paraId="4A982D87" w14:textId="7A73AECC" w:rsidR="00CF176A" w:rsidRPr="00326EA7" w:rsidRDefault="00CF176A" w:rsidP="00EB6780">
            <w:pPr>
              <w:widowControl w:val="0"/>
              <w:ind w:left="-110" w:right="-155"/>
              <w:jc w:val="center"/>
              <w:rPr>
                <w:lang w:eastAsia="en-US"/>
              </w:rPr>
            </w:pPr>
            <w:r w:rsidRPr="00326EA7">
              <w:rPr>
                <w:lang w:eastAsia="en-US"/>
              </w:rPr>
              <w:t xml:space="preserve">(не менее 1 года) </w:t>
            </w:r>
          </w:p>
        </w:tc>
      </w:tr>
      <w:tr w:rsidR="00CF176A" w:rsidRPr="00326EA7" w14:paraId="69F5060A" w14:textId="77777777" w:rsidTr="00160A89">
        <w:trPr>
          <w:trHeight w:val="64"/>
          <w:jc w:val="center"/>
        </w:trPr>
        <w:tc>
          <w:tcPr>
            <w:tcW w:w="497" w:type="dxa"/>
            <w:vAlign w:val="center"/>
          </w:tcPr>
          <w:p w14:paraId="7F26F4F3" w14:textId="4305BA3A" w:rsidR="00CF176A" w:rsidRPr="00326EA7" w:rsidRDefault="00CF176A" w:rsidP="00EB6780">
            <w:pPr>
              <w:widowControl w:val="0"/>
              <w:jc w:val="center"/>
              <w:rPr>
                <w:lang w:eastAsia="en-US"/>
              </w:rPr>
            </w:pPr>
            <w:r w:rsidRPr="00326EA7">
              <w:rPr>
                <w:lang w:eastAsia="en-US"/>
              </w:rPr>
              <w:t>11</w:t>
            </w:r>
          </w:p>
        </w:tc>
        <w:tc>
          <w:tcPr>
            <w:tcW w:w="3326" w:type="dxa"/>
            <w:vAlign w:val="center"/>
          </w:tcPr>
          <w:p w14:paraId="14900E7C" w14:textId="4DC60F1F" w:rsidR="00CF176A" w:rsidRPr="00326EA7" w:rsidRDefault="00CF176A" w:rsidP="00EB6780">
            <w:pPr>
              <w:widowControl w:val="0"/>
              <w:tabs>
                <w:tab w:val="left" w:pos="4002"/>
              </w:tabs>
              <w:ind w:left="-40"/>
              <w:jc w:val="both"/>
              <w:rPr>
                <w:lang w:eastAsia="en-US"/>
              </w:rPr>
            </w:pPr>
            <w:r w:rsidRPr="00326EA7">
              <w:t>Технологические карты</w:t>
            </w:r>
          </w:p>
        </w:tc>
        <w:tc>
          <w:tcPr>
            <w:tcW w:w="2976" w:type="dxa"/>
          </w:tcPr>
          <w:p w14:paraId="7588566D" w14:textId="423F001D"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w:t>
            </w:r>
          </w:p>
        </w:tc>
        <w:tc>
          <w:tcPr>
            <w:tcW w:w="3397" w:type="dxa"/>
            <w:vAlign w:val="center"/>
          </w:tcPr>
          <w:p w14:paraId="0A689A53" w14:textId="05F428F0" w:rsidR="00CF176A" w:rsidRPr="00326EA7" w:rsidRDefault="00CF176A" w:rsidP="00EB6780">
            <w:pPr>
              <w:widowControl w:val="0"/>
              <w:ind w:left="-110" w:right="-155"/>
              <w:jc w:val="center"/>
              <w:rPr>
                <w:lang w:eastAsia="en-US"/>
              </w:rPr>
            </w:pPr>
            <w:r w:rsidRPr="00326EA7">
              <w:rPr>
                <w:lang w:eastAsia="en-US"/>
              </w:rPr>
              <w:t>До замены новыми</w:t>
            </w:r>
          </w:p>
        </w:tc>
      </w:tr>
      <w:tr w:rsidR="00CF176A" w:rsidRPr="00326EA7" w14:paraId="2F8A5935" w14:textId="77777777" w:rsidTr="00160A89">
        <w:trPr>
          <w:trHeight w:val="64"/>
          <w:jc w:val="center"/>
        </w:trPr>
        <w:tc>
          <w:tcPr>
            <w:tcW w:w="497" w:type="dxa"/>
            <w:vAlign w:val="center"/>
          </w:tcPr>
          <w:p w14:paraId="074C7E73" w14:textId="02D32ED9" w:rsidR="00CF176A" w:rsidRPr="00326EA7" w:rsidRDefault="00CF176A" w:rsidP="00EB6780">
            <w:pPr>
              <w:widowControl w:val="0"/>
              <w:jc w:val="center"/>
              <w:rPr>
                <w:lang w:eastAsia="en-US"/>
              </w:rPr>
            </w:pPr>
            <w:r w:rsidRPr="00326EA7">
              <w:rPr>
                <w:lang w:eastAsia="en-US"/>
              </w:rPr>
              <w:t>12</w:t>
            </w:r>
          </w:p>
        </w:tc>
        <w:tc>
          <w:tcPr>
            <w:tcW w:w="3326" w:type="dxa"/>
            <w:vAlign w:val="center"/>
          </w:tcPr>
          <w:p w14:paraId="1C9BB388" w14:textId="7AB8DC06" w:rsidR="00CF176A" w:rsidRPr="00326EA7" w:rsidRDefault="00CF176A" w:rsidP="00EB6780">
            <w:pPr>
              <w:widowControl w:val="0"/>
              <w:tabs>
                <w:tab w:val="left" w:pos="4002"/>
              </w:tabs>
              <w:ind w:left="-40"/>
              <w:jc w:val="both"/>
              <w:rPr>
                <w:lang w:eastAsia="en-US"/>
              </w:rPr>
            </w:pPr>
            <w:r w:rsidRPr="00326EA7">
              <w:t>Наряд</w:t>
            </w:r>
            <w:r w:rsidRPr="00326EA7">
              <w:rPr>
                <w:rStyle w:val="afa"/>
              </w:rPr>
              <w:t>-д</w:t>
            </w:r>
            <w:r w:rsidRPr="00326EA7">
              <w:t>опуск на проведение огневых работ</w:t>
            </w:r>
          </w:p>
        </w:tc>
        <w:tc>
          <w:tcPr>
            <w:tcW w:w="2976" w:type="dxa"/>
          </w:tcPr>
          <w:p w14:paraId="1C433343" w14:textId="20DDBDEE"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w:t>
            </w:r>
          </w:p>
        </w:tc>
        <w:tc>
          <w:tcPr>
            <w:tcW w:w="3397" w:type="dxa"/>
            <w:vAlign w:val="center"/>
          </w:tcPr>
          <w:p w14:paraId="75CC25A8" w14:textId="77777777" w:rsidR="00CF176A" w:rsidRPr="00326EA7" w:rsidRDefault="00CF176A" w:rsidP="00EB6780">
            <w:pPr>
              <w:widowControl w:val="0"/>
              <w:ind w:left="-110" w:right="-59"/>
              <w:jc w:val="center"/>
              <w:rPr>
                <w:lang w:eastAsia="en-US"/>
              </w:rPr>
            </w:pPr>
            <w:r w:rsidRPr="00326EA7">
              <w:rPr>
                <w:lang w:eastAsia="en-US"/>
              </w:rPr>
              <w:t xml:space="preserve">До минования надобности </w:t>
            </w:r>
          </w:p>
          <w:p w14:paraId="5912566C" w14:textId="33CD81D6" w:rsidR="00CF176A" w:rsidRPr="00326EA7" w:rsidRDefault="00CF176A" w:rsidP="00EB6780">
            <w:pPr>
              <w:widowControl w:val="0"/>
              <w:ind w:left="-110" w:right="-155"/>
              <w:jc w:val="center"/>
              <w:rPr>
                <w:lang w:eastAsia="en-US"/>
              </w:rPr>
            </w:pPr>
            <w:r w:rsidRPr="00326EA7">
              <w:rPr>
                <w:lang w:eastAsia="en-US"/>
              </w:rPr>
              <w:t xml:space="preserve">(не менее 1 года) </w:t>
            </w:r>
          </w:p>
        </w:tc>
      </w:tr>
      <w:tr w:rsidR="00CF176A" w:rsidRPr="00326EA7" w14:paraId="438A8560" w14:textId="77777777" w:rsidTr="00160A89">
        <w:trPr>
          <w:trHeight w:val="64"/>
          <w:jc w:val="center"/>
        </w:trPr>
        <w:tc>
          <w:tcPr>
            <w:tcW w:w="497" w:type="dxa"/>
            <w:vAlign w:val="center"/>
          </w:tcPr>
          <w:p w14:paraId="4C086B0E" w14:textId="6DFAC67B" w:rsidR="00CF176A" w:rsidRPr="00326EA7" w:rsidRDefault="00CF176A" w:rsidP="00EB6780">
            <w:pPr>
              <w:widowControl w:val="0"/>
              <w:jc w:val="center"/>
              <w:rPr>
                <w:lang w:eastAsia="en-US"/>
              </w:rPr>
            </w:pPr>
            <w:r w:rsidRPr="00326EA7">
              <w:rPr>
                <w:lang w:eastAsia="en-US"/>
              </w:rPr>
              <w:t>13</w:t>
            </w:r>
          </w:p>
        </w:tc>
        <w:tc>
          <w:tcPr>
            <w:tcW w:w="3326" w:type="dxa"/>
            <w:vAlign w:val="center"/>
          </w:tcPr>
          <w:p w14:paraId="79FFE0C2" w14:textId="489D516C" w:rsidR="00CF176A" w:rsidRPr="00326EA7" w:rsidRDefault="00CF176A" w:rsidP="00EB6780">
            <w:pPr>
              <w:widowControl w:val="0"/>
              <w:tabs>
                <w:tab w:val="left" w:pos="4002"/>
              </w:tabs>
              <w:ind w:left="-40"/>
              <w:jc w:val="both"/>
              <w:rPr>
                <w:lang w:eastAsia="en-US"/>
              </w:rPr>
            </w:pPr>
            <w:r w:rsidRPr="00326EA7">
              <w:t>Наряд-допуск на проведение ремонтных, монтажно-строительных работ</w:t>
            </w:r>
          </w:p>
        </w:tc>
        <w:tc>
          <w:tcPr>
            <w:tcW w:w="2976" w:type="dxa"/>
          </w:tcPr>
          <w:p w14:paraId="685E6929" w14:textId="56497613"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w:t>
            </w:r>
          </w:p>
        </w:tc>
        <w:tc>
          <w:tcPr>
            <w:tcW w:w="3397" w:type="dxa"/>
            <w:vAlign w:val="center"/>
          </w:tcPr>
          <w:p w14:paraId="08F53F50" w14:textId="5B438893" w:rsidR="00CF176A" w:rsidRPr="00326EA7" w:rsidRDefault="00CF176A" w:rsidP="00EB6780">
            <w:pPr>
              <w:widowControl w:val="0"/>
              <w:ind w:left="-110" w:right="-155"/>
              <w:jc w:val="center"/>
              <w:rPr>
                <w:lang w:eastAsia="en-US"/>
              </w:rPr>
            </w:pPr>
            <w:r w:rsidRPr="00326EA7">
              <w:rPr>
                <w:lang w:eastAsia="en-US"/>
              </w:rPr>
              <w:t xml:space="preserve">1 год после закрытия наряда-допуска. </w:t>
            </w:r>
            <w:r w:rsidRPr="00326EA7">
              <w:rPr>
                <w:rFonts w:eastAsiaTheme="minorHAnsi"/>
                <w:lang w:eastAsia="en-US"/>
              </w:rPr>
              <w:t>При производственных травмах, авариях и несчастных случаях на производстве - 45 лет</w:t>
            </w:r>
          </w:p>
        </w:tc>
      </w:tr>
      <w:tr w:rsidR="00CF176A" w:rsidRPr="00326EA7" w14:paraId="2EB7DDD0" w14:textId="77777777" w:rsidTr="00160A89">
        <w:trPr>
          <w:trHeight w:val="64"/>
          <w:jc w:val="center"/>
        </w:trPr>
        <w:tc>
          <w:tcPr>
            <w:tcW w:w="497" w:type="dxa"/>
            <w:vAlign w:val="center"/>
          </w:tcPr>
          <w:p w14:paraId="27685364" w14:textId="48DB48CB" w:rsidR="00CF176A" w:rsidRPr="00326EA7" w:rsidRDefault="00CF176A" w:rsidP="00EB6780">
            <w:pPr>
              <w:widowControl w:val="0"/>
              <w:jc w:val="center"/>
              <w:rPr>
                <w:lang w:eastAsia="en-US"/>
              </w:rPr>
            </w:pPr>
            <w:r w:rsidRPr="00326EA7">
              <w:rPr>
                <w:lang w:eastAsia="en-US"/>
              </w:rPr>
              <w:t>14</w:t>
            </w:r>
          </w:p>
        </w:tc>
        <w:tc>
          <w:tcPr>
            <w:tcW w:w="3326" w:type="dxa"/>
            <w:vAlign w:val="center"/>
          </w:tcPr>
          <w:p w14:paraId="6853FA51" w14:textId="1F8461F9" w:rsidR="00CF176A" w:rsidRPr="00326EA7" w:rsidRDefault="00CF176A" w:rsidP="00EB6780">
            <w:pPr>
              <w:widowControl w:val="0"/>
              <w:tabs>
                <w:tab w:val="left" w:pos="4002"/>
              </w:tabs>
              <w:ind w:left="-40"/>
              <w:jc w:val="both"/>
              <w:rPr>
                <w:lang w:eastAsia="en-US"/>
              </w:rPr>
            </w:pPr>
            <w:r w:rsidRPr="00326EA7">
              <w:t>Наряд-допуск на производство работ в местах действия опасных или вредных факторов</w:t>
            </w:r>
          </w:p>
        </w:tc>
        <w:tc>
          <w:tcPr>
            <w:tcW w:w="2976" w:type="dxa"/>
          </w:tcPr>
          <w:p w14:paraId="78B6F134" w14:textId="34AF5936" w:rsidR="00CF176A" w:rsidRPr="00326EA7" w:rsidRDefault="00CF176A" w:rsidP="00EB6780">
            <w:pPr>
              <w:widowControl w:val="0"/>
              <w:ind w:left="-114" w:right="-113"/>
              <w:jc w:val="center"/>
              <w:rPr>
                <w:lang w:eastAsia="en-US"/>
              </w:rPr>
            </w:pPr>
            <w:r w:rsidRPr="00326EA7">
              <w:rPr>
                <w:lang w:eastAsia="en-US"/>
              </w:rPr>
              <w:t>Подразделение предприятия, на территории которого ведутся работы</w:t>
            </w:r>
          </w:p>
        </w:tc>
        <w:tc>
          <w:tcPr>
            <w:tcW w:w="3397" w:type="dxa"/>
            <w:vAlign w:val="center"/>
          </w:tcPr>
          <w:p w14:paraId="1D505ACB" w14:textId="7F0F8545" w:rsidR="00CF176A" w:rsidRPr="00326EA7" w:rsidRDefault="00CF176A" w:rsidP="00EB6780">
            <w:pPr>
              <w:widowControl w:val="0"/>
              <w:ind w:left="-110" w:right="-155"/>
              <w:jc w:val="center"/>
              <w:rPr>
                <w:lang w:eastAsia="en-US"/>
              </w:rPr>
            </w:pPr>
            <w:r w:rsidRPr="00326EA7">
              <w:rPr>
                <w:lang w:eastAsia="en-US"/>
              </w:rPr>
              <w:t xml:space="preserve">1 год после закрытия наряда-допуска. </w:t>
            </w:r>
            <w:r w:rsidRPr="00326EA7">
              <w:rPr>
                <w:rFonts w:eastAsiaTheme="minorHAnsi"/>
                <w:lang w:eastAsia="en-US"/>
              </w:rPr>
              <w:t xml:space="preserve">При производственных травмах, авариях и несчастных случаях на </w:t>
            </w:r>
          </w:p>
        </w:tc>
      </w:tr>
    </w:tbl>
    <w:p w14:paraId="66653292" w14:textId="5352065F" w:rsidR="00324A6F" w:rsidRDefault="00324A6F">
      <w:r>
        <w:rPr>
          <w:i/>
          <w:sz w:val="24"/>
        </w:rPr>
        <w:t>окончани</w:t>
      </w:r>
      <w:r w:rsidRPr="00D334BF">
        <w:rPr>
          <w:i/>
          <w:sz w:val="24"/>
        </w:rPr>
        <w:t xml:space="preserve">е Таблицы </w:t>
      </w:r>
      <w:r>
        <w:rPr>
          <w:i/>
          <w:sz w:val="24"/>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
        <w:gridCol w:w="3326"/>
        <w:gridCol w:w="2976"/>
        <w:gridCol w:w="3397"/>
      </w:tblGrid>
      <w:tr w:rsidR="00324A6F" w:rsidRPr="00326EA7" w14:paraId="6FD0FF06" w14:textId="77777777" w:rsidTr="00160A89">
        <w:trPr>
          <w:trHeight w:val="64"/>
          <w:jc w:val="center"/>
        </w:trPr>
        <w:tc>
          <w:tcPr>
            <w:tcW w:w="497" w:type="dxa"/>
            <w:vAlign w:val="center"/>
          </w:tcPr>
          <w:p w14:paraId="65302126" w14:textId="3FD46CE9" w:rsidR="00324A6F" w:rsidRPr="00326EA7" w:rsidRDefault="00324A6F" w:rsidP="00324A6F">
            <w:pPr>
              <w:widowControl w:val="0"/>
              <w:jc w:val="center"/>
              <w:rPr>
                <w:lang w:eastAsia="en-US"/>
              </w:rPr>
            </w:pPr>
            <w:r>
              <w:rPr>
                <w:lang w:eastAsia="en-US"/>
              </w:rPr>
              <w:t>1</w:t>
            </w:r>
          </w:p>
        </w:tc>
        <w:tc>
          <w:tcPr>
            <w:tcW w:w="3326" w:type="dxa"/>
            <w:vAlign w:val="center"/>
          </w:tcPr>
          <w:p w14:paraId="0274A3B2" w14:textId="5362F77E" w:rsidR="00324A6F" w:rsidRPr="00326EA7" w:rsidRDefault="00324A6F" w:rsidP="00324A6F">
            <w:pPr>
              <w:widowControl w:val="0"/>
              <w:tabs>
                <w:tab w:val="left" w:pos="4002"/>
              </w:tabs>
              <w:ind w:left="-40"/>
              <w:jc w:val="center"/>
            </w:pPr>
            <w:r>
              <w:t>2</w:t>
            </w:r>
          </w:p>
        </w:tc>
        <w:tc>
          <w:tcPr>
            <w:tcW w:w="2976" w:type="dxa"/>
          </w:tcPr>
          <w:p w14:paraId="4FB8A4ED" w14:textId="16BD763E" w:rsidR="00324A6F" w:rsidRPr="00326EA7" w:rsidRDefault="00324A6F" w:rsidP="00324A6F">
            <w:pPr>
              <w:widowControl w:val="0"/>
              <w:ind w:left="-114" w:right="-113"/>
              <w:jc w:val="center"/>
              <w:rPr>
                <w:lang w:eastAsia="en-US"/>
              </w:rPr>
            </w:pPr>
            <w:r>
              <w:rPr>
                <w:lang w:eastAsia="en-US"/>
              </w:rPr>
              <w:t>3</w:t>
            </w:r>
          </w:p>
        </w:tc>
        <w:tc>
          <w:tcPr>
            <w:tcW w:w="3397" w:type="dxa"/>
            <w:vAlign w:val="center"/>
          </w:tcPr>
          <w:p w14:paraId="799BF9F4" w14:textId="7D6DD75A" w:rsidR="00324A6F" w:rsidRPr="00326EA7" w:rsidRDefault="00324A6F" w:rsidP="00324A6F">
            <w:pPr>
              <w:widowControl w:val="0"/>
              <w:ind w:left="-110" w:right="-155"/>
              <w:jc w:val="center"/>
              <w:rPr>
                <w:lang w:eastAsia="en-US"/>
              </w:rPr>
            </w:pPr>
            <w:r>
              <w:rPr>
                <w:lang w:eastAsia="en-US"/>
              </w:rPr>
              <w:t>4</w:t>
            </w:r>
          </w:p>
        </w:tc>
      </w:tr>
      <w:tr w:rsidR="000A4C50" w:rsidRPr="00326EA7" w14:paraId="533A82A8" w14:textId="77777777" w:rsidTr="00160A89">
        <w:trPr>
          <w:trHeight w:val="64"/>
          <w:jc w:val="center"/>
        </w:trPr>
        <w:tc>
          <w:tcPr>
            <w:tcW w:w="497" w:type="dxa"/>
            <w:vAlign w:val="center"/>
          </w:tcPr>
          <w:p w14:paraId="1B07318B" w14:textId="77777777" w:rsidR="000A4C50" w:rsidRDefault="000A4C50" w:rsidP="00324A6F">
            <w:pPr>
              <w:widowControl w:val="0"/>
              <w:jc w:val="center"/>
              <w:rPr>
                <w:lang w:eastAsia="en-US"/>
              </w:rPr>
            </w:pPr>
          </w:p>
        </w:tc>
        <w:tc>
          <w:tcPr>
            <w:tcW w:w="3326" w:type="dxa"/>
            <w:vAlign w:val="center"/>
          </w:tcPr>
          <w:p w14:paraId="7E046321" w14:textId="77777777" w:rsidR="000A4C50" w:rsidRDefault="000A4C50" w:rsidP="00324A6F">
            <w:pPr>
              <w:widowControl w:val="0"/>
              <w:tabs>
                <w:tab w:val="left" w:pos="4002"/>
              </w:tabs>
              <w:ind w:left="-40"/>
              <w:jc w:val="center"/>
            </w:pPr>
          </w:p>
        </w:tc>
        <w:tc>
          <w:tcPr>
            <w:tcW w:w="2976" w:type="dxa"/>
          </w:tcPr>
          <w:p w14:paraId="095BEDB1" w14:textId="77777777" w:rsidR="000A4C50" w:rsidRDefault="000A4C50" w:rsidP="00324A6F">
            <w:pPr>
              <w:widowControl w:val="0"/>
              <w:ind w:left="-114" w:right="-113"/>
              <w:jc w:val="center"/>
              <w:rPr>
                <w:lang w:eastAsia="en-US"/>
              </w:rPr>
            </w:pPr>
          </w:p>
        </w:tc>
        <w:tc>
          <w:tcPr>
            <w:tcW w:w="3397" w:type="dxa"/>
            <w:vAlign w:val="center"/>
          </w:tcPr>
          <w:p w14:paraId="26BA46CA" w14:textId="1178A31A" w:rsidR="000A4C50" w:rsidRDefault="000A4C50" w:rsidP="00324A6F">
            <w:pPr>
              <w:widowControl w:val="0"/>
              <w:ind w:left="-110" w:right="-155"/>
              <w:jc w:val="center"/>
              <w:rPr>
                <w:lang w:eastAsia="en-US"/>
              </w:rPr>
            </w:pPr>
            <w:r w:rsidRPr="00326EA7">
              <w:rPr>
                <w:rFonts w:eastAsiaTheme="minorHAnsi"/>
                <w:lang w:eastAsia="en-US"/>
              </w:rPr>
              <w:t>производстве - 45 лет</w:t>
            </w:r>
          </w:p>
        </w:tc>
      </w:tr>
      <w:tr w:rsidR="000A4C50" w:rsidRPr="00326EA7" w14:paraId="4097835B" w14:textId="77777777" w:rsidTr="00160A89">
        <w:trPr>
          <w:trHeight w:val="64"/>
          <w:jc w:val="center"/>
        </w:trPr>
        <w:tc>
          <w:tcPr>
            <w:tcW w:w="497" w:type="dxa"/>
            <w:vAlign w:val="center"/>
          </w:tcPr>
          <w:p w14:paraId="018E8788" w14:textId="5CFA28D6" w:rsidR="000A4C50" w:rsidRDefault="000A4C50" w:rsidP="000A4C50">
            <w:pPr>
              <w:widowControl w:val="0"/>
              <w:jc w:val="center"/>
              <w:rPr>
                <w:lang w:eastAsia="en-US"/>
              </w:rPr>
            </w:pPr>
            <w:r w:rsidRPr="00326EA7">
              <w:rPr>
                <w:lang w:eastAsia="en-US"/>
              </w:rPr>
              <w:t>15</w:t>
            </w:r>
          </w:p>
        </w:tc>
        <w:tc>
          <w:tcPr>
            <w:tcW w:w="3326" w:type="dxa"/>
            <w:vAlign w:val="center"/>
          </w:tcPr>
          <w:p w14:paraId="53F2188A" w14:textId="03FD8F02" w:rsidR="000A4C50" w:rsidRDefault="000A4C50" w:rsidP="000A4C50">
            <w:pPr>
              <w:widowControl w:val="0"/>
              <w:tabs>
                <w:tab w:val="left" w:pos="4002"/>
              </w:tabs>
              <w:ind w:left="-40"/>
              <w:jc w:val="center"/>
            </w:pPr>
            <w:r w:rsidRPr="00326EA7">
              <w:t>Отчет</w:t>
            </w:r>
          </w:p>
        </w:tc>
        <w:tc>
          <w:tcPr>
            <w:tcW w:w="2976" w:type="dxa"/>
          </w:tcPr>
          <w:p w14:paraId="09A43F74" w14:textId="0C689258" w:rsidR="000A4C50" w:rsidRDefault="000A4C50" w:rsidP="000A4C50">
            <w:pPr>
              <w:widowControl w:val="0"/>
              <w:ind w:left="-114" w:right="-113"/>
              <w:jc w:val="center"/>
              <w:rPr>
                <w:lang w:eastAsia="en-US"/>
              </w:rPr>
            </w:pPr>
            <w:r w:rsidRPr="00326EA7">
              <w:rPr>
                <w:lang w:eastAsia="en-US"/>
              </w:rPr>
              <w:t>ОТБ/специалист по ТБ предприятия КТ, подрядная организация</w:t>
            </w:r>
          </w:p>
        </w:tc>
        <w:tc>
          <w:tcPr>
            <w:tcW w:w="3397" w:type="dxa"/>
            <w:vAlign w:val="center"/>
          </w:tcPr>
          <w:p w14:paraId="75C7EBDE" w14:textId="77777777" w:rsidR="000A4C50" w:rsidRPr="00326EA7" w:rsidRDefault="000A4C50" w:rsidP="000A4C50">
            <w:pPr>
              <w:widowControl w:val="0"/>
              <w:ind w:left="-110" w:right="-59"/>
              <w:jc w:val="center"/>
              <w:rPr>
                <w:lang w:eastAsia="en-US"/>
              </w:rPr>
            </w:pPr>
            <w:r w:rsidRPr="00326EA7">
              <w:rPr>
                <w:lang w:eastAsia="en-US"/>
              </w:rPr>
              <w:t xml:space="preserve">До минования надобности </w:t>
            </w:r>
          </w:p>
          <w:p w14:paraId="7D22F17F" w14:textId="11B08ECD" w:rsidR="000A4C50" w:rsidRDefault="000A4C50" w:rsidP="000A4C50">
            <w:pPr>
              <w:widowControl w:val="0"/>
              <w:ind w:left="-110" w:right="-155"/>
              <w:jc w:val="center"/>
              <w:rPr>
                <w:lang w:eastAsia="en-US"/>
              </w:rPr>
            </w:pPr>
            <w:r w:rsidRPr="00326EA7">
              <w:rPr>
                <w:lang w:eastAsia="en-US"/>
              </w:rPr>
              <w:t>(не менее 1 года)</w:t>
            </w:r>
          </w:p>
        </w:tc>
      </w:tr>
      <w:tr w:rsidR="000A4C50" w:rsidRPr="00326EA7" w14:paraId="5AEDC2F0" w14:textId="77777777" w:rsidTr="00160A89">
        <w:trPr>
          <w:trHeight w:val="64"/>
          <w:jc w:val="center"/>
        </w:trPr>
        <w:tc>
          <w:tcPr>
            <w:tcW w:w="497" w:type="dxa"/>
            <w:vAlign w:val="center"/>
          </w:tcPr>
          <w:p w14:paraId="51D595C2" w14:textId="7FB11D18" w:rsidR="000A4C50" w:rsidRPr="00326EA7" w:rsidRDefault="000A4C50" w:rsidP="000A4C50">
            <w:pPr>
              <w:widowControl w:val="0"/>
              <w:jc w:val="center"/>
              <w:rPr>
                <w:lang w:eastAsia="en-US"/>
              </w:rPr>
            </w:pPr>
            <w:r w:rsidRPr="00326EA7">
              <w:rPr>
                <w:lang w:eastAsia="en-US"/>
              </w:rPr>
              <w:t>16</w:t>
            </w:r>
          </w:p>
        </w:tc>
        <w:tc>
          <w:tcPr>
            <w:tcW w:w="3326" w:type="dxa"/>
            <w:vAlign w:val="center"/>
          </w:tcPr>
          <w:p w14:paraId="09DF0C1F" w14:textId="48B6193B" w:rsidR="000A4C50" w:rsidRPr="00326EA7" w:rsidRDefault="000A4C50" w:rsidP="000A4C50">
            <w:pPr>
              <w:widowControl w:val="0"/>
              <w:tabs>
                <w:tab w:val="left" w:pos="4002"/>
              </w:tabs>
              <w:ind w:left="-40"/>
              <w:jc w:val="both"/>
              <w:rPr>
                <w:lang w:eastAsia="en-US"/>
              </w:rPr>
            </w:pPr>
            <w:r w:rsidRPr="00326EA7">
              <w:t>Информация о несчастных случаях, травматизме, авариях и инцидентах</w:t>
            </w:r>
          </w:p>
        </w:tc>
        <w:tc>
          <w:tcPr>
            <w:tcW w:w="2976" w:type="dxa"/>
          </w:tcPr>
          <w:p w14:paraId="4CE0B02B" w14:textId="0CF2BB7D" w:rsidR="000A4C50" w:rsidRPr="00326EA7" w:rsidRDefault="000A4C50" w:rsidP="000A4C50">
            <w:pPr>
              <w:widowControl w:val="0"/>
              <w:ind w:left="-114" w:right="-113"/>
              <w:jc w:val="center"/>
              <w:rPr>
                <w:lang w:eastAsia="en-US"/>
              </w:rPr>
            </w:pPr>
            <w:r w:rsidRPr="00326EA7">
              <w:rPr>
                <w:lang w:eastAsia="en-US"/>
              </w:rPr>
              <w:t>ОТБ/специалист по ТБ предприятия КТ, подрядная организация</w:t>
            </w:r>
          </w:p>
        </w:tc>
        <w:tc>
          <w:tcPr>
            <w:tcW w:w="3397" w:type="dxa"/>
            <w:vAlign w:val="center"/>
          </w:tcPr>
          <w:p w14:paraId="62D33038" w14:textId="570F4FB9" w:rsidR="000A4C50" w:rsidRPr="00326EA7" w:rsidRDefault="000A4C50" w:rsidP="000A4C50">
            <w:pPr>
              <w:widowControl w:val="0"/>
              <w:ind w:left="-110" w:right="-155"/>
              <w:jc w:val="center"/>
              <w:rPr>
                <w:lang w:eastAsia="en-US"/>
              </w:rPr>
            </w:pPr>
            <w:r w:rsidRPr="00326EA7">
              <w:rPr>
                <w:lang w:eastAsia="en-US"/>
              </w:rPr>
              <w:t>45 лет ЭПК, связанных с крупным материальным ущербом или человеческими жертвами- постоянно.</w:t>
            </w:r>
          </w:p>
        </w:tc>
      </w:tr>
      <w:tr w:rsidR="000A4C50" w:rsidRPr="00326EA7" w14:paraId="19838974" w14:textId="77777777" w:rsidTr="00436530">
        <w:trPr>
          <w:trHeight w:val="64"/>
          <w:jc w:val="center"/>
        </w:trPr>
        <w:tc>
          <w:tcPr>
            <w:tcW w:w="497" w:type="dxa"/>
            <w:vAlign w:val="center"/>
          </w:tcPr>
          <w:p w14:paraId="6CAD33E2" w14:textId="01725795" w:rsidR="000A4C50" w:rsidRPr="00326EA7" w:rsidRDefault="000A4C50" w:rsidP="000A4C50">
            <w:pPr>
              <w:widowControl w:val="0"/>
              <w:jc w:val="center"/>
              <w:rPr>
                <w:lang w:eastAsia="en-US"/>
              </w:rPr>
            </w:pPr>
            <w:r w:rsidRPr="00326EA7">
              <w:rPr>
                <w:lang w:eastAsia="en-US"/>
              </w:rPr>
              <w:t>17</w:t>
            </w:r>
          </w:p>
        </w:tc>
        <w:tc>
          <w:tcPr>
            <w:tcW w:w="3326" w:type="dxa"/>
            <w:vAlign w:val="center"/>
          </w:tcPr>
          <w:p w14:paraId="4BAC4B3A" w14:textId="1A96ADC6" w:rsidR="000A4C50" w:rsidRPr="00326EA7" w:rsidRDefault="000A4C50" w:rsidP="000A4C50">
            <w:pPr>
              <w:widowControl w:val="0"/>
              <w:tabs>
                <w:tab w:val="left" w:pos="4002"/>
              </w:tabs>
              <w:ind w:left="-40"/>
              <w:jc w:val="both"/>
              <w:rPr>
                <w:lang w:eastAsia="en-US"/>
              </w:rPr>
            </w:pPr>
            <w:r w:rsidRPr="00326EA7">
              <w:rPr>
                <w:spacing w:val="-1"/>
              </w:rPr>
              <w:t>Паспорт безопасности объекта (самодекларация)</w:t>
            </w:r>
          </w:p>
        </w:tc>
        <w:tc>
          <w:tcPr>
            <w:tcW w:w="2976" w:type="dxa"/>
            <w:vAlign w:val="center"/>
          </w:tcPr>
          <w:p w14:paraId="2BCEE017" w14:textId="219532B7" w:rsidR="000A4C50" w:rsidRPr="00326EA7" w:rsidRDefault="000A4C50" w:rsidP="000A4C50">
            <w:pPr>
              <w:widowControl w:val="0"/>
              <w:ind w:left="-114" w:right="-113"/>
              <w:jc w:val="center"/>
              <w:rPr>
                <w:lang w:eastAsia="en-US"/>
              </w:rPr>
            </w:pPr>
            <w:r w:rsidRPr="00326EA7">
              <w:rPr>
                <w:lang w:eastAsia="en-US"/>
              </w:rPr>
              <w:t xml:space="preserve">Подразделение предприятия, на территории которого ведутся работы, подрядная организация </w:t>
            </w:r>
          </w:p>
        </w:tc>
        <w:tc>
          <w:tcPr>
            <w:tcW w:w="3397" w:type="dxa"/>
            <w:vAlign w:val="center"/>
          </w:tcPr>
          <w:p w14:paraId="3A779B09" w14:textId="73C754C8" w:rsidR="000A4C50" w:rsidRPr="00326EA7" w:rsidRDefault="000A4C50" w:rsidP="000A4C50">
            <w:pPr>
              <w:widowControl w:val="0"/>
              <w:ind w:left="-110" w:right="-155"/>
              <w:jc w:val="center"/>
              <w:rPr>
                <w:lang w:eastAsia="en-US"/>
              </w:rPr>
            </w:pPr>
            <w:r w:rsidRPr="00326EA7">
              <w:rPr>
                <w:lang w:eastAsia="en-US"/>
              </w:rPr>
              <w:t xml:space="preserve">5 лет после актуализации паспорта безопасности </w:t>
            </w:r>
          </w:p>
        </w:tc>
      </w:tr>
      <w:tr w:rsidR="000A4C50" w:rsidRPr="00326EA7" w14:paraId="2F276881" w14:textId="77777777" w:rsidTr="00436530">
        <w:trPr>
          <w:trHeight w:val="64"/>
          <w:jc w:val="center"/>
        </w:trPr>
        <w:tc>
          <w:tcPr>
            <w:tcW w:w="497" w:type="dxa"/>
            <w:vAlign w:val="center"/>
          </w:tcPr>
          <w:p w14:paraId="7E25A66E" w14:textId="410C6AFD" w:rsidR="000A4C50" w:rsidRPr="00326EA7" w:rsidRDefault="000A4C50" w:rsidP="000A4C50">
            <w:pPr>
              <w:widowControl w:val="0"/>
              <w:jc w:val="center"/>
              <w:rPr>
                <w:lang w:eastAsia="en-US"/>
              </w:rPr>
            </w:pPr>
            <w:r w:rsidRPr="00326EA7">
              <w:rPr>
                <w:lang w:eastAsia="en-US"/>
              </w:rPr>
              <w:t>18</w:t>
            </w:r>
          </w:p>
        </w:tc>
        <w:tc>
          <w:tcPr>
            <w:tcW w:w="3326" w:type="dxa"/>
            <w:vAlign w:val="center"/>
          </w:tcPr>
          <w:p w14:paraId="056EBC28" w14:textId="1471448E" w:rsidR="000A4C50" w:rsidRPr="00326EA7" w:rsidRDefault="000A4C50" w:rsidP="000A4C50">
            <w:pPr>
              <w:widowControl w:val="0"/>
              <w:tabs>
                <w:tab w:val="left" w:pos="4002"/>
              </w:tabs>
              <w:ind w:left="-40"/>
              <w:jc w:val="both"/>
              <w:rPr>
                <w:lang w:eastAsia="en-US"/>
              </w:rPr>
            </w:pPr>
            <w:r w:rsidRPr="00326EA7">
              <w:rPr>
                <w:spacing w:val="-1"/>
              </w:rPr>
              <w:t>Акт сверки к паспорту безопасности объекта</w:t>
            </w:r>
          </w:p>
        </w:tc>
        <w:tc>
          <w:tcPr>
            <w:tcW w:w="2976" w:type="dxa"/>
            <w:vAlign w:val="center"/>
          </w:tcPr>
          <w:p w14:paraId="0434F71E" w14:textId="585FAA7D" w:rsidR="000A4C50" w:rsidRPr="00326EA7" w:rsidRDefault="000A4C50" w:rsidP="000A4C50">
            <w:pPr>
              <w:widowControl w:val="0"/>
              <w:ind w:left="-114" w:right="-113"/>
              <w:jc w:val="center"/>
              <w:rPr>
                <w:lang w:eastAsia="en-US"/>
              </w:rPr>
            </w:pPr>
            <w:r w:rsidRPr="00326EA7">
              <w:rPr>
                <w:lang w:eastAsia="en-US"/>
              </w:rPr>
              <w:t>Подразделение предприятия, на территории которого ведутся работы, подрядная организация</w:t>
            </w:r>
          </w:p>
        </w:tc>
        <w:tc>
          <w:tcPr>
            <w:tcW w:w="3397" w:type="dxa"/>
            <w:vAlign w:val="center"/>
          </w:tcPr>
          <w:p w14:paraId="7EF8F04B" w14:textId="691C725F" w:rsidR="000A4C50" w:rsidRPr="00326EA7" w:rsidRDefault="000A4C50" w:rsidP="000A4C50">
            <w:pPr>
              <w:widowControl w:val="0"/>
              <w:ind w:left="-110" w:right="-155"/>
              <w:jc w:val="center"/>
              <w:rPr>
                <w:lang w:eastAsia="en-US"/>
              </w:rPr>
            </w:pPr>
            <w:r w:rsidRPr="00326EA7">
              <w:rPr>
                <w:lang w:eastAsia="en-US"/>
              </w:rPr>
              <w:t xml:space="preserve">5 лет после актуализации паспорта безопасности </w:t>
            </w:r>
          </w:p>
        </w:tc>
      </w:tr>
      <w:tr w:rsidR="000A4C50" w:rsidRPr="00326EA7" w14:paraId="66491068" w14:textId="77777777" w:rsidTr="00436530">
        <w:trPr>
          <w:trHeight w:val="64"/>
          <w:jc w:val="center"/>
        </w:trPr>
        <w:tc>
          <w:tcPr>
            <w:tcW w:w="497" w:type="dxa"/>
            <w:vAlign w:val="center"/>
          </w:tcPr>
          <w:p w14:paraId="1B3B650C" w14:textId="1F3DB68F" w:rsidR="000A4C50" w:rsidRPr="00326EA7" w:rsidRDefault="000A4C50" w:rsidP="000A4C50">
            <w:pPr>
              <w:widowControl w:val="0"/>
              <w:jc w:val="center"/>
              <w:rPr>
                <w:lang w:eastAsia="en-US"/>
              </w:rPr>
            </w:pPr>
            <w:r w:rsidRPr="00326EA7">
              <w:rPr>
                <w:lang w:eastAsia="en-US"/>
              </w:rPr>
              <w:t>19</w:t>
            </w:r>
          </w:p>
        </w:tc>
        <w:tc>
          <w:tcPr>
            <w:tcW w:w="3326" w:type="dxa"/>
            <w:vAlign w:val="center"/>
          </w:tcPr>
          <w:p w14:paraId="50A036FB" w14:textId="1D915D79" w:rsidR="000A4C50" w:rsidRPr="00326EA7" w:rsidRDefault="000A4C50" w:rsidP="000A4C50">
            <w:pPr>
              <w:widowControl w:val="0"/>
              <w:tabs>
                <w:tab w:val="left" w:pos="4002"/>
              </w:tabs>
              <w:ind w:left="-40"/>
              <w:jc w:val="both"/>
              <w:rPr>
                <w:lang w:eastAsia="en-US"/>
              </w:rPr>
            </w:pPr>
            <w:r w:rsidRPr="00326EA7">
              <w:rPr>
                <w:spacing w:val="-1"/>
              </w:rPr>
              <w:t>Акт приема-передачи строительной площадки подрядчику</w:t>
            </w:r>
          </w:p>
        </w:tc>
        <w:tc>
          <w:tcPr>
            <w:tcW w:w="2976" w:type="dxa"/>
            <w:vAlign w:val="center"/>
          </w:tcPr>
          <w:p w14:paraId="2D6A08D0" w14:textId="6CBBB668" w:rsidR="000A4C50" w:rsidRPr="00326EA7" w:rsidRDefault="000A4C50" w:rsidP="000A4C50">
            <w:pPr>
              <w:widowControl w:val="0"/>
              <w:ind w:left="-114" w:right="-113"/>
              <w:jc w:val="center"/>
              <w:rPr>
                <w:lang w:eastAsia="en-US"/>
              </w:rPr>
            </w:pPr>
            <w:r w:rsidRPr="00326EA7">
              <w:rPr>
                <w:lang w:eastAsia="en-US"/>
              </w:rPr>
              <w:t>Подразделение предприятия, на территории которого ведутся работы, подрядная организация</w:t>
            </w:r>
          </w:p>
        </w:tc>
        <w:tc>
          <w:tcPr>
            <w:tcW w:w="3397" w:type="dxa"/>
            <w:vAlign w:val="center"/>
          </w:tcPr>
          <w:p w14:paraId="7851B09C" w14:textId="77777777" w:rsidR="000A4C50" w:rsidRPr="00326EA7" w:rsidRDefault="000A4C50" w:rsidP="000A4C50">
            <w:pPr>
              <w:widowControl w:val="0"/>
              <w:ind w:left="-110" w:right="-59"/>
              <w:jc w:val="center"/>
              <w:rPr>
                <w:lang w:eastAsia="en-US"/>
              </w:rPr>
            </w:pPr>
            <w:r w:rsidRPr="00326EA7">
              <w:rPr>
                <w:lang w:eastAsia="en-US"/>
              </w:rPr>
              <w:t xml:space="preserve">До минования надобности </w:t>
            </w:r>
          </w:p>
          <w:p w14:paraId="57E0CDEE" w14:textId="70F14230" w:rsidR="000A4C50" w:rsidRPr="00326EA7" w:rsidRDefault="000A4C50" w:rsidP="000A4C50">
            <w:pPr>
              <w:widowControl w:val="0"/>
              <w:ind w:left="-110" w:right="-155"/>
              <w:jc w:val="center"/>
              <w:rPr>
                <w:lang w:eastAsia="en-US"/>
              </w:rPr>
            </w:pPr>
            <w:r w:rsidRPr="00326EA7">
              <w:rPr>
                <w:lang w:eastAsia="en-US"/>
              </w:rPr>
              <w:t>(не менее 1 года)</w:t>
            </w:r>
          </w:p>
        </w:tc>
      </w:tr>
      <w:tr w:rsidR="000A4C50" w:rsidRPr="00326EA7" w14:paraId="2DB73AED" w14:textId="77777777" w:rsidTr="00436530">
        <w:trPr>
          <w:trHeight w:val="64"/>
          <w:jc w:val="center"/>
        </w:trPr>
        <w:tc>
          <w:tcPr>
            <w:tcW w:w="497" w:type="dxa"/>
            <w:vAlign w:val="center"/>
          </w:tcPr>
          <w:p w14:paraId="6322D757" w14:textId="72850C78" w:rsidR="000A4C50" w:rsidRPr="00326EA7" w:rsidRDefault="000A4C50" w:rsidP="000A4C50">
            <w:pPr>
              <w:widowControl w:val="0"/>
              <w:jc w:val="center"/>
              <w:rPr>
                <w:lang w:eastAsia="en-US"/>
              </w:rPr>
            </w:pPr>
            <w:r w:rsidRPr="00326EA7">
              <w:t>20</w:t>
            </w:r>
          </w:p>
        </w:tc>
        <w:tc>
          <w:tcPr>
            <w:tcW w:w="3326" w:type="dxa"/>
            <w:vAlign w:val="center"/>
          </w:tcPr>
          <w:p w14:paraId="4AAC0111" w14:textId="753C3A1F" w:rsidR="000A4C50" w:rsidRPr="00326EA7" w:rsidRDefault="000A4C50" w:rsidP="000A4C50">
            <w:pPr>
              <w:widowControl w:val="0"/>
              <w:tabs>
                <w:tab w:val="left" w:pos="4002"/>
              </w:tabs>
              <w:ind w:left="-40"/>
              <w:jc w:val="both"/>
              <w:rPr>
                <w:lang w:eastAsia="en-US"/>
              </w:rPr>
            </w:pPr>
            <w:r w:rsidRPr="00326EA7">
              <w:t>Перечень документов, необходимых для допуска Подрядчика к выполнению работ/оказанию услуг на объектах КТ</w:t>
            </w:r>
          </w:p>
        </w:tc>
        <w:tc>
          <w:tcPr>
            <w:tcW w:w="2976" w:type="dxa"/>
            <w:vAlign w:val="center"/>
          </w:tcPr>
          <w:p w14:paraId="43B1C88F" w14:textId="228EB212" w:rsidR="000A4C50" w:rsidRPr="00326EA7" w:rsidRDefault="000A4C50" w:rsidP="000A4C50">
            <w:pPr>
              <w:widowControl w:val="0"/>
              <w:ind w:left="-114" w:right="-113"/>
              <w:jc w:val="center"/>
              <w:rPr>
                <w:lang w:eastAsia="en-US"/>
              </w:rPr>
            </w:pPr>
            <w:r w:rsidRPr="00326EA7">
              <w:t>ОКСиР, ООбП, ОПА</w:t>
            </w:r>
          </w:p>
        </w:tc>
        <w:tc>
          <w:tcPr>
            <w:tcW w:w="3397" w:type="dxa"/>
            <w:vAlign w:val="center"/>
          </w:tcPr>
          <w:p w14:paraId="57522B4A" w14:textId="77777777" w:rsidR="000A4C50" w:rsidRPr="00326EA7" w:rsidRDefault="000A4C50" w:rsidP="000A4C50">
            <w:pPr>
              <w:widowControl w:val="0"/>
              <w:ind w:left="-110"/>
              <w:jc w:val="center"/>
            </w:pPr>
            <w:r w:rsidRPr="00326EA7">
              <w:t>До минования надобности</w:t>
            </w:r>
          </w:p>
          <w:p w14:paraId="1667F88F" w14:textId="06538C0E" w:rsidR="000A4C50" w:rsidRPr="00326EA7" w:rsidRDefault="000A4C50" w:rsidP="000A4C50">
            <w:pPr>
              <w:widowControl w:val="0"/>
              <w:ind w:left="-110" w:right="-155"/>
              <w:jc w:val="center"/>
              <w:rPr>
                <w:lang w:eastAsia="en-US"/>
              </w:rPr>
            </w:pPr>
            <w:r w:rsidRPr="00326EA7">
              <w:t>(не менее 1 года)</w:t>
            </w:r>
          </w:p>
        </w:tc>
      </w:tr>
      <w:tr w:rsidR="000A4C50" w:rsidRPr="00326EA7" w14:paraId="619EAB53" w14:textId="77777777" w:rsidTr="00436530">
        <w:trPr>
          <w:trHeight w:val="64"/>
          <w:jc w:val="center"/>
        </w:trPr>
        <w:tc>
          <w:tcPr>
            <w:tcW w:w="497" w:type="dxa"/>
            <w:vAlign w:val="center"/>
          </w:tcPr>
          <w:p w14:paraId="1BAF5FD0" w14:textId="4E30A437" w:rsidR="000A4C50" w:rsidRPr="00326EA7" w:rsidRDefault="000A4C50" w:rsidP="000A4C50">
            <w:pPr>
              <w:widowControl w:val="0"/>
              <w:jc w:val="center"/>
              <w:rPr>
                <w:lang w:eastAsia="en-US"/>
              </w:rPr>
            </w:pPr>
            <w:r w:rsidRPr="00326EA7">
              <w:t>21</w:t>
            </w:r>
          </w:p>
        </w:tc>
        <w:tc>
          <w:tcPr>
            <w:tcW w:w="3326" w:type="dxa"/>
            <w:vAlign w:val="center"/>
          </w:tcPr>
          <w:p w14:paraId="31FB75D2" w14:textId="3B18B57C" w:rsidR="000A4C50" w:rsidRPr="00326EA7" w:rsidRDefault="000A4C50" w:rsidP="000A4C50">
            <w:pPr>
              <w:widowControl w:val="0"/>
              <w:tabs>
                <w:tab w:val="left" w:pos="4002"/>
              </w:tabs>
              <w:ind w:left="-40"/>
              <w:jc w:val="both"/>
              <w:rPr>
                <w:lang w:eastAsia="en-US"/>
              </w:rPr>
            </w:pPr>
            <w:r w:rsidRPr="00326EA7">
              <w:t>Талон прохождения инструктажа</w:t>
            </w:r>
          </w:p>
        </w:tc>
        <w:tc>
          <w:tcPr>
            <w:tcW w:w="2976" w:type="dxa"/>
            <w:vAlign w:val="center"/>
          </w:tcPr>
          <w:p w14:paraId="16E3C92A" w14:textId="3DF73847" w:rsidR="000A4C50" w:rsidRPr="00326EA7" w:rsidRDefault="000A4C50" w:rsidP="000A4C50">
            <w:pPr>
              <w:widowControl w:val="0"/>
              <w:ind w:left="-114" w:right="-113"/>
              <w:jc w:val="center"/>
              <w:rPr>
                <w:lang w:eastAsia="en-US"/>
              </w:rPr>
            </w:pPr>
            <w:r w:rsidRPr="00326EA7">
              <w:t>Подрядная организация</w:t>
            </w:r>
          </w:p>
        </w:tc>
        <w:tc>
          <w:tcPr>
            <w:tcW w:w="3397" w:type="dxa"/>
            <w:vAlign w:val="center"/>
          </w:tcPr>
          <w:p w14:paraId="3BA91BDC" w14:textId="5036DAA7" w:rsidR="000A4C50" w:rsidRPr="00326EA7" w:rsidRDefault="000A4C50" w:rsidP="000A4C50">
            <w:pPr>
              <w:widowControl w:val="0"/>
              <w:ind w:left="-110" w:right="-155"/>
              <w:jc w:val="center"/>
              <w:rPr>
                <w:lang w:eastAsia="en-US"/>
              </w:rPr>
            </w:pPr>
            <w:r w:rsidRPr="00326EA7">
              <w:t>На весь период работ на территории Заказчика</w:t>
            </w:r>
          </w:p>
        </w:tc>
      </w:tr>
    </w:tbl>
    <w:p w14:paraId="075489DA" w14:textId="51392911" w:rsidR="00CF176A" w:rsidRDefault="00CF176A" w:rsidP="00EB6780">
      <w:pPr>
        <w:widowControl w:val="0"/>
        <w:rPr>
          <w:sz w:val="18"/>
        </w:rPr>
      </w:pPr>
    </w:p>
    <w:p w14:paraId="18E945D9" w14:textId="4829530C" w:rsidR="00CF176A" w:rsidRDefault="00CF176A" w:rsidP="00EB6780">
      <w:pPr>
        <w:widowControl w:val="0"/>
        <w:rPr>
          <w:sz w:val="18"/>
        </w:rPr>
      </w:pPr>
    </w:p>
    <w:p w14:paraId="7463DC8E" w14:textId="361134B0" w:rsidR="00CF176A" w:rsidRDefault="00CF176A" w:rsidP="00EB6780">
      <w:pPr>
        <w:widowControl w:val="0"/>
        <w:rPr>
          <w:sz w:val="18"/>
        </w:rPr>
      </w:pPr>
    </w:p>
    <w:p w14:paraId="4D1F1C94" w14:textId="3D982F09" w:rsidR="00CF176A" w:rsidRDefault="00CF176A" w:rsidP="00EB6780">
      <w:pPr>
        <w:widowControl w:val="0"/>
        <w:rPr>
          <w:sz w:val="18"/>
        </w:rPr>
      </w:pPr>
    </w:p>
    <w:p w14:paraId="12513ADF" w14:textId="77777777" w:rsidR="00CF176A" w:rsidRPr="00D334BF" w:rsidRDefault="00CF176A" w:rsidP="00EB6780">
      <w:pPr>
        <w:widowControl w:val="0"/>
        <w:rPr>
          <w:sz w:val="18"/>
        </w:rPr>
      </w:pPr>
    </w:p>
    <w:p w14:paraId="7F1643C1" w14:textId="42A23261" w:rsidR="00A41C8D" w:rsidRDefault="00A41C8D" w:rsidP="00EB6780">
      <w:pPr>
        <w:widowControl w:val="0"/>
        <w:ind w:firstLine="709"/>
        <w:jc w:val="both"/>
        <w:rPr>
          <w:sz w:val="28"/>
        </w:rPr>
        <w:sectPr w:rsidR="00A41C8D" w:rsidSect="00324A6F">
          <w:headerReference w:type="default" r:id="rId94"/>
          <w:footerReference w:type="default" r:id="rId95"/>
          <w:pgSz w:w="12240" w:h="15840"/>
          <w:pgMar w:top="426" w:right="758" w:bottom="993" w:left="1276" w:header="708" w:footer="709" w:gutter="0"/>
          <w:cols w:space="708"/>
          <w:docGrid w:linePitch="360"/>
        </w:sectPr>
      </w:pPr>
    </w:p>
    <w:p w14:paraId="6373795F" w14:textId="39BBE694" w:rsidR="0046102C" w:rsidRPr="00045556" w:rsidRDefault="0046102C" w:rsidP="00EB6780">
      <w:pPr>
        <w:pStyle w:val="10"/>
        <w:keepNext w:val="0"/>
        <w:widowControl w:val="0"/>
        <w:spacing w:before="0" w:after="0" w:line="240" w:lineRule="auto"/>
        <w:ind w:firstLine="0"/>
        <w:jc w:val="center"/>
      </w:pPr>
      <w:bookmarkStart w:id="26" w:name="_Ref198627996"/>
      <w:bookmarkStart w:id="27" w:name="_Toc198631021"/>
      <w:bookmarkStart w:id="28" w:name="_Toc198631633"/>
      <w:bookmarkStart w:id="29" w:name="_Toc199463036"/>
      <w:bookmarkStart w:id="30" w:name="_Toc216079946"/>
      <w:r w:rsidRPr="00045556">
        <w:t xml:space="preserve">Приложение </w:t>
      </w:r>
      <w:r>
        <w:t>А</w:t>
      </w:r>
      <w:bookmarkEnd w:id="26"/>
      <w:bookmarkEnd w:id="27"/>
      <w:bookmarkEnd w:id="28"/>
      <w:bookmarkEnd w:id="29"/>
      <w:bookmarkEnd w:id="30"/>
    </w:p>
    <w:p w14:paraId="1D8F6EB6" w14:textId="0BFED844" w:rsidR="0046102C" w:rsidRPr="0025272E" w:rsidRDefault="0046102C" w:rsidP="00EB6780">
      <w:pPr>
        <w:pStyle w:val="10"/>
        <w:keepNext w:val="0"/>
        <w:widowControl w:val="0"/>
        <w:spacing w:before="0" w:after="0" w:line="240" w:lineRule="auto"/>
        <w:ind w:firstLine="0"/>
        <w:contextualSpacing/>
        <w:jc w:val="center"/>
        <w:rPr>
          <w:sz w:val="22"/>
        </w:rPr>
      </w:pPr>
      <w:bookmarkStart w:id="31" w:name="_Toc198631634"/>
      <w:bookmarkStart w:id="32" w:name="_Toc199463037"/>
      <w:bookmarkStart w:id="33" w:name="_Toc216079947"/>
      <w:r w:rsidRPr="0025272E">
        <w:rPr>
          <w:b w:val="0"/>
          <w:sz w:val="22"/>
        </w:rPr>
        <w:t>(справочное)</w:t>
      </w:r>
      <w:bookmarkEnd w:id="31"/>
      <w:bookmarkEnd w:id="32"/>
      <w:bookmarkEnd w:id="33"/>
      <w:r w:rsidRPr="0025272E">
        <w:rPr>
          <w:sz w:val="22"/>
        </w:rPr>
        <w:t xml:space="preserve"> </w:t>
      </w:r>
    </w:p>
    <w:p w14:paraId="60040BF3" w14:textId="2631123A" w:rsidR="0046102C" w:rsidRDefault="0046102C" w:rsidP="00EB6780">
      <w:pPr>
        <w:pStyle w:val="10"/>
        <w:keepNext w:val="0"/>
        <w:widowControl w:val="0"/>
        <w:spacing w:before="0" w:after="0" w:line="240" w:lineRule="auto"/>
        <w:ind w:firstLine="0"/>
        <w:contextualSpacing/>
        <w:jc w:val="center"/>
      </w:pPr>
      <w:bookmarkStart w:id="34" w:name="_Toc216079948"/>
      <w:r w:rsidRPr="0046102C">
        <w:t xml:space="preserve">Перечень пунктов </w:t>
      </w:r>
      <w:hyperlink r:id="rId96" w:tooltip="&amp;quot;ISO 9001:2015/Amd 1-2024 Quality management systems. Requirements. Amendment 1: Climate action changes&amp;quot; &amp;quot;Системы ...&amp;quot; Статус: Действующий документ Карточка документа" w:history="1">
        <w:r w:rsidRPr="00B93FA7">
          <w:rPr>
            <w:rStyle w:val="af1"/>
            <w:color w:val="0041C4"/>
          </w:rPr>
          <w:t>ISO 9001</w:t>
        </w:r>
      </w:hyperlink>
      <w:r w:rsidRPr="00B93FA7">
        <w:rPr>
          <w:color w:val="0041C4"/>
        </w:rPr>
        <w:t xml:space="preserve">, </w:t>
      </w:r>
      <w:hyperlink r:id="rId97" w:tooltip="&amp;quot;AIAG IATF 16949-2016 Quality management system requirements for automotive production and relevant service parts ...&amp;quot; Статус: Действующий документ Карточка документа" w:history="1">
        <w:r w:rsidRPr="00B93FA7">
          <w:rPr>
            <w:rStyle w:val="af1"/>
            <w:color w:val="0041C4"/>
          </w:rPr>
          <w:t>IATF 16949</w:t>
        </w:r>
      </w:hyperlink>
      <w:r w:rsidRPr="00B93FA7">
        <w:rPr>
          <w:color w:val="0041C4"/>
        </w:rPr>
        <w:t>,</w:t>
      </w:r>
      <w:r w:rsidR="00B93FA7" w:rsidRPr="00B93FA7">
        <w:rPr>
          <w:b w:val="0"/>
          <w:color w:val="0041C4"/>
          <w:sz w:val="24"/>
          <w:szCs w:val="24"/>
        </w:rPr>
        <w:t xml:space="preserve"> </w:t>
      </w:r>
      <w:hyperlink r:id="rId98" w:tooltip="&amp;quot;ГОСТ Р 58139-2024 Системы менеджмента качества. Требования к организациям автомобильной ...&amp;quot;&#10;(утв. приказом Росстандарта от 17.12.2024 N 1927-ст)&#10;Применяется с 01.05.2025 взамен ГОСТ Р ...&#10;Статус: Действующий документ (действ. c 01.05.2025)" w:history="1">
        <w:r w:rsidR="00B93FA7" w:rsidRPr="00B93FA7">
          <w:rPr>
            <w:rStyle w:val="af1"/>
            <w:color w:val="0041C4"/>
            <w:szCs w:val="28"/>
          </w:rPr>
          <w:t>ГОСТ Р 58139</w:t>
        </w:r>
      </w:hyperlink>
      <w:r w:rsidR="00B93FA7" w:rsidRPr="00B93FA7">
        <w:rPr>
          <w:rStyle w:val="af1"/>
          <w:color w:val="0041C4"/>
          <w:szCs w:val="28"/>
        </w:rPr>
        <w:t>,</w:t>
      </w:r>
      <w:r w:rsidRPr="00B93FA7">
        <w:rPr>
          <w:color w:val="0041C4"/>
        </w:rPr>
        <w:t xml:space="preserve"> </w:t>
      </w:r>
      <w:hyperlink r:id="rId99" w:tooltip="&amp;quot;DIN ISO 45001-2018 Occupational health and safety management systems - Requirements with guidance for use (ISO ...&amp;quot; Статус: Действующий документ Карточка документа" w:history="1">
        <w:r w:rsidRPr="00B93FA7">
          <w:rPr>
            <w:rStyle w:val="af1"/>
            <w:color w:val="0041C4"/>
          </w:rPr>
          <w:t>ISO 45001</w:t>
        </w:r>
      </w:hyperlink>
      <w:r w:rsidRPr="00B93FA7">
        <w:rPr>
          <w:color w:val="0041C4"/>
        </w:rPr>
        <w:t xml:space="preserve">, </w:t>
      </w:r>
      <w:r w:rsidRPr="0046102C">
        <w:t>в развитие которых разработано Положение</w:t>
      </w:r>
      <w:bookmarkEnd w:id="34"/>
    </w:p>
    <w:p w14:paraId="3778633E" w14:textId="20842508" w:rsidR="0046102C" w:rsidRDefault="0046102C" w:rsidP="00EB6780">
      <w:pPr>
        <w:widowControl w:val="0"/>
      </w:pPr>
    </w:p>
    <w:p w14:paraId="088D5FC7" w14:textId="77777777" w:rsidR="0046102C" w:rsidRPr="0046102C" w:rsidRDefault="0046102C" w:rsidP="00EB6780">
      <w:pPr>
        <w:widowControl w:val="0"/>
      </w:pPr>
    </w:p>
    <w:tbl>
      <w:tblPr>
        <w:tblStyle w:val="af0"/>
        <w:tblW w:w="5000" w:type="pct"/>
        <w:jc w:val="center"/>
        <w:tblLook w:val="04A0" w:firstRow="1" w:lastRow="0" w:firstColumn="1" w:lastColumn="0" w:noHBand="0" w:noVBand="1"/>
      </w:tblPr>
      <w:tblGrid>
        <w:gridCol w:w="3364"/>
        <w:gridCol w:w="3416"/>
        <w:gridCol w:w="3416"/>
      </w:tblGrid>
      <w:tr w:rsidR="001F165F" w:rsidRPr="0046102C" w14:paraId="3DAF0AE7" w14:textId="77777777" w:rsidTr="001F165F">
        <w:trPr>
          <w:jc w:val="center"/>
        </w:trPr>
        <w:tc>
          <w:tcPr>
            <w:tcW w:w="1650" w:type="pct"/>
          </w:tcPr>
          <w:p w14:paraId="019DD7A6" w14:textId="77777777" w:rsidR="00B93FA7" w:rsidRPr="00B93FA7" w:rsidRDefault="00B1657D" w:rsidP="00EB6780">
            <w:pPr>
              <w:widowControl w:val="0"/>
              <w:jc w:val="center"/>
              <w:rPr>
                <w:b/>
                <w:color w:val="003CB4"/>
                <w:sz w:val="24"/>
                <w:szCs w:val="24"/>
              </w:rPr>
            </w:pPr>
            <w:hyperlink r:id="rId100" w:tooltip="&amp;quot;ISO 9001-2015 Quality management systems. Requirements&amp;quot; &amp;quot;Системы менеджмента качества. Требования&amp;quot; Статус: Действующий документ Карточка документа" w:history="1">
              <w:r w:rsidR="00B93FA7" w:rsidRPr="00B93FA7">
                <w:rPr>
                  <w:rStyle w:val="af1"/>
                  <w:b/>
                  <w:snapToGrid w:val="0"/>
                  <w:color w:val="003CB4"/>
                  <w:sz w:val="24"/>
                  <w:szCs w:val="24"/>
                </w:rPr>
                <w:t>ISO 9001</w:t>
              </w:r>
            </w:hyperlink>
            <w:r w:rsidR="00B93FA7" w:rsidRPr="00B93FA7">
              <w:rPr>
                <w:b/>
                <w:snapToGrid w:val="0"/>
                <w:color w:val="003CB4"/>
                <w:sz w:val="24"/>
                <w:szCs w:val="24"/>
              </w:rPr>
              <w:t xml:space="preserve">, </w:t>
            </w:r>
            <w:hyperlink r:id="rId101" w:tooltip="&quot;AIAG IATF 16949-2016 Quality management system requirements for automotive production and relevant service parts ...&quot; Статус: Действующий документ Карточка документа" w:history="1">
              <w:r w:rsidR="00B93FA7" w:rsidRPr="00B93FA7">
                <w:rPr>
                  <w:rStyle w:val="af1"/>
                  <w:b/>
                  <w:color w:val="003CB4"/>
                  <w:sz w:val="24"/>
                  <w:szCs w:val="24"/>
                </w:rPr>
                <w:t>IATF 16949</w:t>
              </w:r>
            </w:hyperlink>
            <w:r w:rsidR="00B93FA7" w:rsidRPr="00B93FA7">
              <w:rPr>
                <w:b/>
                <w:snapToGrid w:val="0"/>
                <w:color w:val="003CB4"/>
                <w:sz w:val="24"/>
                <w:szCs w:val="24"/>
              </w:rPr>
              <w:t>,</w:t>
            </w:r>
            <w:r w:rsidR="00B93FA7" w:rsidRPr="00B93FA7">
              <w:rPr>
                <w:b/>
                <w:color w:val="003CB4"/>
                <w:sz w:val="24"/>
                <w:szCs w:val="24"/>
              </w:rPr>
              <w:t xml:space="preserve"> </w:t>
            </w:r>
          </w:p>
          <w:p w14:paraId="4C1BE3FD" w14:textId="124524B4" w:rsidR="001F165F" w:rsidRPr="00B93FA7" w:rsidRDefault="00B1657D" w:rsidP="00EB6780">
            <w:pPr>
              <w:widowControl w:val="0"/>
              <w:jc w:val="center"/>
              <w:rPr>
                <w:b/>
                <w:color w:val="003CB4"/>
                <w:sz w:val="24"/>
                <w:szCs w:val="24"/>
              </w:rPr>
            </w:pPr>
            <w:hyperlink r:id="rId102" w:tooltip="&quot;ГОСТ Р 58139-2024 Системы менеджмента качества. Требования к организациям автомобильной ...&quot;&#10;(утв. приказом Росстандарта от 17.12.2024 N 1927-ст)&#10;Применяется с 01.05.2025 взамен ГОСТ Р ...&#10;Статус: Действующий документ (действ. c 01.05.2025)" w:history="1">
              <w:r w:rsidR="00B93FA7" w:rsidRPr="00B93FA7">
                <w:rPr>
                  <w:rStyle w:val="af1"/>
                  <w:b/>
                  <w:color w:val="003CB4"/>
                  <w:sz w:val="24"/>
                  <w:szCs w:val="24"/>
                </w:rPr>
                <w:t>ГОСТ Р 58139</w:t>
              </w:r>
            </w:hyperlink>
          </w:p>
        </w:tc>
        <w:tc>
          <w:tcPr>
            <w:tcW w:w="1675" w:type="pct"/>
          </w:tcPr>
          <w:p w14:paraId="47C4145A" w14:textId="3E40A785" w:rsidR="001F165F" w:rsidRPr="00B93FA7" w:rsidRDefault="00B1657D" w:rsidP="00EB6780">
            <w:pPr>
              <w:widowControl w:val="0"/>
              <w:jc w:val="center"/>
              <w:rPr>
                <w:b/>
                <w:color w:val="003CB4"/>
                <w:sz w:val="24"/>
                <w:szCs w:val="24"/>
              </w:rPr>
            </w:pPr>
            <w:hyperlink r:id="rId103" w:tooltip="&quot;ISO 14001:2015/Amd 1:2024 Environmental management systems. Requirements with guidance for use. Amendment 1: Climate ...&quot; Статус: Действующий документ Карточка документа" w:history="1">
              <w:r w:rsidR="00B93FA7" w:rsidRPr="00B93FA7">
                <w:rPr>
                  <w:rStyle w:val="af1"/>
                  <w:b/>
                  <w:color w:val="003CB4"/>
                  <w:sz w:val="24"/>
                  <w:szCs w:val="24"/>
                  <w:lang w:val="en-US"/>
                </w:rPr>
                <w:t>ISO</w:t>
              </w:r>
              <w:r w:rsidR="00B93FA7" w:rsidRPr="00B93FA7">
                <w:rPr>
                  <w:rStyle w:val="af1"/>
                  <w:b/>
                  <w:color w:val="003CB4"/>
                  <w:sz w:val="24"/>
                  <w:szCs w:val="24"/>
                </w:rPr>
                <w:t xml:space="preserve"> 14001</w:t>
              </w:r>
            </w:hyperlink>
          </w:p>
        </w:tc>
        <w:tc>
          <w:tcPr>
            <w:tcW w:w="1675" w:type="pct"/>
          </w:tcPr>
          <w:p w14:paraId="65064C6E" w14:textId="293740F7" w:rsidR="001F165F" w:rsidRPr="00B93FA7" w:rsidRDefault="00B1657D" w:rsidP="00EB6780">
            <w:pPr>
              <w:widowControl w:val="0"/>
              <w:jc w:val="center"/>
              <w:rPr>
                <w:b/>
                <w:color w:val="003CB4"/>
                <w:sz w:val="24"/>
                <w:szCs w:val="24"/>
              </w:rPr>
            </w:pPr>
            <w:hyperlink r:id="rId104" w:tooltip="&quot;DS/ISO 45001-2018 Occupational health and safety management systems - Requirements with guidance for use&quot;&#10;&quot;Системы ...&quot;&#10;Статус: Действующий документ&#10;Карточка документа" w:history="1">
              <w:r w:rsidR="001F165F" w:rsidRPr="00B93FA7">
                <w:rPr>
                  <w:rStyle w:val="af1"/>
                  <w:b/>
                  <w:color w:val="003CB4"/>
                  <w:sz w:val="24"/>
                  <w:szCs w:val="24"/>
                  <w:lang w:val="en-US"/>
                </w:rPr>
                <w:t>ISO</w:t>
              </w:r>
              <w:r w:rsidR="001F165F" w:rsidRPr="00B93FA7">
                <w:rPr>
                  <w:rStyle w:val="af1"/>
                  <w:b/>
                  <w:color w:val="003CB4"/>
                  <w:sz w:val="24"/>
                  <w:szCs w:val="24"/>
                </w:rPr>
                <w:t xml:space="preserve"> 45001</w:t>
              </w:r>
            </w:hyperlink>
          </w:p>
        </w:tc>
      </w:tr>
      <w:tr w:rsidR="00B93FA7" w:rsidRPr="0046102C" w14:paraId="70541087" w14:textId="77777777" w:rsidTr="001F165F">
        <w:trPr>
          <w:jc w:val="center"/>
        </w:trPr>
        <w:tc>
          <w:tcPr>
            <w:tcW w:w="1650" w:type="pct"/>
          </w:tcPr>
          <w:p w14:paraId="6DB4A5B9" w14:textId="77777777" w:rsidR="00B93FA7" w:rsidRDefault="00B93FA7" w:rsidP="00B93FA7">
            <w:pPr>
              <w:widowControl w:val="0"/>
              <w:ind w:left="-57" w:right="-57"/>
            </w:pPr>
            <w:r>
              <w:t xml:space="preserve">8.4 Управление предоставленными извне процессами, продуктами и услугами </w:t>
            </w:r>
          </w:p>
          <w:p w14:paraId="7F420BD1" w14:textId="4646A10B" w:rsidR="00B93FA7" w:rsidRPr="0046102C" w:rsidRDefault="00B93FA7" w:rsidP="00B93FA7">
            <w:pPr>
              <w:widowControl w:val="0"/>
              <w:ind w:left="-57" w:right="-57"/>
              <w:rPr>
                <w:sz w:val="24"/>
                <w:szCs w:val="24"/>
              </w:rPr>
            </w:pPr>
            <w:r w:rsidRPr="0035674C">
              <w:t>8.4.3</w:t>
            </w:r>
            <w:r>
              <w:t xml:space="preserve"> Информация для внешних провайдеров </w:t>
            </w:r>
          </w:p>
        </w:tc>
        <w:tc>
          <w:tcPr>
            <w:tcW w:w="1675" w:type="pct"/>
          </w:tcPr>
          <w:p w14:paraId="66BDADF4" w14:textId="1E9D0022" w:rsidR="00B93FA7" w:rsidRPr="0046102C" w:rsidRDefault="00B93FA7" w:rsidP="00B93FA7">
            <w:pPr>
              <w:widowControl w:val="0"/>
              <w:rPr>
                <w:sz w:val="24"/>
                <w:szCs w:val="24"/>
              </w:rPr>
            </w:pPr>
            <w:r>
              <w:t xml:space="preserve">8.1 Оперативное планирование и управление операциями </w:t>
            </w:r>
          </w:p>
        </w:tc>
        <w:tc>
          <w:tcPr>
            <w:tcW w:w="1675" w:type="pct"/>
          </w:tcPr>
          <w:p w14:paraId="081AE9BA" w14:textId="77777777" w:rsidR="00B93FA7" w:rsidRDefault="00B93FA7" w:rsidP="00B93FA7">
            <w:pPr>
              <w:widowControl w:val="0"/>
            </w:pPr>
            <w:r>
              <w:t xml:space="preserve">7.4.3 Внешний обмен информации </w:t>
            </w:r>
          </w:p>
          <w:p w14:paraId="23CC5134" w14:textId="0B854217" w:rsidR="00B93FA7" w:rsidRPr="0046102C" w:rsidRDefault="00B93FA7" w:rsidP="00B93FA7">
            <w:pPr>
              <w:widowControl w:val="0"/>
              <w:rPr>
                <w:sz w:val="24"/>
                <w:szCs w:val="24"/>
              </w:rPr>
            </w:pPr>
            <w:r w:rsidRPr="0035674C">
              <w:t xml:space="preserve">8.1.4.2 </w:t>
            </w:r>
            <w:r>
              <w:t xml:space="preserve">Подрядчики </w:t>
            </w:r>
          </w:p>
        </w:tc>
      </w:tr>
    </w:tbl>
    <w:p w14:paraId="30FEA9D0" w14:textId="77777777" w:rsidR="0046102C" w:rsidRPr="0046102C" w:rsidRDefault="0046102C" w:rsidP="00EB6780">
      <w:pPr>
        <w:widowControl w:val="0"/>
      </w:pPr>
    </w:p>
    <w:p w14:paraId="164B4C56" w14:textId="77777777" w:rsidR="0046102C" w:rsidRPr="00432AF8" w:rsidRDefault="0046102C" w:rsidP="00EB6780">
      <w:pPr>
        <w:widowControl w:val="0"/>
        <w:autoSpaceDE w:val="0"/>
        <w:autoSpaceDN w:val="0"/>
        <w:rPr>
          <w:sz w:val="8"/>
          <w:szCs w:val="6"/>
        </w:rPr>
      </w:pPr>
    </w:p>
    <w:p w14:paraId="15669564" w14:textId="77777777" w:rsidR="0046102C" w:rsidRDefault="0046102C" w:rsidP="00EB6780">
      <w:pPr>
        <w:widowControl w:val="0"/>
        <w:ind w:firstLine="709"/>
        <w:jc w:val="both"/>
        <w:sectPr w:rsidR="0046102C" w:rsidSect="00094878">
          <w:pgSz w:w="12240" w:h="15840"/>
          <w:pgMar w:top="426" w:right="758" w:bottom="709" w:left="1276" w:header="708" w:footer="709" w:gutter="0"/>
          <w:cols w:space="708"/>
          <w:docGrid w:linePitch="360"/>
        </w:sectPr>
      </w:pPr>
    </w:p>
    <w:p w14:paraId="780A4EB7" w14:textId="78C0545D" w:rsidR="00D400CA" w:rsidRPr="00045556" w:rsidRDefault="00D400CA" w:rsidP="00EB6780">
      <w:pPr>
        <w:pStyle w:val="10"/>
        <w:keepNext w:val="0"/>
        <w:widowControl w:val="0"/>
        <w:spacing w:before="0" w:after="0" w:line="240" w:lineRule="auto"/>
        <w:ind w:firstLine="0"/>
        <w:jc w:val="center"/>
      </w:pPr>
      <w:bookmarkStart w:id="35" w:name="_Ref198628090"/>
      <w:bookmarkStart w:id="36" w:name="_Toc198631636"/>
      <w:bookmarkStart w:id="37" w:name="_Toc199463039"/>
      <w:bookmarkStart w:id="38" w:name="_Toc216079949"/>
      <w:r w:rsidRPr="00045556">
        <w:t xml:space="preserve">Приложение </w:t>
      </w:r>
      <w:r>
        <w:t>Б</w:t>
      </w:r>
      <w:bookmarkEnd w:id="35"/>
      <w:bookmarkEnd w:id="36"/>
      <w:bookmarkEnd w:id="37"/>
      <w:bookmarkEnd w:id="38"/>
    </w:p>
    <w:p w14:paraId="3E7AC05C" w14:textId="430DE40F" w:rsidR="00D400CA" w:rsidRPr="0025272E" w:rsidRDefault="00D400CA" w:rsidP="00EB6780">
      <w:pPr>
        <w:pStyle w:val="10"/>
        <w:keepNext w:val="0"/>
        <w:widowControl w:val="0"/>
        <w:spacing w:before="0" w:after="0" w:line="240" w:lineRule="auto"/>
        <w:ind w:firstLine="0"/>
        <w:jc w:val="center"/>
        <w:rPr>
          <w:sz w:val="22"/>
          <w:szCs w:val="22"/>
        </w:rPr>
      </w:pPr>
      <w:bookmarkStart w:id="39" w:name="_Toc198631637"/>
      <w:bookmarkStart w:id="40" w:name="_Toc199463040"/>
      <w:bookmarkStart w:id="41" w:name="_Toc216079950"/>
      <w:r w:rsidRPr="0025272E">
        <w:rPr>
          <w:b w:val="0"/>
          <w:sz w:val="22"/>
          <w:szCs w:val="22"/>
        </w:rPr>
        <w:t>(рекомендуемое)</w:t>
      </w:r>
      <w:bookmarkEnd w:id="39"/>
      <w:bookmarkEnd w:id="40"/>
      <w:bookmarkEnd w:id="41"/>
      <w:r w:rsidRPr="0025272E">
        <w:rPr>
          <w:sz w:val="22"/>
          <w:szCs w:val="22"/>
        </w:rPr>
        <w:t xml:space="preserve"> </w:t>
      </w:r>
    </w:p>
    <w:p w14:paraId="56FCC8AA" w14:textId="5321AD75" w:rsidR="00D400CA" w:rsidRDefault="00C75033" w:rsidP="00EB6780">
      <w:pPr>
        <w:pStyle w:val="10"/>
        <w:keepNext w:val="0"/>
        <w:widowControl w:val="0"/>
        <w:spacing w:before="0" w:after="0" w:line="240" w:lineRule="auto"/>
        <w:jc w:val="center"/>
      </w:pPr>
      <w:bookmarkStart w:id="42" w:name="_Toc216079951"/>
      <w:r>
        <w:t xml:space="preserve">Форма </w:t>
      </w:r>
      <w:r w:rsidR="00372A04" w:rsidRPr="00372A04">
        <w:t>акта-предписания о нарушении требований промышленной безопасности, пожарной безопасности, электробезопасности, охраны труда, охраны окружающей среды</w:t>
      </w:r>
      <w:bookmarkEnd w:id="42"/>
    </w:p>
    <w:p w14:paraId="240F56A4" w14:textId="77777777" w:rsidR="00C75033" w:rsidRPr="00C75033" w:rsidRDefault="00C75033" w:rsidP="00EB6780">
      <w:pPr>
        <w:widowControl w:val="0"/>
      </w:pPr>
    </w:p>
    <w:p w14:paraId="6F52988C" w14:textId="77777777" w:rsidR="00372A04" w:rsidRPr="00F31C9A" w:rsidRDefault="00372A04" w:rsidP="00EB6780">
      <w:pPr>
        <w:widowControl w:val="0"/>
        <w:autoSpaceDE w:val="0"/>
        <w:autoSpaceDN w:val="0"/>
        <w:adjustRightInd w:val="0"/>
        <w:ind w:left="6379"/>
      </w:pPr>
      <w:r w:rsidRPr="00F31C9A">
        <w:t>УТВЕРЖДАЮ</w:t>
      </w:r>
    </w:p>
    <w:p w14:paraId="4EB315FD" w14:textId="77777777" w:rsidR="00372A04" w:rsidRPr="00F31C9A" w:rsidRDefault="00372A04" w:rsidP="00EB6780">
      <w:pPr>
        <w:widowControl w:val="0"/>
        <w:autoSpaceDE w:val="0"/>
        <w:autoSpaceDN w:val="0"/>
        <w:adjustRightInd w:val="0"/>
        <w:ind w:left="6379"/>
      </w:pPr>
      <w:r w:rsidRPr="00F31C9A">
        <w:t>Начальник ОТБ (подразделения)</w:t>
      </w:r>
    </w:p>
    <w:p w14:paraId="475F70BD" w14:textId="77777777" w:rsidR="00372A04" w:rsidRPr="00F31C9A" w:rsidRDefault="00372A04" w:rsidP="00EB6780">
      <w:pPr>
        <w:widowControl w:val="0"/>
        <w:autoSpaceDE w:val="0"/>
        <w:autoSpaceDN w:val="0"/>
        <w:adjustRightInd w:val="0"/>
        <w:ind w:left="6379"/>
      </w:pPr>
      <w:r w:rsidRPr="00F31C9A">
        <w:t>__________________ Фамилия И.О.</w:t>
      </w:r>
    </w:p>
    <w:p w14:paraId="3374D6BB" w14:textId="77777777" w:rsidR="00372A04" w:rsidRPr="00F31C9A" w:rsidRDefault="00372A04" w:rsidP="00EB6780">
      <w:pPr>
        <w:widowControl w:val="0"/>
        <w:autoSpaceDE w:val="0"/>
        <w:autoSpaceDN w:val="0"/>
        <w:adjustRightInd w:val="0"/>
        <w:ind w:left="6379"/>
      </w:pPr>
      <w:r w:rsidRPr="00F31C9A">
        <w:t>«_____»_______________ 20___г.</w:t>
      </w:r>
    </w:p>
    <w:p w14:paraId="245E9622" w14:textId="77777777" w:rsidR="00372A04" w:rsidRPr="00F31C9A" w:rsidRDefault="00372A04" w:rsidP="00EB6780">
      <w:pPr>
        <w:widowControl w:val="0"/>
        <w:jc w:val="center"/>
        <w:rPr>
          <w:b/>
        </w:rPr>
      </w:pPr>
    </w:p>
    <w:p w14:paraId="1722D6B3" w14:textId="77777777" w:rsidR="00324A6F" w:rsidRDefault="00324A6F" w:rsidP="00EB6780">
      <w:pPr>
        <w:widowControl w:val="0"/>
        <w:jc w:val="center"/>
        <w:rPr>
          <w:b/>
        </w:rPr>
      </w:pPr>
    </w:p>
    <w:p w14:paraId="63456A7C" w14:textId="1F97A1B1" w:rsidR="00372A04" w:rsidRPr="00372A04" w:rsidRDefault="00372A04" w:rsidP="00EB6780">
      <w:pPr>
        <w:widowControl w:val="0"/>
        <w:jc w:val="center"/>
        <w:rPr>
          <w:b/>
        </w:rPr>
      </w:pPr>
      <w:r w:rsidRPr="00372A04">
        <w:rPr>
          <w:b/>
        </w:rPr>
        <w:t>АКТ – ПРЕДПИСАНИЕ</w:t>
      </w:r>
    </w:p>
    <w:p w14:paraId="79130BC8" w14:textId="77777777" w:rsidR="00372A04" w:rsidRPr="00372A04" w:rsidRDefault="00372A04" w:rsidP="00EB6780">
      <w:pPr>
        <w:widowControl w:val="0"/>
        <w:jc w:val="center"/>
        <w:rPr>
          <w:b/>
        </w:rPr>
      </w:pPr>
      <w:r w:rsidRPr="00372A04">
        <w:rPr>
          <w:b/>
        </w:rPr>
        <w:t xml:space="preserve"> о нарушении требований промышленной безопасности, пожарной безопасности, электробезопасности, охраны труда, охраны окружающей среды </w:t>
      </w:r>
    </w:p>
    <w:p w14:paraId="6AB7F7B5" w14:textId="77777777" w:rsidR="00372A04" w:rsidRPr="00372A04" w:rsidRDefault="00372A04" w:rsidP="00EB6780">
      <w:pPr>
        <w:widowControl w:val="0"/>
        <w:jc w:val="center"/>
        <w:rPr>
          <w:b/>
        </w:rPr>
      </w:pPr>
    </w:p>
    <w:p w14:paraId="2EA6C4EE" w14:textId="77777777" w:rsidR="00372A04" w:rsidRPr="00372A04" w:rsidRDefault="00372A04" w:rsidP="00EB6780">
      <w:pPr>
        <w:widowControl w:val="0"/>
        <w:jc w:val="both"/>
      </w:pPr>
      <w:r w:rsidRPr="00372A04">
        <w:t>«____»____________20___г.                                                                               ______________________</w:t>
      </w:r>
    </w:p>
    <w:p w14:paraId="4EDDA0B2" w14:textId="77777777" w:rsidR="00372A04" w:rsidRPr="00372A04" w:rsidRDefault="00372A04" w:rsidP="00EB6780">
      <w:pPr>
        <w:widowControl w:val="0"/>
        <w:jc w:val="both"/>
      </w:pPr>
      <w:r w:rsidRPr="00372A04">
        <w:t xml:space="preserve">                                                                                                                                                     </w:t>
      </w:r>
      <w:r w:rsidRPr="00372A04">
        <w:rPr>
          <w:vertAlign w:val="superscript"/>
        </w:rPr>
        <w:t>город</w:t>
      </w:r>
      <w:r w:rsidRPr="00372A04">
        <w:t xml:space="preserve">  </w:t>
      </w:r>
    </w:p>
    <w:p w14:paraId="276ABC62" w14:textId="77777777" w:rsidR="00372A04" w:rsidRPr="00372A04" w:rsidRDefault="00372A04" w:rsidP="00EB6780">
      <w:pPr>
        <w:widowControl w:val="0"/>
        <w:jc w:val="both"/>
      </w:pPr>
    </w:p>
    <w:p w14:paraId="44C9CEC6" w14:textId="77777777" w:rsidR="00372A04" w:rsidRPr="00372A04" w:rsidRDefault="00372A04" w:rsidP="00EB6780">
      <w:pPr>
        <w:widowControl w:val="0"/>
        <w:jc w:val="both"/>
      </w:pPr>
      <w:r w:rsidRPr="00372A04">
        <w:t xml:space="preserve"> Руководителю ________________________________________________________________________</w:t>
      </w:r>
    </w:p>
    <w:p w14:paraId="0D0E4D3C" w14:textId="77777777" w:rsidR="00372A04" w:rsidRPr="00372A04" w:rsidRDefault="00372A04" w:rsidP="00EB6780">
      <w:pPr>
        <w:widowControl w:val="0"/>
        <w:jc w:val="both"/>
        <w:rPr>
          <w:vertAlign w:val="superscript"/>
        </w:rPr>
      </w:pPr>
      <w:r w:rsidRPr="00372A04">
        <w:t xml:space="preserve">                                                               </w:t>
      </w:r>
      <w:r w:rsidRPr="00372A04">
        <w:rPr>
          <w:vertAlign w:val="superscript"/>
        </w:rPr>
        <w:t>(наименование подрядной (сервисной) организации)</w:t>
      </w:r>
    </w:p>
    <w:p w14:paraId="78B5BF53" w14:textId="77777777" w:rsidR="00372A04" w:rsidRPr="00372A04" w:rsidRDefault="00372A04" w:rsidP="00EB6780">
      <w:pPr>
        <w:widowControl w:val="0"/>
        <w:jc w:val="both"/>
        <w:rPr>
          <w:vertAlign w:val="superscript"/>
        </w:rPr>
      </w:pPr>
    </w:p>
    <w:p w14:paraId="6F79CCC2" w14:textId="24B71B1B" w:rsidR="00372A04" w:rsidRPr="00372A04" w:rsidRDefault="00372A04" w:rsidP="00EB6780">
      <w:pPr>
        <w:pStyle w:val="aff0"/>
        <w:widowControl w:val="0"/>
        <w:numPr>
          <w:ilvl w:val="0"/>
          <w:numId w:val="5"/>
        </w:numPr>
        <w:spacing w:after="200" w:line="276" w:lineRule="auto"/>
        <w:ind w:left="0" w:firstLine="0"/>
        <w:jc w:val="both"/>
        <w:rPr>
          <w:rFonts w:ascii="Times New Roman" w:hAnsi="Times New Roman"/>
          <w:sz w:val="24"/>
        </w:rPr>
      </w:pPr>
      <w:r w:rsidRPr="00372A04">
        <w:rPr>
          <w:rFonts w:ascii="Times New Roman" w:hAnsi="Times New Roman"/>
          <w:sz w:val="24"/>
        </w:rPr>
        <w:t>Представителем_____________________________________________________________</w:t>
      </w:r>
    </w:p>
    <w:p w14:paraId="2EB12730" w14:textId="77777777" w:rsidR="00372A04" w:rsidRPr="00372A04" w:rsidRDefault="00372A04" w:rsidP="00EB6780">
      <w:pPr>
        <w:pStyle w:val="aff0"/>
        <w:widowControl w:val="0"/>
        <w:spacing w:after="200" w:line="276" w:lineRule="auto"/>
        <w:ind w:left="0"/>
        <w:rPr>
          <w:rFonts w:ascii="Times New Roman" w:hAnsi="Times New Roman"/>
        </w:rPr>
      </w:pPr>
      <w:r w:rsidRPr="00372A04">
        <w:rPr>
          <w:rFonts w:ascii="Times New Roman" w:hAnsi="Times New Roman"/>
          <w:sz w:val="24"/>
          <w:vertAlign w:val="superscript"/>
        </w:rPr>
        <w:t xml:space="preserve">                                                                                                          (наименование подразделения Заказчика)</w:t>
      </w:r>
      <w:r w:rsidRPr="00372A04">
        <w:rPr>
          <w:rFonts w:ascii="Times New Roman" w:hAnsi="Times New Roman"/>
        </w:rPr>
        <w:t xml:space="preserve"> </w:t>
      </w:r>
    </w:p>
    <w:p w14:paraId="5D3927E4" w14:textId="79EB85B0" w:rsidR="00372A04" w:rsidRPr="00372A04" w:rsidRDefault="00372A04" w:rsidP="00EB6780">
      <w:pPr>
        <w:pStyle w:val="aff0"/>
        <w:widowControl w:val="0"/>
        <w:spacing w:before="240"/>
        <w:ind w:left="0"/>
        <w:jc w:val="both"/>
        <w:rPr>
          <w:rFonts w:ascii="Times New Roman" w:hAnsi="Times New Roman"/>
        </w:rPr>
      </w:pPr>
      <w:r w:rsidRPr="00372A04">
        <w:rPr>
          <w:rFonts w:ascii="Times New Roman" w:hAnsi="Times New Roman"/>
        </w:rPr>
        <w:t xml:space="preserve">________________________________________________________________________________________ </w:t>
      </w:r>
    </w:p>
    <w:p w14:paraId="74BC2C4B" w14:textId="77777777" w:rsidR="00372A04" w:rsidRPr="00372A04" w:rsidRDefault="00372A04" w:rsidP="00EB6780">
      <w:pPr>
        <w:pStyle w:val="aff0"/>
        <w:widowControl w:val="0"/>
        <w:ind w:left="0"/>
        <w:jc w:val="center"/>
        <w:rPr>
          <w:rFonts w:ascii="Times New Roman" w:hAnsi="Times New Roman"/>
          <w:sz w:val="24"/>
        </w:rPr>
      </w:pPr>
      <w:r w:rsidRPr="00372A04">
        <w:rPr>
          <w:rFonts w:ascii="Times New Roman" w:hAnsi="Times New Roman"/>
          <w:sz w:val="24"/>
          <w:vertAlign w:val="superscript"/>
        </w:rPr>
        <w:t>(Ф.И.О., должность)</w:t>
      </w:r>
    </w:p>
    <w:p w14:paraId="71FC2A9C" w14:textId="5B74A3A7" w:rsidR="00372A04" w:rsidRPr="00372A04" w:rsidRDefault="00372A04" w:rsidP="00EB6780">
      <w:pPr>
        <w:pStyle w:val="aff0"/>
        <w:widowControl w:val="0"/>
        <w:ind w:left="0"/>
        <w:jc w:val="both"/>
        <w:rPr>
          <w:rFonts w:ascii="Times New Roman" w:hAnsi="Times New Roman"/>
        </w:rPr>
      </w:pPr>
      <w:r w:rsidRPr="00372A04">
        <w:rPr>
          <w:rFonts w:ascii="Times New Roman" w:hAnsi="Times New Roman"/>
          <w:sz w:val="24"/>
        </w:rPr>
        <w:t xml:space="preserve">проведена проверка соблюдения требований безопасности труда при выполнении работ </w:t>
      </w:r>
      <w:r w:rsidRPr="00372A04">
        <w:rPr>
          <w:rFonts w:ascii="Times New Roman" w:hAnsi="Times New Roman"/>
        </w:rPr>
        <w:t xml:space="preserve">________________________________________________________________________________________ </w:t>
      </w:r>
    </w:p>
    <w:p w14:paraId="71FB9C21" w14:textId="77777777" w:rsidR="00372A04" w:rsidRPr="00372A04" w:rsidRDefault="00372A04" w:rsidP="00EB6780">
      <w:pPr>
        <w:pStyle w:val="aff0"/>
        <w:widowControl w:val="0"/>
        <w:ind w:left="0"/>
        <w:jc w:val="both"/>
        <w:rPr>
          <w:rFonts w:ascii="Times New Roman" w:hAnsi="Times New Roman"/>
          <w:vertAlign w:val="superscript"/>
        </w:rPr>
      </w:pPr>
      <w:r w:rsidRPr="00372A04">
        <w:rPr>
          <w:rFonts w:ascii="Times New Roman" w:hAnsi="Times New Roman"/>
        </w:rPr>
        <w:t xml:space="preserve">                                                           </w:t>
      </w:r>
      <w:r w:rsidRPr="00372A04">
        <w:rPr>
          <w:rFonts w:ascii="Times New Roman" w:hAnsi="Times New Roman"/>
          <w:sz w:val="24"/>
          <w:vertAlign w:val="superscript"/>
        </w:rPr>
        <w:t>(наименование работ, место выполнения работ и т.д.)</w:t>
      </w:r>
    </w:p>
    <w:p w14:paraId="5CA188C2" w14:textId="0270470E" w:rsidR="00372A04" w:rsidRDefault="00372A04" w:rsidP="00EB6780">
      <w:pPr>
        <w:pStyle w:val="aff0"/>
        <w:widowControl w:val="0"/>
        <w:ind w:left="0"/>
        <w:jc w:val="both"/>
        <w:rPr>
          <w:rFonts w:ascii="Times New Roman" w:hAnsi="Times New Roman"/>
        </w:rPr>
      </w:pPr>
      <w:r w:rsidRPr="00372A04">
        <w:rPr>
          <w:rFonts w:ascii="Times New Roman" w:hAnsi="Times New Roman"/>
        </w:rPr>
        <w:t xml:space="preserve"> Исполнителем/Подрядчиком (указать) _____________________________________________</w:t>
      </w:r>
      <w:r w:rsidR="00324A6F">
        <w:rPr>
          <w:rFonts w:ascii="Times New Roman" w:hAnsi="Times New Roman"/>
        </w:rPr>
        <w:t>__________</w:t>
      </w:r>
    </w:p>
    <w:p w14:paraId="2862837C" w14:textId="54F55B61" w:rsidR="00324A6F" w:rsidRPr="00372A04" w:rsidRDefault="00324A6F" w:rsidP="00EB6780">
      <w:pPr>
        <w:pStyle w:val="aff0"/>
        <w:widowControl w:val="0"/>
        <w:ind w:left="0"/>
        <w:jc w:val="both"/>
        <w:rPr>
          <w:rFonts w:ascii="Times New Roman" w:hAnsi="Times New Roman"/>
        </w:rPr>
      </w:pPr>
      <w:r>
        <w:rPr>
          <w:rFonts w:ascii="Times New Roman" w:hAnsi="Times New Roman"/>
        </w:rPr>
        <w:t>________________________________________________________________________________________</w:t>
      </w:r>
    </w:p>
    <w:p w14:paraId="3C087489" w14:textId="77777777" w:rsidR="00372A04" w:rsidRPr="00372A04" w:rsidRDefault="00372A04" w:rsidP="00EB6780">
      <w:pPr>
        <w:pStyle w:val="aff0"/>
        <w:widowControl w:val="0"/>
        <w:ind w:left="0"/>
        <w:jc w:val="both"/>
        <w:rPr>
          <w:rFonts w:ascii="Times New Roman" w:hAnsi="Times New Roman"/>
        </w:rPr>
      </w:pPr>
    </w:p>
    <w:p w14:paraId="2B6B817D" w14:textId="77777777" w:rsidR="00372A04" w:rsidRPr="00372A04" w:rsidRDefault="00372A04" w:rsidP="00EB6780">
      <w:pPr>
        <w:pStyle w:val="aff0"/>
        <w:widowControl w:val="0"/>
        <w:ind w:left="0"/>
        <w:jc w:val="both"/>
        <w:rPr>
          <w:rFonts w:ascii="Times New Roman" w:hAnsi="Times New Roman"/>
        </w:rPr>
      </w:pPr>
      <w:r w:rsidRPr="00372A04">
        <w:rPr>
          <w:rFonts w:ascii="Times New Roman" w:hAnsi="Times New Roman"/>
        </w:rPr>
        <w:t>2.В ходе проверки выявлены нарушения требований безопасности:</w:t>
      </w:r>
    </w:p>
    <w:p w14:paraId="56536A75" w14:textId="77777777" w:rsidR="00372A04" w:rsidRPr="00372A04" w:rsidRDefault="00372A04" w:rsidP="00EB6780">
      <w:pPr>
        <w:pStyle w:val="aff0"/>
        <w:widowControl w:val="0"/>
        <w:ind w:left="0"/>
        <w:jc w:val="both"/>
        <w:rPr>
          <w:rFonts w:ascii="Times New Roman" w:hAnsi="Times New Roman"/>
        </w:rPr>
      </w:pPr>
    </w:p>
    <w:tbl>
      <w:tblPr>
        <w:tblStyle w:val="af0"/>
        <w:tblW w:w="5000" w:type="pct"/>
        <w:tblLook w:val="04A0" w:firstRow="1" w:lastRow="0" w:firstColumn="1" w:lastColumn="0" w:noHBand="0" w:noVBand="1"/>
      </w:tblPr>
      <w:tblGrid>
        <w:gridCol w:w="604"/>
        <w:gridCol w:w="1801"/>
        <w:gridCol w:w="2383"/>
        <w:gridCol w:w="3800"/>
        <w:gridCol w:w="1183"/>
      </w:tblGrid>
      <w:tr w:rsidR="00372A04" w:rsidRPr="00372A04" w14:paraId="336E43B4" w14:textId="77777777" w:rsidTr="004443D6">
        <w:trPr>
          <w:trHeight w:val="984"/>
        </w:trPr>
        <w:tc>
          <w:tcPr>
            <w:tcW w:w="329" w:type="pct"/>
          </w:tcPr>
          <w:p w14:paraId="5927E05F" w14:textId="77777777" w:rsidR="00372A04" w:rsidRPr="00372A04" w:rsidRDefault="00372A04" w:rsidP="00EB6780">
            <w:pPr>
              <w:widowControl w:val="0"/>
              <w:spacing w:line="240" w:lineRule="atLeast"/>
              <w:jc w:val="both"/>
            </w:pPr>
            <w:r w:rsidRPr="00372A04">
              <w:t>№ п/п</w:t>
            </w:r>
          </w:p>
        </w:tc>
        <w:tc>
          <w:tcPr>
            <w:tcW w:w="941" w:type="pct"/>
          </w:tcPr>
          <w:p w14:paraId="69D77C7E" w14:textId="77777777" w:rsidR="00372A04" w:rsidRPr="00372A04" w:rsidRDefault="00372A04" w:rsidP="00EB6780">
            <w:pPr>
              <w:widowControl w:val="0"/>
              <w:spacing w:line="240" w:lineRule="atLeast"/>
              <w:jc w:val="center"/>
            </w:pPr>
            <w:r w:rsidRPr="00372A04">
              <w:t>Ф.И.О.                    нарушителя</w:t>
            </w:r>
          </w:p>
        </w:tc>
        <w:tc>
          <w:tcPr>
            <w:tcW w:w="1239" w:type="pct"/>
          </w:tcPr>
          <w:p w14:paraId="0ACFE1C4" w14:textId="77777777" w:rsidR="00372A04" w:rsidRPr="00372A04" w:rsidRDefault="00372A04" w:rsidP="00EB6780">
            <w:pPr>
              <w:widowControl w:val="0"/>
              <w:jc w:val="center"/>
            </w:pPr>
            <w:r w:rsidRPr="00372A04">
              <w:t>Профессия/должность нарушителя</w:t>
            </w:r>
          </w:p>
          <w:p w14:paraId="6414D692" w14:textId="77777777" w:rsidR="00372A04" w:rsidRPr="00372A04" w:rsidRDefault="00372A04" w:rsidP="00EB6780">
            <w:pPr>
              <w:widowControl w:val="0"/>
              <w:spacing w:line="240" w:lineRule="atLeast"/>
              <w:jc w:val="both"/>
            </w:pPr>
          </w:p>
        </w:tc>
        <w:tc>
          <w:tcPr>
            <w:tcW w:w="1964" w:type="pct"/>
          </w:tcPr>
          <w:p w14:paraId="0E788BFD" w14:textId="77777777" w:rsidR="00372A04" w:rsidRPr="00372A04" w:rsidRDefault="00372A04" w:rsidP="00EB6780">
            <w:pPr>
              <w:widowControl w:val="0"/>
              <w:jc w:val="center"/>
            </w:pPr>
            <w:r w:rsidRPr="00372A04">
              <w:t>Характер нарушения, пункт и наименование нормативного документа/договора (приложения), требования которого нарушены</w:t>
            </w:r>
          </w:p>
        </w:tc>
        <w:tc>
          <w:tcPr>
            <w:tcW w:w="528" w:type="pct"/>
          </w:tcPr>
          <w:p w14:paraId="419F206F" w14:textId="77777777" w:rsidR="00372A04" w:rsidRPr="00372A04" w:rsidRDefault="00372A04" w:rsidP="00EB6780">
            <w:pPr>
              <w:widowControl w:val="0"/>
              <w:jc w:val="center"/>
            </w:pPr>
            <w:r w:rsidRPr="00372A04">
              <w:t>Срок устранения нарушения</w:t>
            </w:r>
          </w:p>
          <w:p w14:paraId="10AC0CA8" w14:textId="77777777" w:rsidR="00372A04" w:rsidRPr="00372A04" w:rsidRDefault="00372A04" w:rsidP="00EB6780">
            <w:pPr>
              <w:widowControl w:val="0"/>
              <w:spacing w:line="240" w:lineRule="atLeast"/>
              <w:jc w:val="both"/>
            </w:pPr>
          </w:p>
        </w:tc>
      </w:tr>
      <w:tr w:rsidR="00372A04" w:rsidRPr="00372A04" w14:paraId="72129FEA" w14:textId="77777777" w:rsidTr="004443D6">
        <w:tc>
          <w:tcPr>
            <w:tcW w:w="329" w:type="pct"/>
          </w:tcPr>
          <w:p w14:paraId="28280C7C" w14:textId="77777777" w:rsidR="00372A04" w:rsidRPr="00372A04" w:rsidRDefault="00372A04" w:rsidP="00EB6780">
            <w:pPr>
              <w:widowControl w:val="0"/>
              <w:jc w:val="both"/>
            </w:pPr>
          </w:p>
        </w:tc>
        <w:tc>
          <w:tcPr>
            <w:tcW w:w="941" w:type="pct"/>
          </w:tcPr>
          <w:p w14:paraId="2373BE73" w14:textId="77777777" w:rsidR="00372A04" w:rsidRPr="00372A04" w:rsidRDefault="00372A04" w:rsidP="00EB6780">
            <w:pPr>
              <w:widowControl w:val="0"/>
              <w:jc w:val="both"/>
            </w:pPr>
          </w:p>
        </w:tc>
        <w:tc>
          <w:tcPr>
            <w:tcW w:w="1239" w:type="pct"/>
          </w:tcPr>
          <w:p w14:paraId="2A5E0D9B" w14:textId="77777777" w:rsidR="00372A04" w:rsidRPr="00372A04" w:rsidRDefault="00372A04" w:rsidP="00EB6780">
            <w:pPr>
              <w:widowControl w:val="0"/>
              <w:jc w:val="both"/>
            </w:pPr>
          </w:p>
        </w:tc>
        <w:tc>
          <w:tcPr>
            <w:tcW w:w="1964" w:type="pct"/>
          </w:tcPr>
          <w:p w14:paraId="753CC640" w14:textId="77777777" w:rsidR="00372A04" w:rsidRPr="00372A04" w:rsidRDefault="00372A04" w:rsidP="00EB6780">
            <w:pPr>
              <w:widowControl w:val="0"/>
              <w:jc w:val="both"/>
            </w:pPr>
          </w:p>
        </w:tc>
        <w:tc>
          <w:tcPr>
            <w:tcW w:w="528" w:type="pct"/>
          </w:tcPr>
          <w:p w14:paraId="378E8860" w14:textId="77777777" w:rsidR="00372A04" w:rsidRPr="00372A04" w:rsidRDefault="00372A04" w:rsidP="00EB6780">
            <w:pPr>
              <w:widowControl w:val="0"/>
              <w:jc w:val="both"/>
            </w:pPr>
          </w:p>
        </w:tc>
      </w:tr>
      <w:tr w:rsidR="00372A04" w:rsidRPr="00372A04" w14:paraId="249E72F9" w14:textId="77777777" w:rsidTr="004443D6">
        <w:tc>
          <w:tcPr>
            <w:tcW w:w="329" w:type="pct"/>
          </w:tcPr>
          <w:p w14:paraId="4F8DDA6E" w14:textId="77777777" w:rsidR="00372A04" w:rsidRPr="00372A04" w:rsidRDefault="00372A04" w:rsidP="00EB6780">
            <w:pPr>
              <w:widowControl w:val="0"/>
              <w:jc w:val="both"/>
            </w:pPr>
          </w:p>
        </w:tc>
        <w:tc>
          <w:tcPr>
            <w:tcW w:w="941" w:type="pct"/>
          </w:tcPr>
          <w:p w14:paraId="100182B5" w14:textId="77777777" w:rsidR="00372A04" w:rsidRPr="00372A04" w:rsidRDefault="00372A04" w:rsidP="00EB6780">
            <w:pPr>
              <w:widowControl w:val="0"/>
              <w:jc w:val="both"/>
            </w:pPr>
          </w:p>
        </w:tc>
        <w:tc>
          <w:tcPr>
            <w:tcW w:w="1239" w:type="pct"/>
          </w:tcPr>
          <w:p w14:paraId="25001DF1" w14:textId="77777777" w:rsidR="00372A04" w:rsidRPr="00372A04" w:rsidRDefault="00372A04" w:rsidP="00EB6780">
            <w:pPr>
              <w:widowControl w:val="0"/>
              <w:jc w:val="both"/>
            </w:pPr>
          </w:p>
        </w:tc>
        <w:tc>
          <w:tcPr>
            <w:tcW w:w="1964" w:type="pct"/>
          </w:tcPr>
          <w:p w14:paraId="10896545" w14:textId="77777777" w:rsidR="00372A04" w:rsidRPr="00372A04" w:rsidRDefault="00372A04" w:rsidP="00EB6780">
            <w:pPr>
              <w:widowControl w:val="0"/>
              <w:jc w:val="both"/>
            </w:pPr>
          </w:p>
        </w:tc>
        <w:tc>
          <w:tcPr>
            <w:tcW w:w="528" w:type="pct"/>
          </w:tcPr>
          <w:p w14:paraId="01FEBCD2" w14:textId="77777777" w:rsidR="00372A04" w:rsidRPr="00372A04" w:rsidRDefault="00372A04" w:rsidP="00EB6780">
            <w:pPr>
              <w:widowControl w:val="0"/>
              <w:jc w:val="both"/>
            </w:pPr>
          </w:p>
        </w:tc>
      </w:tr>
      <w:tr w:rsidR="00372A04" w:rsidRPr="00372A04" w14:paraId="1727F687" w14:textId="77777777" w:rsidTr="004443D6">
        <w:tc>
          <w:tcPr>
            <w:tcW w:w="329" w:type="pct"/>
          </w:tcPr>
          <w:p w14:paraId="6DAD7427" w14:textId="77777777" w:rsidR="00372A04" w:rsidRPr="00372A04" w:rsidRDefault="00372A04" w:rsidP="00EB6780">
            <w:pPr>
              <w:widowControl w:val="0"/>
              <w:jc w:val="both"/>
            </w:pPr>
          </w:p>
        </w:tc>
        <w:tc>
          <w:tcPr>
            <w:tcW w:w="941" w:type="pct"/>
          </w:tcPr>
          <w:p w14:paraId="324DE7C4" w14:textId="77777777" w:rsidR="00372A04" w:rsidRPr="00372A04" w:rsidRDefault="00372A04" w:rsidP="00EB6780">
            <w:pPr>
              <w:widowControl w:val="0"/>
              <w:jc w:val="both"/>
            </w:pPr>
          </w:p>
        </w:tc>
        <w:tc>
          <w:tcPr>
            <w:tcW w:w="1239" w:type="pct"/>
          </w:tcPr>
          <w:p w14:paraId="71C11DBF" w14:textId="77777777" w:rsidR="00372A04" w:rsidRPr="00372A04" w:rsidRDefault="00372A04" w:rsidP="00EB6780">
            <w:pPr>
              <w:widowControl w:val="0"/>
              <w:jc w:val="both"/>
            </w:pPr>
          </w:p>
        </w:tc>
        <w:tc>
          <w:tcPr>
            <w:tcW w:w="1964" w:type="pct"/>
          </w:tcPr>
          <w:p w14:paraId="189F1689" w14:textId="77777777" w:rsidR="00372A04" w:rsidRPr="00372A04" w:rsidRDefault="00372A04" w:rsidP="00EB6780">
            <w:pPr>
              <w:widowControl w:val="0"/>
              <w:jc w:val="both"/>
            </w:pPr>
          </w:p>
        </w:tc>
        <w:tc>
          <w:tcPr>
            <w:tcW w:w="528" w:type="pct"/>
          </w:tcPr>
          <w:p w14:paraId="2A3039D9" w14:textId="77777777" w:rsidR="00372A04" w:rsidRPr="00372A04" w:rsidRDefault="00372A04" w:rsidP="00EB6780">
            <w:pPr>
              <w:widowControl w:val="0"/>
              <w:jc w:val="both"/>
            </w:pPr>
          </w:p>
        </w:tc>
      </w:tr>
    </w:tbl>
    <w:p w14:paraId="73295176" w14:textId="77777777" w:rsidR="00372A04" w:rsidRPr="00372A04" w:rsidRDefault="00372A04" w:rsidP="00EB6780">
      <w:pPr>
        <w:widowControl w:val="0"/>
        <w:jc w:val="both"/>
      </w:pPr>
    </w:p>
    <w:p w14:paraId="13271375" w14:textId="77777777" w:rsidR="00372A04" w:rsidRPr="00372A04" w:rsidRDefault="00372A04" w:rsidP="00EB6780">
      <w:pPr>
        <w:widowControl w:val="0"/>
        <w:jc w:val="both"/>
      </w:pPr>
      <w:r w:rsidRPr="00372A04">
        <w:t xml:space="preserve">3.Акт составил________________________________________________________________________       </w:t>
      </w:r>
    </w:p>
    <w:p w14:paraId="5D221F15" w14:textId="77777777" w:rsidR="00372A04" w:rsidRPr="00372A04" w:rsidRDefault="00372A04" w:rsidP="00EB6780">
      <w:pPr>
        <w:pStyle w:val="aff0"/>
        <w:widowControl w:val="0"/>
        <w:jc w:val="both"/>
        <w:rPr>
          <w:rFonts w:ascii="Times New Roman" w:hAnsi="Times New Roman"/>
          <w:vertAlign w:val="superscript"/>
        </w:rPr>
      </w:pPr>
      <w:r w:rsidRPr="00372A04">
        <w:rPr>
          <w:rFonts w:ascii="Times New Roman" w:hAnsi="Times New Roman"/>
          <w:vertAlign w:val="superscript"/>
        </w:rPr>
        <w:t xml:space="preserve">                                               (должность, подпись, Ф.И.О., дата лица, выявившего нарушения) </w:t>
      </w:r>
    </w:p>
    <w:p w14:paraId="436CD0A2" w14:textId="77777777" w:rsidR="00372A04" w:rsidRPr="00372A04" w:rsidRDefault="00372A04" w:rsidP="00EB6780">
      <w:pPr>
        <w:widowControl w:val="0"/>
        <w:jc w:val="both"/>
      </w:pPr>
      <w:r w:rsidRPr="00372A04">
        <w:t xml:space="preserve">4. Подпись нарушителя ________________________________________________________________ </w:t>
      </w:r>
    </w:p>
    <w:p w14:paraId="408CB7F6" w14:textId="77777777" w:rsidR="00372A04" w:rsidRPr="00372A04" w:rsidRDefault="00372A04" w:rsidP="00EB6780">
      <w:pPr>
        <w:widowControl w:val="0"/>
        <w:jc w:val="both"/>
      </w:pPr>
      <w:r w:rsidRPr="00372A04">
        <w:t xml:space="preserve">                                                              </w:t>
      </w:r>
      <w:r w:rsidRPr="00372A04">
        <w:rPr>
          <w:vertAlign w:val="superscript"/>
        </w:rPr>
        <w:t>(подпись нарушителя или отметка об отказе дачи объяснений и подписания акта)</w:t>
      </w:r>
      <w:r w:rsidRPr="00372A04">
        <w:t xml:space="preserve"> </w:t>
      </w:r>
    </w:p>
    <w:p w14:paraId="717A26E4" w14:textId="77777777" w:rsidR="00372A04" w:rsidRPr="00372A04" w:rsidRDefault="00372A04" w:rsidP="00EB6780">
      <w:pPr>
        <w:widowControl w:val="0"/>
        <w:jc w:val="both"/>
      </w:pPr>
    </w:p>
    <w:p w14:paraId="7632E073" w14:textId="77777777" w:rsidR="00372A04" w:rsidRPr="00372A04" w:rsidRDefault="00372A04" w:rsidP="00EB6780">
      <w:pPr>
        <w:widowControl w:val="0"/>
        <w:jc w:val="both"/>
      </w:pPr>
      <w:r w:rsidRPr="00372A04">
        <w:t xml:space="preserve">5. Акт составлен в присутствии __________________________________________________________    </w:t>
      </w:r>
    </w:p>
    <w:p w14:paraId="18D9A413" w14:textId="77777777" w:rsidR="00372A04" w:rsidRPr="00372A04" w:rsidRDefault="00372A04" w:rsidP="00EB6780">
      <w:pPr>
        <w:widowControl w:val="0"/>
        <w:jc w:val="both"/>
        <w:rPr>
          <w:vertAlign w:val="superscript"/>
        </w:rPr>
      </w:pPr>
      <w:r w:rsidRPr="00372A04">
        <w:rPr>
          <w:vertAlign w:val="superscript"/>
        </w:rPr>
        <w:t xml:space="preserve">                                                                                                       (Ф.И.О. лиц, присутствующих при проверке, подпись, дата) </w:t>
      </w:r>
    </w:p>
    <w:p w14:paraId="70782FF6" w14:textId="77777777" w:rsidR="00372A04" w:rsidRPr="00372A04" w:rsidRDefault="00372A04" w:rsidP="00EB6780">
      <w:pPr>
        <w:widowControl w:val="0"/>
        <w:jc w:val="both"/>
      </w:pPr>
      <w:r w:rsidRPr="00372A04">
        <w:t xml:space="preserve">6. Материалы, подтверждающие факт нарушения: __________________________________________  </w:t>
      </w:r>
    </w:p>
    <w:p w14:paraId="4DD4E003" w14:textId="2E934AE0" w:rsidR="00372A04" w:rsidRDefault="00372A04" w:rsidP="00EB6780">
      <w:pPr>
        <w:widowControl w:val="0"/>
        <w:jc w:val="both"/>
        <w:rPr>
          <w:vertAlign w:val="superscript"/>
        </w:rPr>
      </w:pPr>
      <w:r w:rsidRPr="00372A04">
        <w:t xml:space="preserve">                                                                           </w:t>
      </w:r>
      <w:r w:rsidRPr="00372A04">
        <w:rPr>
          <w:vertAlign w:val="superscript"/>
        </w:rPr>
        <w:t>(фотографии, объяснительные и т.д.; в случае отсутствия поставить «отсутствуют»)</w:t>
      </w:r>
    </w:p>
    <w:p w14:paraId="63AC2F8A" w14:textId="77777777" w:rsidR="00324A6F" w:rsidRPr="00372A04" w:rsidRDefault="00324A6F" w:rsidP="00EB6780">
      <w:pPr>
        <w:widowControl w:val="0"/>
        <w:jc w:val="both"/>
        <w:rPr>
          <w:vertAlign w:val="superscript"/>
        </w:rPr>
      </w:pPr>
    </w:p>
    <w:p w14:paraId="7AA29F70" w14:textId="77777777" w:rsidR="00372A04" w:rsidRPr="00372A04" w:rsidRDefault="00372A04" w:rsidP="00EB6780">
      <w:pPr>
        <w:widowControl w:val="0"/>
        <w:jc w:val="center"/>
      </w:pPr>
      <w:r w:rsidRPr="00372A04">
        <w:t>продолжение Приложения Б</w:t>
      </w:r>
    </w:p>
    <w:p w14:paraId="4BCB8F69" w14:textId="77777777" w:rsidR="00372A04" w:rsidRPr="00372A04" w:rsidRDefault="00372A04" w:rsidP="00EB6780">
      <w:pPr>
        <w:widowControl w:val="0"/>
        <w:rPr>
          <w:vertAlign w:val="superscript"/>
        </w:rPr>
      </w:pPr>
    </w:p>
    <w:p w14:paraId="5B499592" w14:textId="77777777" w:rsidR="00372A04" w:rsidRPr="00372A04" w:rsidRDefault="00372A04" w:rsidP="00EB6780">
      <w:pPr>
        <w:widowControl w:val="0"/>
        <w:jc w:val="both"/>
      </w:pPr>
      <w:r w:rsidRPr="00372A04">
        <w:t>7. Выдано Представление о приостановке работ (оборудования)/отстранении от выполняемых работ на объекте ________________________(да/нет)</w:t>
      </w:r>
    </w:p>
    <w:p w14:paraId="30FBE77E" w14:textId="77777777" w:rsidR="00372A04" w:rsidRPr="00372A04" w:rsidRDefault="00372A04" w:rsidP="00EB6780">
      <w:pPr>
        <w:widowControl w:val="0"/>
        <w:autoSpaceDE w:val="0"/>
        <w:autoSpaceDN w:val="0"/>
        <w:adjustRightInd w:val="0"/>
        <w:jc w:val="both"/>
      </w:pPr>
    </w:p>
    <w:p w14:paraId="4AECA45D" w14:textId="77777777" w:rsidR="00372A04" w:rsidRPr="00372A04" w:rsidRDefault="00372A04" w:rsidP="00EB6780">
      <w:pPr>
        <w:widowControl w:val="0"/>
        <w:autoSpaceDE w:val="0"/>
        <w:autoSpaceDN w:val="0"/>
        <w:adjustRightInd w:val="0"/>
        <w:jc w:val="both"/>
      </w:pPr>
      <w:r w:rsidRPr="00372A04">
        <w:t>Акт - предписание выдали: ______________________ Фамилия И.О.</w:t>
      </w:r>
    </w:p>
    <w:p w14:paraId="736A6A95" w14:textId="77777777" w:rsidR="00372A04" w:rsidRPr="00372A04" w:rsidRDefault="00372A04" w:rsidP="00EB6780">
      <w:pPr>
        <w:widowControl w:val="0"/>
        <w:autoSpaceDE w:val="0"/>
        <w:autoSpaceDN w:val="0"/>
        <w:adjustRightInd w:val="0"/>
        <w:jc w:val="both"/>
      </w:pPr>
      <w:r w:rsidRPr="00372A04">
        <w:t xml:space="preserve">                                                                               (подпись)</w:t>
      </w:r>
    </w:p>
    <w:p w14:paraId="5487DE6C" w14:textId="77777777" w:rsidR="00372A04" w:rsidRPr="00372A04" w:rsidRDefault="00372A04" w:rsidP="00EB6780">
      <w:pPr>
        <w:widowControl w:val="0"/>
        <w:autoSpaceDE w:val="0"/>
        <w:autoSpaceDN w:val="0"/>
        <w:adjustRightInd w:val="0"/>
        <w:jc w:val="both"/>
      </w:pPr>
      <w:r w:rsidRPr="00372A04">
        <w:t xml:space="preserve">                                              _______________________ Фамилия И.О.</w:t>
      </w:r>
    </w:p>
    <w:p w14:paraId="7B6CBEA8" w14:textId="77777777" w:rsidR="00372A04" w:rsidRPr="00372A04" w:rsidRDefault="00372A04" w:rsidP="00EB6780">
      <w:pPr>
        <w:widowControl w:val="0"/>
        <w:autoSpaceDE w:val="0"/>
        <w:autoSpaceDN w:val="0"/>
        <w:adjustRightInd w:val="0"/>
        <w:jc w:val="both"/>
      </w:pPr>
      <w:r w:rsidRPr="00372A04">
        <w:t xml:space="preserve">                                                                               (подпись)</w:t>
      </w:r>
    </w:p>
    <w:p w14:paraId="15DB22AD" w14:textId="77777777" w:rsidR="00372A04" w:rsidRPr="00372A04" w:rsidRDefault="00372A04" w:rsidP="00EB6780">
      <w:pPr>
        <w:widowControl w:val="0"/>
        <w:autoSpaceDE w:val="0"/>
        <w:autoSpaceDN w:val="0"/>
        <w:adjustRightInd w:val="0"/>
        <w:jc w:val="both"/>
      </w:pPr>
      <w:r w:rsidRPr="00372A04">
        <w:t xml:space="preserve">                                              _______________________ Фамилия И.О.</w:t>
      </w:r>
    </w:p>
    <w:p w14:paraId="12CE1334" w14:textId="77777777" w:rsidR="00372A04" w:rsidRPr="00372A04" w:rsidRDefault="00372A04" w:rsidP="00EB6780">
      <w:pPr>
        <w:widowControl w:val="0"/>
        <w:autoSpaceDE w:val="0"/>
        <w:autoSpaceDN w:val="0"/>
        <w:adjustRightInd w:val="0"/>
        <w:jc w:val="both"/>
      </w:pPr>
    </w:p>
    <w:p w14:paraId="06C368E4" w14:textId="77777777" w:rsidR="00372A04" w:rsidRPr="00372A04" w:rsidRDefault="00372A04" w:rsidP="00EB6780">
      <w:pPr>
        <w:widowControl w:val="0"/>
        <w:autoSpaceDE w:val="0"/>
        <w:autoSpaceDN w:val="0"/>
        <w:adjustRightInd w:val="0"/>
        <w:jc w:val="both"/>
      </w:pPr>
    </w:p>
    <w:p w14:paraId="119BB2BF" w14:textId="77777777" w:rsidR="00372A04" w:rsidRPr="00372A04" w:rsidRDefault="00372A04" w:rsidP="00EB6780">
      <w:pPr>
        <w:widowControl w:val="0"/>
        <w:autoSpaceDE w:val="0"/>
        <w:autoSpaceDN w:val="0"/>
        <w:adjustRightInd w:val="0"/>
        <w:jc w:val="both"/>
      </w:pPr>
      <w:r w:rsidRPr="00372A04">
        <w:t xml:space="preserve">                                                                               (подпись)</w:t>
      </w:r>
    </w:p>
    <w:p w14:paraId="1D24FA8B" w14:textId="77777777" w:rsidR="00372A04" w:rsidRPr="00372A04" w:rsidRDefault="00372A04" w:rsidP="00EB6780">
      <w:pPr>
        <w:widowControl w:val="0"/>
        <w:autoSpaceDE w:val="0"/>
        <w:autoSpaceDN w:val="0"/>
        <w:adjustRightInd w:val="0"/>
        <w:jc w:val="both"/>
      </w:pPr>
      <w:r w:rsidRPr="00372A04">
        <w:t>С актом – предписанием ознакомлен и один экземпляр получил:</w:t>
      </w:r>
    </w:p>
    <w:p w14:paraId="2EAC5FF8" w14:textId="77777777" w:rsidR="00372A04" w:rsidRPr="00372A04" w:rsidRDefault="00372A04" w:rsidP="00EB6780">
      <w:pPr>
        <w:widowControl w:val="0"/>
        <w:autoSpaceDE w:val="0"/>
        <w:autoSpaceDN w:val="0"/>
        <w:adjustRightInd w:val="0"/>
        <w:jc w:val="both"/>
      </w:pPr>
      <w:r w:rsidRPr="00372A04">
        <w:t>____________________________ Фамилия И.О. представителя Исполнителя/Подрядчика</w:t>
      </w:r>
    </w:p>
    <w:p w14:paraId="25EA6CC9" w14:textId="77777777" w:rsidR="00372A04" w:rsidRPr="00372A04" w:rsidRDefault="00372A04" w:rsidP="00EB6780">
      <w:pPr>
        <w:widowControl w:val="0"/>
        <w:autoSpaceDE w:val="0"/>
        <w:autoSpaceDN w:val="0"/>
        <w:adjustRightInd w:val="0"/>
        <w:jc w:val="both"/>
      </w:pPr>
      <w:r w:rsidRPr="00372A04">
        <w:t xml:space="preserve">                           (подпись)</w:t>
      </w:r>
    </w:p>
    <w:p w14:paraId="2D5C1DA2" w14:textId="77777777" w:rsidR="00372A04" w:rsidRPr="00372A04" w:rsidRDefault="00372A04" w:rsidP="00EB6780">
      <w:pPr>
        <w:widowControl w:val="0"/>
        <w:autoSpaceDE w:val="0"/>
        <w:autoSpaceDN w:val="0"/>
        <w:adjustRightInd w:val="0"/>
        <w:jc w:val="both"/>
      </w:pPr>
      <w:r w:rsidRPr="00372A04">
        <w:t>«_____»_____________________ 20___г.</w:t>
      </w:r>
    </w:p>
    <w:p w14:paraId="41E995AF" w14:textId="77777777" w:rsidR="00372A04" w:rsidRPr="00372A04" w:rsidRDefault="00372A04" w:rsidP="00EB6780">
      <w:pPr>
        <w:widowControl w:val="0"/>
      </w:pPr>
    </w:p>
    <w:p w14:paraId="39203F81" w14:textId="77777777" w:rsidR="00372A04" w:rsidRPr="00372A04" w:rsidRDefault="00372A04" w:rsidP="00EB6780">
      <w:pPr>
        <w:widowControl w:val="0"/>
      </w:pPr>
    </w:p>
    <w:p w14:paraId="2531050B" w14:textId="77777777" w:rsidR="00372A04" w:rsidRPr="00372A04" w:rsidRDefault="00372A04" w:rsidP="00EB6780">
      <w:pPr>
        <w:widowControl w:val="0"/>
      </w:pPr>
    </w:p>
    <w:p w14:paraId="649B2DEB" w14:textId="77777777" w:rsidR="00372A04" w:rsidRPr="00372A04" w:rsidRDefault="00372A04" w:rsidP="00EB6780">
      <w:pPr>
        <w:widowControl w:val="0"/>
      </w:pPr>
    </w:p>
    <w:p w14:paraId="303D6FAE" w14:textId="77777777" w:rsidR="00372A04" w:rsidRPr="00372A04" w:rsidRDefault="00372A04" w:rsidP="00EB6780">
      <w:pPr>
        <w:widowControl w:val="0"/>
        <w:spacing w:after="240"/>
        <w:jc w:val="center"/>
      </w:pPr>
      <w:r w:rsidRPr="00372A04">
        <w:t>Заказчик                                                                                        Подрядчик/Исполнитель</w:t>
      </w:r>
    </w:p>
    <w:p w14:paraId="3FF241D9" w14:textId="5FA8BBDD" w:rsidR="00372A04" w:rsidRDefault="00372A04" w:rsidP="00EB6780">
      <w:pPr>
        <w:widowControl w:val="0"/>
        <w:jc w:val="center"/>
      </w:pPr>
      <w:r w:rsidRPr="00F31C9A">
        <w:t>_________________________                                                      _______________________</w:t>
      </w:r>
    </w:p>
    <w:p w14:paraId="673BFB5A" w14:textId="0326A562" w:rsidR="00324A6F" w:rsidRDefault="00324A6F" w:rsidP="00EB6780">
      <w:pPr>
        <w:widowControl w:val="0"/>
        <w:jc w:val="center"/>
      </w:pPr>
    </w:p>
    <w:p w14:paraId="7CA35379" w14:textId="20C655FA" w:rsidR="00324A6F" w:rsidRDefault="00324A6F" w:rsidP="00EB6780">
      <w:pPr>
        <w:widowControl w:val="0"/>
        <w:jc w:val="center"/>
      </w:pPr>
    </w:p>
    <w:p w14:paraId="73DD1C87" w14:textId="049C568A" w:rsidR="00324A6F" w:rsidRDefault="00324A6F" w:rsidP="00EB6780">
      <w:pPr>
        <w:widowControl w:val="0"/>
        <w:jc w:val="center"/>
      </w:pPr>
    </w:p>
    <w:p w14:paraId="7CB0AA65" w14:textId="4DD73B31" w:rsidR="00324A6F" w:rsidRPr="00324A6F" w:rsidRDefault="00324A6F" w:rsidP="00324A6F">
      <w:pPr>
        <w:widowControl w:val="0"/>
        <w:jc w:val="both"/>
        <w:rPr>
          <w:b/>
          <w:i/>
        </w:rPr>
      </w:pPr>
      <w:r w:rsidRPr="00324A6F">
        <w:rPr>
          <w:b/>
          <w:i/>
        </w:rPr>
        <w:t>Примечание: подписи собственноручные, если отсутствует наличие усиленная квалифицированная подпись</w:t>
      </w:r>
    </w:p>
    <w:p w14:paraId="4B579AC3" w14:textId="77777777" w:rsidR="00324A6F" w:rsidRPr="00324A6F" w:rsidRDefault="00324A6F" w:rsidP="00324A6F">
      <w:pPr>
        <w:widowControl w:val="0"/>
        <w:jc w:val="both"/>
        <w:rPr>
          <w:b/>
          <w:i/>
        </w:rPr>
      </w:pPr>
    </w:p>
    <w:p w14:paraId="03A6551E" w14:textId="77777777" w:rsidR="00C75033" w:rsidRDefault="00C75033" w:rsidP="00EB6780">
      <w:pPr>
        <w:widowControl w:val="0"/>
        <w:autoSpaceDE w:val="0"/>
        <w:autoSpaceDN w:val="0"/>
        <w:ind w:firstLine="708"/>
        <w:jc w:val="center"/>
        <w:rPr>
          <w:sz w:val="24"/>
          <w:szCs w:val="24"/>
        </w:rPr>
        <w:sectPr w:rsidR="00C75033" w:rsidSect="00C75033">
          <w:headerReference w:type="default" r:id="rId105"/>
          <w:footerReference w:type="default" r:id="rId106"/>
          <w:pgSz w:w="11906" w:h="16838"/>
          <w:pgMar w:top="1134" w:right="991" w:bottom="1134" w:left="1134" w:header="708" w:footer="708" w:gutter="0"/>
          <w:cols w:space="708"/>
          <w:docGrid w:linePitch="360"/>
        </w:sectPr>
      </w:pPr>
    </w:p>
    <w:p w14:paraId="49ACE9D7" w14:textId="44899438" w:rsidR="00C75033" w:rsidRPr="00045556" w:rsidRDefault="00C75033" w:rsidP="00EB6780">
      <w:pPr>
        <w:pStyle w:val="10"/>
        <w:keepNext w:val="0"/>
        <w:widowControl w:val="0"/>
        <w:spacing w:before="0" w:after="0" w:line="240" w:lineRule="auto"/>
        <w:ind w:firstLine="0"/>
        <w:jc w:val="center"/>
      </w:pPr>
      <w:bookmarkStart w:id="43" w:name="_Ref198628166"/>
      <w:bookmarkStart w:id="44" w:name="_Toc198631639"/>
      <w:bookmarkStart w:id="45" w:name="_Toc199463042"/>
      <w:bookmarkStart w:id="46" w:name="_Toc216079952"/>
      <w:r w:rsidRPr="00045556">
        <w:t xml:space="preserve">Приложение </w:t>
      </w:r>
      <w:r>
        <w:t>В</w:t>
      </w:r>
      <w:bookmarkEnd w:id="43"/>
      <w:bookmarkEnd w:id="44"/>
      <w:bookmarkEnd w:id="45"/>
      <w:bookmarkEnd w:id="46"/>
    </w:p>
    <w:p w14:paraId="0993CB1B" w14:textId="73613D17" w:rsidR="00C75033" w:rsidRPr="0025272E" w:rsidRDefault="00C75033" w:rsidP="00EB6780">
      <w:pPr>
        <w:pStyle w:val="10"/>
        <w:keepNext w:val="0"/>
        <w:widowControl w:val="0"/>
        <w:spacing w:before="0" w:after="0" w:line="240" w:lineRule="auto"/>
        <w:ind w:firstLine="0"/>
        <w:jc w:val="center"/>
        <w:rPr>
          <w:sz w:val="22"/>
          <w:szCs w:val="22"/>
        </w:rPr>
      </w:pPr>
      <w:bookmarkStart w:id="47" w:name="_Toc198631640"/>
      <w:bookmarkStart w:id="48" w:name="_Toc199463043"/>
      <w:bookmarkStart w:id="49" w:name="_Toc216079953"/>
      <w:r w:rsidRPr="0025272E">
        <w:rPr>
          <w:b w:val="0"/>
          <w:sz w:val="22"/>
          <w:szCs w:val="22"/>
        </w:rPr>
        <w:t>(</w:t>
      </w:r>
      <w:r w:rsidR="00372A04">
        <w:rPr>
          <w:b w:val="0"/>
          <w:sz w:val="22"/>
          <w:szCs w:val="22"/>
        </w:rPr>
        <w:t>обязательн</w:t>
      </w:r>
      <w:r w:rsidRPr="0025272E">
        <w:rPr>
          <w:b w:val="0"/>
          <w:sz w:val="22"/>
          <w:szCs w:val="22"/>
        </w:rPr>
        <w:t>ое)</w:t>
      </w:r>
      <w:bookmarkEnd w:id="47"/>
      <w:bookmarkEnd w:id="48"/>
      <w:bookmarkEnd w:id="49"/>
      <w:r w:rsidRPr="0025272E">
        <w:rPr>
          <w:sz w:val="22"/>
          <w:szCs w:val="22"/>
        </w:rPr>
        <w:t xml:space="preserve"> </w:t>
      </w:r>
    </w:p>
    <w:p w14:paraId="4FD885DD" w14:textId="12030C00" w:rsidR="00C75033" w:rsidRDefault="00372A04" w:rsidP="00EB6780">
      <w:pPr>
        <w:pStyle w:val="10"/>
        <w:keepNext w:val="0"/>
        <w:widowControl w:val="0"/>
        <w:spacing w:before="0" w:after="0" w:line="240" w:lineRule="auto"/>
        <w:ind w:firstLine="0"/>
        <w:jc w:val="center"/>
      </w:pPr>
      <w:bookmarkStart w:id="50" w:name="_Toc216079954"/>
      <w:r w:rsidRPr="00372A04">
        <w:t>Перечень нарушений, при выявлении которых производство работ необходимо остановить до устранения несоответствий</w:t>
      </w:r>
      <w:bookmarkEnd w:id="50"/>
    </w:p>
    <w:tbl>
      <w:tblPr>
        <w:tblW w:w="5000" w:type="pct"/>
        <w:tblCellMar>
          <w:left w:w="40" w:type="dxa"/>
          <w:right w:w="40" w:type="dxa"/>
        </w:tblCellMar>
        <w:tblLook w:val="0000" w:firstRow="0" w:lastRow="0" w:firstColumn="0" w:lastColumn="0" w:noHBand="0" w:noVBand="0"/>
      </w:tblPr>
      <w:tblGrid>
        <w:gridCol w:w="10206"/>
      </w:tblGrid>
      <w:tr w:rsidR="00372A04" w:rsidRPr="000C3318" w14:paraId="6B4E26D6" w14:textId="77777777" w:rsidTr="004443D6">
        <w:trPr>
          <w:trHeight w:hRule="exact" w:val="275"/>
        </w:trPr>
        <w:tc>
          <w:tcPr>
            <w:tcW w:w="5000" w:type="pct"/>
            <w:tcBorders>
              <w:top w:val="nil"/>
              <w:left w:val="nil"/>
              <w:bottom w:val="single" w:sz="6" w:space="0" w:color="auto"/>
              <w:right w:val="nil"/>
            </w:tcBorders>
            <w:shd w:val="clear" w:color="auto" w:fill="FFFFFF"/>
          </w:tcPr>
          <w:p w14:paraId="0AC965AC" w14:textId="77777777" w:rsidR="00372A04" w:rsidRPr="000C3318" w:rsidRDefault="00372A04" w:rsidP="00EB6780">
            <w:pPr>
              <w:widowControl w:val="0"/>
              <w:ind w:left="355"/>
              <w:jc w:val="right"/>
              <w:rPr>
                <w:b/>
                <w:bCs/>
                <w:spacing w:val="-2"/>
              </w:rPr>
            </w:pPr>
          </w:p>
        </w:tc>
      </w:tr>
      <w:tr w:rsidR="00372A04" w:rsidRPr="000C3318" w14:paraId="7655261C" w14:textId="77777777" w:rsidTr="004443D6">
        <w:trPr>
          <w:trHeight w:hRule="exact" w:val="586"/>
        </w:trPr>
        <w:tc>
          <w:tcPr>
            <w:tcW w:w="5000" w:type="pct"/>
            <w:tcBorders>
              <w:top w:val="single" w:sz="6" w:space="0" w:color="auto"/>
              <w:left w:val="single" w:sz="4" w:space="0" w:color="auto"/>
              <w:bottom w:val="single" w:sz="6" w:space="0" w:color="auto"/>
              <w:right w:val="single" w:sz="6" w:space="0" w:color="auto"/>
            </w:tcBorders>
            <w:shd w:val="clear" w:color="auto" w:fill="FFFFFF"/>
            <w:vAlign w:val="center"/>
          </w:tcPr>
          <w:p w14:paraId="3034D827" w14:textId="77777777" w:rsidR="00372A04" w:rsidRPr="000C3318" w:rsidRDefault="00372A04" w:rsidP="00EB6780">
            <w:pPr>
              <w:widowControl w:val="0"/>
              <w:jc w:val="center"/>
            </w:pPr>
            <w:r w:rsidRPr="000C3318">
              <w:t>Наименование нарушений</w:t>
            </w:r>
          </w:p>
        </w:tc>
      </w:tr>
      <w:tr w:rsidR="00372A04" w:rsidRPr="000C3318" w14:paraId="19E68048" w14:textId="77777777" w:rsidTr="004443D6">
        <w:trPr>
          <w:trHeight w:hRule="exact" w:val="605"/>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3BA3E720" w14:textId="77777777" w:rsidR="00372A04" w:rsidRPr="000C3318" w:rsidRDefault="00372A04" w:rsidP="00EB6780">
            <w:pPr>
              <w:widowControl w:val="0"/>
              <w:spacing w:line="274" w:lineRule="exact"/>
              <w:jc w:val="both"/>
            </w:pPr>
            <w:r w:rsidRPr="000C3318">
              <w:t>Невыполнение условий выданного наряд-допуска (разрешения) на работы повышенной опасности</w:t>
            </w:r>
          </w:p>
        </w:tc>
      </w:tr>
      <w:tr w:rsidR="00372A04" w:rsidRPr="000C3318" w14:paraId="74E37CEC" w14:textId="77777777" w:rsidTr="004443D6">
        <w:trPr>
          <w:trHeight w:hRule="exact" w:val="835"/>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3AD412D6" w14:textId="77777777" w:rsidR="00372A04" w:rsidRPr="000C3318" w:rsidRDefault="00372A04" w:rsidP="00EB6780">
            <w:pPr>
              <w:widowControl w:val="0"/>
              <w:spacing w:line="274" w:lineRule="exact"/>
              <w:jc w:val="both"/>
            </w:pPr>
            <w:r w:rsidRPr="000C3318">
              <w:t>Проведение работ без соответствующих средств индивидуальной защиты (спец. одежда, защитные каски, респираторы, противогазы, спасательные пояса, веревки, сигнальные жилеты, защитные маски)</w:t>
            </w:r>
          </w:p>
        </w:tc>
      </w:tr>
      <w:tr w:rsidR="00372A04" w:rsidRPr="000C3318" w14:paraId="645A6925" w14:textId="77777777" w:rsidTr="004443D6">
        <w:trPr>
          <w:trHeight w:hRule="exact" w:val="566"/>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563C5A20" w14:textId="77777777" w:rsidR="00372A04" w:rsidRPr="000C3318" w:rsidRDefault="00372A04" w:rsidP="00EB6780">
            <w:pPr>
              <w:widowControl w:val="0"/>
              <w:spacing w:line="274" w:lineRule="exact"/>
              <w:jc w:val="both"/>
            </w:pPr>
            <w:r w:rsidRPr="000C3318">
              <w:t>Работа при отсутствии соответствующих удостоверений (квалификационные, пожарно-технический минимум, охрана труда, промышленная безопасность, спец. виды работы)</w:t>
            </w:r>
          </w:p>
        </w:tc>
      </w:tr>
      <w:tr w:rsidR="00372A04" w:rsidRPr="000C3318" w14:paraId="1108B282" w14:textId="77777777" w:rsidTr="004443D6">
        <w:trPr>
          <w:trHeight w:hRule="exact" w:val="432"/>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7B80A361" w14:textId="77777777" w:rsidR="00372A04" w:rsidRPr="000C3318" w:rsidRDefault="00372A04" w:rsidP="00EB6780">
            <w:pPr>
              <w:widowControl w:val="0"/>
              <w:jc w:val="both"/>
            </w:pPr>
            <w:r w:rsidRPr="000C3318">
              <w:t>Отсутствие ответственного лица на месте проведения огневых работ</w:t>
            </w:r>
          </w:p>
        </w:tc>
      </w:tr>
      <w:tr w:rsidR="00372A04" w:rsidRPr="000C3318" w14:paraId="55F002CE" w14:textId="77777777" w:rsidTr="004443D6">
        <w:trPr>
          <w:trHeight w:hRule="exact" w:val="437"/>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15B4D8DB" w14:textId="77777777" w:rsidR="00372A04" w:rsidRPr="000C3318" w:rsidRDefault="00372A04" w:rsidP="00EB6780">
            <w:pPr>
              <w:widowControl w:val="0"/>
              <w:jc w:val="both"/>
            </w:pPr>
            <w:r w:rsidRPr="000C3318">
              <w:rPr>
                <w:spacing w:val="-1"/>
              </w:rPr>
              <w:t>Отсутствие первичных средств пожаротушения на месте проведения огневых работ</w:t>
            </w:r>
          </w:p>
        </w:tc>
      </w:tr>
      <w:tr w:rsidR="00372A04" w:rsidRPr="000C3318" w14:paraId="1EF6B786" w14:textId="77777777" w:rsidTr="004443D6">
        <w:trPr>
          <w:trHeight w:hRule="exact" w:val="835"/>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73A869FB" w14:textId="77777777" w:rsidR="00372A04" w:rsidRPr="000C3318" w:rsidRDefault="00372A04" w:rsidP="00EB6780">
            <w:pPr>
              <w:widowControl w:val="0"/>
              <w:spacing w:line="274" w:lineRule="exact"/>
              <w:jc w:val="both"/>
            </w:pPr>
            <w:r w:rsidRPr="000C3318">
              <w:t>Производство работ без соответствующих образом оформленных разрешительных документов (наряд-допуск, акт-допуск, мероприятия, разрешения на работы повышенной опасности, или другой документации, разрешающей производство работ)</w:t>
            </w:r>
          </w:p>
        </w:tc>
      </w:tr>
      <w:tr w:rsidR="00372A04" w:rsidRPr="000C3318" w14:paraId="54170933" w14:textId="77777777" w:rsidTr="004443D6">
        <w:trPr>
          <w:trHeight w:hRule="exact" w:val="562"/>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79EB5489" w14:textId="77777777" w:rsidR="00372A04" w:rsidRPr="000C3318" w:rsidRDefault="00372A04" w:rsidP="00EB6780">
            <w:pPr>
              <w:widowControl w:val="0"/>
              <w:spacing w:line="278" w:lineRule="exact"/>
              <w:jc w:val="both"/>
            </w:pPr>
            <w:r w:rsidRPr="000C3318">
              <w:t>Применение опасных приемов работы, создающей аварийную ситуацию и угрозу жизни рабочему персоналу</w:t>
            </w:r>
          </w:p>
        </w:tc>
      </w:tr>
      <w:tr w:rsidR="00372A04" w:rsidRPr="000C3318" w14:paraId="3B633A2A" w14:textId="77777777" w:rsidTr="004443D6">
        <w:trPr>
          <w:trHeight w:hRule="exact" w:val="451"/>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12C8C611" w14:textId="77777777" w:rsidR="00372A04" w:rsidRPr="000C3318" w:rsidRDefault="00372A04" w:rsidP="00EB6780">
            <w:pPr>
              <w:widowControl w:val="0"/>
              <w:jc w:val="both"/>
            </w:pPr>
            <w:r w:rsidRPr="000C3318">
              <w:rPr>
                <w:spacing w:val="-1"/>
              </w:rPr>
              <w:t>Курение на территории объектов Заказчика вне специально отведенных мест</w:t>
            </w:r>
          </w:p>
        </w:tc>
      </w:tr>
      <w:tr w:rsidR="00372A04" w:rsidRPr="000C3318" w14:paraId="71EFC3BC" w14:textId="77777777" w:rsidTr="004443D6">
        <w:trPr>
          <w:trHeight w:hRule="exact" w:val="427"/>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68BB3BBD" w14:textId="77777777" w:rsidR="00372A04" w:rsidRPr="000C3318" w:rsidRDefault="00372A04" w:rsidP="00EB6780">
            <w:pPr>
              <w:widowControl w:val="0"/>
              <w:jc w:val="both"/>
            </w:pPr>
            <w:r w:rsidRPr="000C3318">
              <w:rPr>
                <w:spacing w:val="-1"/>
              </w:rPr>
              <w:t>Отсутствие (несвоевременное проведение) контроля воздушной среды</w:t>
            </w:r>
          </w:p>
        </w:tc>
      </w:tr>
      <w:tr w:rsidR="00372A04" w:rsidRPr="000C3318" w14:paraId="06F743BD" w14:textId="77777777" w:rsidTr="004443D6">
        <w:trPr>
          <w:trHeight w:hRule="exact" w:val="418"/>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1634E9BA" w14:textId="77777777" w:rsidR="00372A04" w:rsidRPr="000C3318" w:rsidRDefault="00372A04" w:rsidP="00EB6780">
            <w:pPr>
              <w:widowControl w:val="0"/>
              <w:jc w:val="both"/>
            </w:pPr>
            <w:r w:rsidRPr="000C3318">
              <w:t>Нарушение при строповке груза, применение неисправных строп</w:t>
            </w:r>
          </w:p>
        </w:tc>
      </w:tr>
      <w:tr w:rsidR="00372A04" w:rsidRPr="000C3318" w14:paraId="122CF13E" w14:textId="77777777" w:rsidTr="004443D6">
        <w:trPr>
          <w:trHeight w:hRule="exact" w:val="427"/>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56EE61DB" w14:textId="77777777" w:rsidR="00372A04" w:rsidRPr="000C3318" w:rsidRDefault="00372A04" w:rsidP="00EB6780">
            <w:pPr>
              <w:widowControl w:val="0"/>
              <w:jc w:val="both"/>
            </w:pPr>
            <w:r w:rsidRPr="000C3318">
              <w:t>Наличие замазученности места ведения огневых работ</w:t>
            </w:r>
          </w:p>
        </w:tc>
      </w:tr>
      <w:tr w:rsidR="00372A04" w:rsidRPr="000C3318" w14:paraId="7939220E" w14:textId="77777777" w:rsidTr="004443D6">
        <w:trPr>
          <w:trHeight w:hRule="exact" w:val="432"/>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612F9377" w14:textId="77777777" w:rsidR="00372A04" w:rsidRPr="000C3318" w:rsidRDefault="00372A04" w:rsidP="00EB6780">
            <w:pPr>
              <w:widowControl w:val="0"/>
              <w:jc w:val="both"/>
            </w:pPr>
            <w:r w:rsidRPr="000C3318">
              <w:t>Превышение ПДК воздушной среды на месте ведения работ</w:t>
            </w:r>
          </w:p>
        </w:tc>
      </w:tr>
      <w:tr w:rsidR="00372A04" w:rsidRPr="000C3318" w14:paraId="666259A9" w14:textId="77777777" w:rsidTr="004443D6">
        <w:trPr>
          <w:trHeight w:hRule="exact" w:val="566"/>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1FDC6D85" w14:textId="77777777" w:rsidR="00372A04" w:rsidRPr="000C3318" w:rsidRDefault="00372A04" w:rsidP="00EB6780">
            <w:pPr>
              <w:widowControl w:val="0"/>
              <w:spacing w:line="274" w:lineRule="exact"/>
              <w:jc w:val="both"/>
            </w:pPr>
            <w:r w:rsidRPr="000C3318">
              <w:t>Огневые работы на открытом пространстве в сырую дождливую погоду без защитной палатки</w:t>
            </w:r>
          </w:p>
        </w:tc>
      </w:tr>
      <w:tr w:rsidR="00372A04" w:rsidRPr="000C3318" w14:paraId="0C240038" w14:textId="77777777" w:rsidTr="004443D6">
        <w:trPr>
          <w:trHeight w:hRule="exact" w:val="427"/>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66169A22" w14:textId="77777777" w:rsidR="00372A04" w:rsidRPr="000C3318" w:rsidRDefault="00372A04" w:rsidP="00EB6780">
            <w:pPr>
              <w:widowControl w:val="0"/>
              <w:jc w:val="both"/>
            </w:pPr>
            <w:r w:rsidRPr="000C3318">
              <w:t>Работа электрооборудования при отсутствии заземлений</w:t>
            </w:r>
          </w:p>
        </w:tc>
      </w:tr>
      <w:tr w:rsidR="00372A04" w:rsidRPr="000C3318" w14:paraId="2DE89775" w14:textId="77777777" w:rsidTr="004443D6">
        <w:trPr>
          <w:trHeight w:hRule="exact" w:val="432"/>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5C290D1A" w14:textId="77777777" w:rsidR="00372A04" w:rsidRPr="000C3318" w:rsidRDefault="00372A04" w:rsidP="00EB6780">
            <w:pPr>
              <w:widowControl w:val="0"/>
              <w:jc w:val="both"/>
            </w:pPr>
            <w:r w:rsidRPr="000C3318">
              <w:rPr>
                <w:spacing w:val="-1"/>
              </w:rPr>
              <w:t>Работа с неисправным, не сертифицированным и самодельным оборудованием</w:t>
            </w:r>
          </w:p>
        </w:tc>
      </w:tr>
      <w:tr w:rsidR="00372A04" w:rsidRPr="000C3318" w14:paraId="600BF5B4" w14:textId="77777777" w:rsidTr="004443D6">
        <w:trPr>
          <w:trHeight w:hRule="exact" w:val="706"/>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4F072464" w14:textId="77777777" w:rsidR="00372A04" w:rsidRPr="000C3318" w:rsidRDefault="00372A04" w:rsidP="00EB6780">
            <w:pPr>
              <w:widowControl w:val="0"/>
              <w:spacing w:line="278" w:lineRule="exact"/>
              <w:jc w:val="both"/>
            </w:pPr>
            <w:r w:rsidRPr="000C3318">
              <w:t>Нахождение работающего персонала с явными признаками состояния алкогольного, наркотического, токсического или иного опьянения</w:t>
            </w:r>
          </w:p>
        </w:tc>
      </w:tr>
      <w:tr w:rsidR="00372A04" w:rsidRPr="000C3318" w14:paraId="6E81DACC" w14:textId="77777777" w:rsidTr="004443D6">
        <w:trPr>
          <w:trHeight w:hRule="exact" w:val="989"/>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45DDF160" w14:textId="77777777" w:rsidR="00372A04" w:rsidRPr="000C3318" w:rsidRDefault="00372A04" w:rsidP="00EB6780">
            <w:pPr>
              <w:widowControl w:val="0"/>
              <w:spacing w:line="274" w:lineRule="exact"/>
              <w:jc w:val="both"/>
            </w:pPr>
            <w:r w:rsidRPr="000C3318">
              <w:t>Нарушение порядка прохождения инструктажей (вводный, первичный, целевой) или отсут</w:t>
            </w:r>
            <w:r w:rsidRPr="000C3318">
              <w:rPr>
                <w:spacing w:val="-1"/>
              </w:rPr>
              <w:t xml:space="preserve">ствие работника, работающего на объекте Заказчика, в списке командированного персонала, </w:t>
            </w:r>
            <w:r w:rsidRPr="000C3318">
              <w:t>предоставленном подрядной организацией</w:t>
            </w:r>
          </w:p>
        </w:tc>
      </w:tr>
      <w:tr w:rsidR="00372A04" w:rsidRPr="000C3318" w14:paraId="34E757C8" w14:textId="77777777" w:rsidTr="004443D6">
        <w:trPr>
          <w:trHeight w:hRule="exact" w:val="432"/>
        </w:trPr>
        <w:tc>
          <w:tcPr>
            <w:tcW w:w="5000" w:type="pct"/>
            <w:tcBorders>
              <w:top w:val="single" w:sz="6" w:space="0" w:color="auto"/>
              <w:left w:val="single" w:sz="4" w:space="0" w:color="auto"/>
              <w:bottom w:val="single" w:sz="6" w:space="0" w:color="auto"/>
              <w:right w:val="single" w:sz="6" w:space="0" w:color="auto"/>
            </w:tcBorders>
            <w:shd w:val="clear" w:color="auto" w:fill="FFFFFF"/>
          </w:tcPr>
          <w:p w14:paraId="06B3A5AB" w14:textId="77777777" w:rsidR="00372A04" w:rsidRPr="000C3318" w:rsidRDefault="00372A04" w:rsidP="00EB6780">
            <w:pPr>
              <w:widowControl w:val="0"/>
              <w:jc w:val="both"/>
            </w:pPr>
            <w:r w:rsidRPr="000C3318">
              <w:t>Инцидент при производстве работ</w:t>
            </w:r>
          </w:p>
        </w:tc>
      </w:tr>
    </w:tbl>
    <w:p w14:paraId="27BB198D" w14:textId="77777777" w:rsidR="00372A04" w:rsidRDefault="00372A04" w:rsidP="00EB6780">
      <w:pPr>
        <w:widowControl w:val="0"/>
        <w:jc w:val="both"/>
        <w:rPr>
          <w:i/>
        </w:rPr>
      </w:pPr>
    </w:p>
    <w:p w14:paraId="1E465EC2" w14:textId="3000BF64" w:rsidR="00C75033" w:rsidRDefault="00174A08" w:rsidP="00EB6780">
      <w:pPr>
        <w:widowControl w:val="0"/>
        <w:jc w:val="both"/>
      </w:pPr>
      <w:r>
        <w:rPr>
          <w:i/>
        </w:rPr>
        <w:t>.</w:t>
      </w:r>
    </w:p>
    <w:p w14:paraId="0C8FCD71" w14:textId="77777777" w:rsidR="00C75033" w:rsidRDefault="00C75033" w:rsidP="00EB6780">
      <w:pPr>
        <w:widowControl w:val="0"/>
        <w:ind w:firstLine="709"/>
        <w:jc w:val="both"/>
        <w:sectPr w:rsidR="00C75033" w:rsidSect="00372A04">
          <w:headerReference w:type="default" r:id="rId107"/>
          <w:footerReference w:type="default" r:id="rId108"/>
          <w:pgSz w:w="12240" w:h="15840"/>
          <w:pgMar w:top="426" w:right="758" w:bottom="709" w:left="1276" w:header="708" w:footer="709" w:gutter="0"/>
          <w:cols w:space="708"/>
          <w:docGrid w:linePitch="360"/>
        </w:sectPr>
      </w:pPr>
    </w:p>
    <w:p w14:paraId="7713C210" w14:textId="20EF3C26" w:rsidR="00174A08" w:rsidRPr="00045556" w:rsidRDefault="00174A08" w:rsidP="00EB6780">
      <w:pPr>
        <w:pStyle w:val="10"/>
        <w:keepNext w:val="0"/>
        <w:widowControl w:val="0"/>
        <w:spacing w:before="0" w:after="0" w:line="240" w:lineRule="auto"/>
        <w:ind w:firstLine="0"/>
        <w:jc w:val="center"/>
      </w:pPr>
      <w:bookmarkStart w:id="51" w:name="_Ref198628197"/>
      <w:bookmarkStart w:id="52" w:name="_Toc198631642"/>
      <w:bookmarkStart w:id="53" w:name="_Toc199463045"/>
      <w:bookmarkStart w:id="54" w:name="_Toc216079955"/>
      <w:r w:rsidRPr="00045556">
        <w:t xml:space="preserve">Приложение </w:t>
      </w:r>
      <w:r>
        <w:t>Г</w:t>
      </w:r>
      <w:bookmarkEnd w:id="51"/>
      <w:bookmarkEnd w:id="52"/>
      <w:bookmarkEnd w:id="53"/>
      <w:bookmarkEnd w:id="54"/>
    </w:p>
    <w:p w14:paraId="4C08E33C" w14:textId="048F51A1" w:rsidR="00174A08" w:rsidRPr="0025272E" w:rsidRDefault="00174A08" w:rsidP="00EB6780">
      <w:pPr>
        <w:pStyle w:val="10"/>
        <w:keepNext w:val="0"/>
        <w:widowControl w:val="0"/>
        <w:spacing w:before="0" w:after="0" w:line="240" w:lineRule="auto"/>
        <w:ind w:firstLine="0"/>
        <w:contextualSpacing/>
        <w:jc w:val="center"/>
        <w:rPr>
          <w:sz w:val="22"/>
          <w:szCs w:val="22"/>
        </w:rPr>
      </w:pPr>
      <w:bookmarkStart w:id="55" w:name="_Toc198631643"/>
      <w:bookmarkStart w:id="56" w:name="_Toc199463046"/>
      <w:bookmarkStart w:id="57" w:name="_Toc216079956"/>
      <w:r w:rsidRPr="0025272E">
        <w:rPr>
          <w:b w:val="0"/>
          <w:sz w:val="22"/>
          <w:szCs w:val="22"/>
        </w:rPr>
        <w:t>(рекомендуемое)</w:t>
      </w:r>
      <w:bookmarkEnd w:id="55"/>
      <w:bookmarkEnd w:id="56"/>
      <w:bookmarkEnd w:id="57"/>
      <w:r w:rsidRPr="0025272E">
        <w:rPr>
          <w:sz w:val="22"/>
          <w:szCs w:val="22"/>
        </w:rPr>
        <w:t xml:space="preserve"> </w:t>
      </w:r>
    </w:p>
    <w:p w14:paraId="5304ED0E" w14:textId="0C6DD0CB" w:rsidR="00174A08" w:rsidRDefault="00174A08" w:rsidP="00EB6780">
      <w:pPr>
        <w:pStyle w:val="10"/>
        <w:keepNext w:val="0"/>
        <w:widowControl w:val="0"/>
        <w:spacing w:before="0" w:after="0" w:line="240" w:lineRule="auto"/>
        <w:jc w:val="center"/>
      </w:pPr>
      <w:bookmarkStart w:id="58" w:name="_Toc216079957"/>
      <w:r w:rsidRPr="00C75033">
        <w:t xml:space="preserve">Форма </w:t>
      </w:r>
      <w:r w:rsidR="00372A04" w:rsidRPr="00372A04">
        <w:t>представления о приостановке работ (оборудования)/отстранении от выполняемых работ на объекте</w:t>
      </w:r>
      <w:bookmarkEnd w:id="58"/>
    </w:p>
    <w:p w14:paraId="00387BDC" w14:textId="6CB5621F" w:rsidR="00174A08" w:rsidRDefault="00174A08" w:rsidP="00EB6780">
      <w:pPr>
        <w:widowControl w:val="0"/>
        <w:autoSpaceDE w:val="0"/>
        <w:autoSpaceDN w:val="0"/>
        <w:ind w:firstLine="708"/>
        <w:jc w:val="center"/>
        <w:rPr>
          <w:b/>
          <w:sz w:val="24"/>
          <w:szCs w:val="24"/>
        </w:rPr>
      </w:pPr>
    </w:p>
    <w:p w14:paraId="11CBE2C8" w14:textId="77777777" w:rsidR="00372A04" w:rsidRPr="000C3318" w:rsidRDefault="00372A04" w:rsidP="00EB6780">
      <w:pPr>
        <w:widowControl w:val="0"/>
        <w:jc w:val="center"/>
        <w:rPr>
          <w:rFonts w:eastAsia="Calibri"/>
          <w:b/>
        </w:rPr>
      </w:pPr>
      <w:r w:rsidRPr="000C3318">
        <w:rPr>
          <w:rFonts w:eastAsia="Calibri"/>
          <w:b/>
        </w:rPr>
        <w:t>ПРЕДСТАВЛЕНИЕ</w:t>
      </w:r>
    </w:p>
    <w:p w14:paraId="55C7DD49" w14:textId="77777777" w:rsidR="00372A04" w:rsidRPr="000C3318" w:rsidRDefault="00372A04" w:rsidP="00EB6780">
      <w:pPr>
        <w:widowControl w:val="0"/>
        <w:jc w:val="center"/>
        <w:rPr>
          <w:rFonts w:eastAsia="Calibri"/>
          <w:b/>
        </w:rPr>
      </w:pPr>
      <w:r w:rsidRPr="000C3318">
        <w:rPr>
          <w:rFonts w:eastAsia="Calibri"/>
          <w:b/>
        </w:rPr>
        <w:t>№ _____________ от __________________20___г.</w:t>
      </w:r>
    </w:p>
    <w:p w14:paraId="6F81100F" w14:textId="4FBED6B3" w:rsidR="00372A04" w:rsidRPr="000C3318" w:rsidRDefault="00372A04" w:rsidP="00EB6780">
      <w:pPr>
        <w:widowControl w:val="0"/>
        <w:autoSpaceDE w:val="0"/>
        <w:autoSpaceDN w:val="0"/>
        <w:adjustRightInd w:val="0"/>
        <w:jc w:val="center"/>
        <w:rPr>
          <w:rFonts w:ascii="TimesNewRomanPSMT" w:hAnsi="TimesNewRomanPSMT" w:cs="TimesNewRomanPSMT"/>
          <w:b/>
        </w:rPr>
      </w:pPr>
      <w:r w:rsidRPr="000C3318">
        <w:rPr>
          <w:rFonts w:eastAsia="Calibri"/>
          <w:b/>
        </w:rPr>
        <w:t>О приостановке работ (оборудования)/отстранении от выполняемых работ на объекте</w:t>
      </w:r>
    </w:p>
    <w:p w14:paraId="455207C9" w14:textId="77777777" w:rsidR="00372A04" w:rsidRPr="000C3318" w:rsidRDefault="00372A04" w:rsidP="00EB6780">
      <w:pPr>
        <w:widowControl w:val="0"/>
        <w:jc w:val="center"/>
        <w:rPr>
          <w:rFonts w:eastAsia="Calibri"/>
          <w:szCs w:val="28"/>
        </w:rPr>
      </w:pPr>
      <w:r w:rsidRPr="000C3318">
        <w:rPr>
          <w:rFonts w:eastAsia="Calibri"/>
          <w:szCs w:val="28"/>
        </w:rPr>
        <w:t>(нужное подчеркнуть)</w:t>
      </w:r>
    </w:p>
    <w:p w14:paraId="77017911" w14:textId="77777777" w:rsidR="00372A04" w:rsidRPr="000C3318" w:rsidRDefault="00372A04" w:rsidP="00EB6780">
      <w:pPr>
        <w:widowControl w:val="0"/>
        <w:jc w:val="both"/>
        <w:rPr>
          <w:rFonts w:eastAsia="Calibri"/>
          <w:szCs w:val="28"/>
        </w:rPr>
      </w:pPr>
    </w:p>
    <w:p w14:paraId="0E8E7338" w14:textId="77777777" w:rsidR="00372A04" w:rsidRPr="00372A04" w:rsidRDefault="00372A04" w:rsidP="00EB6780">
      <w:pPr>
        <w:widowControl w:val="0"/>
        <w:autoSpaceDE w:val="0"/>
        <w:autoSpaceDN w:val="0"/>
        <w:adjustRightInd w:val="0"/>
        <w:jc w:val="both"/>
        <w:rPr>
          <w:sz w:val="24"/>
        </w:rPr>
      </w:pPr>
      <w:r w:rsidRPr="00372A04">
        <w:rPr>
          <w:sz w:val="24"/>
        </w:rPr>
        <w:t>Кому_______________________________________________________________________________</w:t>
      </w:r>
    </w:p>
    <w:p w14:paraId="09E6F082" w14:textId="77777777" w:rsidR="00372A04" w:rsidRPr="000C3318" w:rsidRDefault="00372A04" w:rsidP="00EB6780">
      <w:pPr>
        <w:widowControl w:val="0"/>
        <w:autoSpaceDE w:val="0"/>
        <w:autoSpaceDN w:val="0"/>
        <w:adjustRightInd w:val="0"/>
        <w:jc w:val="both"/>
        <w:rPr>
          <w:sz w:val="16"/>
          <w:szCs w:val="16"/>
        </w:rPr>
      </w:pPr>
      <w:r w:rsidRPr="000C3318">
        <w:rPr>
          <w:sz w:val="16"/>
          <w:szCs w:val="16"/>
        </w:rPr>
        <w:t>(должность, Ф.И.О., организация)</w:t>
      </w:r>
    </w:p>
    <w:p w14:paraId="7BA55170" w14:textId="77777777" w:rsidR="00372A04" w:rsidRPr="00372A04" w:rsidRDefault="00372A04" w:rsidP="00EB6780">
      <w:pPr>
        <w:widowControl w:val="0"/>
        <w:autoSpaceDE w:val="0"/>
        <w:autoSpaceDN w:val="0"/>
        <w:adjustRightInd w:val="0"/>
        <w:ind w:right="259"/>
        <w:jc w:val="both"/>
        <w:rPr>
          <w:sz w:val="24"/>
        </w:rPr>
      </w:pPr>
      <w:r w:rsidRPr="000C3318">
        <w:rPr>
          <w:rFonts w:eastAsia="Calibri"/>
          <w:szCs w:val="28"/>
        </w:rPr>
        <w:t xml:space="preserve">В соответствии с Перечнем нарушений требований действующих нормативных документов, являющихся </w:t>
      </w:r>
      <w:r w:rsidRPr="00372A04">
        <w:rPr>
          <w:rFonts w:eastAsia="Calibri"/>
          <w:sz w:val="24"/>
          <w:szCs w:val="28"/>
        </w:rPr>
        <w:t xml:space="preserve">основанием для приостановки работ или Перечнем нарушений требований действующих нормативных документов, являющихся основанием для отстранения, приостановить </w:t>
      </w:r>
      <w:r w:rsidRPr="00372A04">
        <w:rPr>
          <w:sz w:val="24"/>
        </w:rPr>
        <w:t>(отстранить от)</w:t>
      </w:r>
    </w:p>
    <w:p w14:paraId="103227F5" w14:textId="77777777" w:rsidR="00372A04" w:rsidRPr="00372A04" w:rsidRDefault="00372A04" w:rsidP="00EB6780">
      <w:pPr>
        <w:widowControl w:val="0"/>
        <w:autoSpaceDE w:val="0"/>
        <w:autoSpaceDN w:val="0"/>
        <w:adjustRightInd w:val="0"/>
        <w:jc w:val="both"/>
        <w:rPr>
          <w:sz w:val="24"/>
        </w:rPr>
      </w:pPr>
      <w:r w:rsidRPr="00372A04">
        <w:rPr>
          <w:sz w:val="24"/>
        </w:rPr>
        <w:t>с:___________________________________________________________________________________</w:t>
      </w:r>
    </w:p>
    <w:p w14:paraId="6F3395A0" w14:textId="77777777" w:rsidR="00372A04" w:rsidRPr="000C3318" w:rsidRDefault="00372A04" w:rsidP="00EB6780">
      <w:pPr>
        <w:widowControl w:val="0"/>
        <w:autoSpaceDE w:val="0"/>
        <w:autoSpaceDN w:val="0"/>
        <w:adjustRightInd w:val="0"/>
        <w:jc w:val="both"/>
        <w:rPr>
          <w:sz w:val="16"/>
          <w:szCs w:val="16"/>
        </w:rPr>
      </w:pPr>
      <w:r w:rsidRPr="000C3318">
        <w:rPr>
          <w:sz w:val="16"/>
          <w:szCs w:val="16"/>
        </w:rPr>
        <w:t xml:space="preserve">                                                                                         </w:t>
      </w:r>
      <w:r>
        <w:rPr>
          <w:sz w:val="16"/>
          <w:szCs w:val="16"/>
        </w:rPr>
        <w:t xml:space="preserve">                         </w:t>
      </w:r>
      <w:r w:rsidRPr="000C3318">
        <w:rPr>
          <w:sz w:val="16"/>
          <w:szCs w:val="16"/>
        </w:rPr>
        <w:t xml:space="preserve">        (время, дата)</w:t>
      </w:r>
    </w:p>
    <w:p w14:paraId="29002119" w14:textId="77777777" w:rsidR="00372A04" w:rsidRPr="000C3318" w:rsidRDefault="00372A04" w:rsidP="00EB6780">
      <w:pPr>
        <w:widowControl w:val="0"/>
        <w:autoSpaceDE w:val="0"/>
        <w:autoSpaceDN w:val="0"/>
        <w:adjustRightInd w:val="0"/>
        <w:jc w:val="both"/>
      </w:pPr>
    </w:p>
    <w:p w14:paraId="4DF0DF68" w14:textId="639863BB" w:rsidR="00372A04" w:rsidRPr="000C3318" w:rsidRDefault="00372A04" w:rsidP="00EB6780">
      <w:pPr>
        <w:widowControl w:val="0"/>
        <w:autoSpaceDE w:val="0"/>
        <w:autoSpaceDN w:val="0"/>
        <w:adjustRightInd w:val="0"/>
        <w:jc w:val="both"/>
        <w:rPr>
          <w:sz w:val="16"/>
          <w:szCs w:val="16"/>
        </w:rPr>
      </w:pPr>
      <w:r w:rsidRPr="00372A04">
        <w:rPr>
          <w:sz w:val="24"/>
        </w:rPr>
        <w:t>производство(а) работ (эксплуатацию технического устройства): _______________________</w:t>
      </w:r>
      <w:r w:rsidRPr="000C3318">
        <w:rPr>
          <w:sz w:val="18"/>
          <w:szCs w:val="18"/>
        </w:rPr>
        <w:t xml:space="preserve">                                                                                                                   </w:t>
      </w:r>
      <w:r>
        <w:rPr>
          <w:sz w:val="18"/>
          <w:szCs w:val="18"/>
        </w:rPr>
        <w:t xml:space="preserve">                      </w:t>
      </w:r>
      <w:r w:rsidRPr="000C3318">
        <w:rPr>
          <w:sz w:val="18"/>
          <w:szCs w:val="18"/>
        </w:rPr>
        <w:t>(</w:t>
      </w:r>
      <w:r w:rsidRPr="000C3318">
        <w:rPr>
          <w:sz w:val="16"/>
          <w:szCs w:val="16"/>
        </w:rPr>
        <w:t>вид работ или оборудования)</w:t>
      </w:r>
    </w:p>
    <w:p w14:paraId="2CB783DB" w14:textId="6836E947" w:rsidR="00372A04" w:rsidRPr="000C3318" w:rsidRDefault="00372A04" w:rsidP="00EB6780">
      <w:pPr>
        <w:widowControl w:val="0"/>
        <w:autoSpaceDE w:val="0"/>
        <w:autoSpaceDN w:val="0"/>
        <w:adjustRightInd w:val="0"/>
        <w:jc w:val="both"/>
        <w:rPr>
          <w:sz w:val="16"/>
          <w:szCs w:val="16"/>
        </w:rPr>
      </w:pPr>
      <w:r w:rsidRPr="000C3318">
        <w:rPr>
          <w:sz w:val="16"/>
          <w:szCs w:val="16"/>
        </w:rPr>
        <w:t>_________________________________________________________________________________________________________________</w:t>
      </w:r>
      <w:r>
        <w:rPr>
          <w:sz w:val="16"/>
          <w:szCs w:val="16"/>
        </w:rPr>
        <w:t>___________</w:t>
      </w:r>
      <w:r w:rsidRPr="000C3318">
        <w:rPr>
          <w:sz w:val="16"/>
          <w:szCs w:val="16"/>
        </w:rPr>
        <w:t>___</w:t>
      </w:r>
    </w:p>
    <w:p w14:paraId="174A31B1" w14:textId="77777777" w:rsidR="00372A04" w:rsidRPr="000C3318" w:rsidRDefault="00372A04" w:rsidP="00EB6780">
      <w:pPr>
        <w:widowControl w:val="0"/>
        <w:autoSpaceDE w:val="0"/>
        <w:autoSpaceDN w:val="0"/>
        <w:adjustRightInd w:val="0"/>
        <w:jc w:val="both"/>
        <w:rPr>
          <w:sz w:val="16"/>
          <w:szCs w:val="16"/>
        </w:rPr>
      </w:pPr>
      <w:r w:rsidRPr="000C3318">
        <w:rPr>
          <w:sz w:val="16"/>
          <w:szCs w:val="16"/>
        </w:rPr>
        <w:t>(принадлежность оборудования)</w:t>
      </w:r>
    </w:p>
    <w:p w14:paraId="14611192" w14:textId="77777777" w:rsidR="00372A04" w:rsidRPr="000C3318" w:rsidRDefault="00372A04" w:rsidP="00EB6780">
      <w:pPr>
        <w:widowControl w:val="0"/>
        <w:autoSpaceDE w:val="0"/>
        <w:autoSpaceDN w:val="0"/>
        <w:adjustRightInd w:val="0"/>
        <w:jc w:val="both"/>
        <w:rPr>
          <w:rFonts w:eastAsia="Calibri"/>
          <w:szCs w:val="28"/>
        </w:rPr>
      </w:pPr>
    </w:p>
    <w:p w14:paraId="6AEBBF57" w14:textId="77777777" w:rsidR="00372A04" w:rsidRPr="00372A04" w:rsidRDefault="00372A04" w:rsidP="00EB6780">
      <w:pPr>
        <w:widowControl w:val="0"/>
        <w:autoSpaceDE w:val="0"/>
        <w:autoSpaceDN w:val="0"/>
        <w:adjustRightInd w:val="0"/>
        <w:spacing w:after="240"/>
        <w:jc w:val="both"/>
        <w:rPr>
          <w:rFonts w:eastAsia="Calibri"/>
          <w:sz w:val="24"/>
          <w:szCs w:val="28"/>
        </w:rPr>
      </w:pPr>
      <w:r w:rsidRPr="00372A04">
        <w:rPr>
          <w:rFonts w:eastAsia="Calibri"/>
          <w:sz w:val="24"/>
          <w:szCs w:val="28"/>
        </w:rPr>
        <w:t>Причина остановки: ___________________________________________________________________</w:t>
      </w:r>
    </w:p>
    <w:p w14:paraId="71185A5F" w14:textId="77777777" w:rsidR="00372A04" w:rsidRPr="00372A04" w:rsidRDefault="00372A04" w:rsidP="00EB6780">
      <w:pPr>
        <w:widowControl w:val="0"/>
        <w:autoSpaceDE w:val="0"/>
        <w:autoSpaceDN w:val="0"/>
        <w:adjustRightInd w:val="0"/>
        <w:jc w:val="both"/>
        <w:rPr>
          <w:rFonts w:eastAsia="Calibri"/>
          <w:sz w:val="24"/>
          <w:szCs w:val="28"/>
        </w:rPr>
      </w:pPr>
      <w:r w:rsidRPr="00372A04">
        <w:rPr>
          <w:rFonts w:eastAsia="Calibri"/>
          <w:sz w:val="24"/>
          <w:szCs w:val="28"/>
        </w:rPr>
        <w:t>_____________________________________________________________________________________</w:t>
      </w:r>
    </w:p>
    <w:p w14:paraId="4E4FF2C2" w14:textId="77777777" w:rsidR="00372A04" w:rsidRPr="000C3318" w:rsidRDefault="00372A04" w:rsidP="00EB6780">
      <w:pPr>
        <w:widowControl w:val="0"/>
        <w:autoSpaceDE w:val="0"/>
        <w:autoSpaceDN w:val="0"/>
        <w:adjustRightInd w:val="0"/>
        <w:jc w:val="both"/>
        <w:rPr>
          <w:rFonts w:eastAsia="Calibri"/>
          <w:szCs w:val="28"/>
        </w:rPr>
      </w:pPr>
    </w:p>
    <w:p w14:paraId="6C20ED3E" w14:textId="77777777" w:rsidR="00372A04" w:rsidRPr="00372A04" w:rsidRDefault="00372A04" w:rsidP="00EB6780">
      <w:pPr>
        <w:widowControl w:val="0"/>
        <w:autoSpaceDE w:val="0"/>
        <w:autoSpaceDN w:val="0"/>
        <w:adjustRightInd w:val="0"/>
        <w:jc w:val="both"/>
        <w:rPr>
          <w:rFonts w:eastAsia="Calibri"/>
          <w:sz w:val="24"/>
          <w:szCs w:val="28"/>
        </w:rPr>
      </w:pPr>
      <w:r w:rsidRPr="00372A04">
        <w:rPr>
          <w:rFonts w:eastAsia="Calibri"/>
          <w:sz w:val="24"/>
          <w:szCs w:val="28"/>
        </w:rPr>
        <w:t>п. №№ _________ Перечня нарушений, при выявлении которых производство работ/оказания услуг необходимо приостановить до устранения (Приложение № _____ к договору) или п. №№ _______ (1, 2, 3, 4, 11, 13)</w:t>
      </w:r>
      <w:r w:rsidRPr="00372A04">
        <w:rPr>
          <w:sz w:val="24"/>
        </w:rPr>
        <w:t xml:space="preserve"> </w:t>
      </w:r>
      <w:r w:rsidRPr="00372A04">
        <w:rPr>
          <w:rFonts w:eastAsia="Calibri"/>
          <w:sz w:val="24"/>
          <w:szCs w:val="28"/>
        </w:rPr>
        <w:t>Перечень нарушений требований промышленной безопасности, пожарной безопасности, электробезопасности, охраны труда, охраны окружающей среды, за которые Исполнитель/Подрядчик несет ответственность перед Заказчиком, с указанием штрафных санкций (Приложение № ____), являющихся основанием для приостановки работ или отстранения от работ.</w:t>
      </w:r>
    </w:p>
    <w:p w14:paraId="463A4B86" w14:textId="1DA03BA9" w:rsidR="00372A04" w:rsidRPr="00372A04" w:rsidRDefault="00372A04" w:rsidP="00EB6780">
      <w:pPr>
        <w:widowControl w:val="0"/>
        <w:autoSpaceDE w:val="0"/>
        <w:autoSpaceDN w:val="0"/>
        <w:adjustRightInd w:val="0"/>
        <w:jc w:val="both"/>
        <w:rPr>
          <w:i/>
          <w:iCs/>
          <w:sz w:val="24"/>
        </w:rPr>
      </w:pPr>
      <w:r w:rsidRPr="00372A04">
        <w:rPr>
          <w:i/>
          <w:iCs/>
          <w:sz w:val="24"/>
        </w:rPr>
        <w:t>_____________________________________________________________________________________</w:t>
      </w:r>
    </w:p>
    <w:p w14:paraId="45703204" w14:textId="77777777" w:rsidR="00372A04" w:rsidRPr="000C3318" w:rsidRDefault="00372A04" w:rsidP="00EB6780">
      <w:pPr>
        <w:widowControl w:val="0"/>
        <w:autoSpaceDE w:val="0"/>
        <w:autoSpaceDN w:val="0"/>
        <w:adjustRightInd w:val="0"/>
        <w:jc w:val="both"/>
        <w:rPr>
          <w:i/>
          <w:iCs/>
          <w:sz w:val="16"/>
          <w:szCs w:val="16"/>
        </w:rPr>
      </w:pPr>
      <w:r w:rsidRPr="000C3318">
        <w:rPr>
          <w:i/>
          <w:iCs/>
          <w:sz w:val="16"/>
          <w:szCs w:val="16"/>
        </w:rPr>
        <w:t xml:space="preserve"> (требования, которые были нарушены, указать нарушения со ссылками на нормативные акты в т. ч. локальные нормативные акты)</w:t>
      </w:r>
    </w:p>
    <w:p w14:paraId="7C3B913A" w14:textId="77777777" w:rsidR="00372A04" w:rsidRPr="000C3318" w:rsidRDefault="00372A04" w:rsidP="00EB6780">
      <w:pPr>
        <w:widowControl w:val="0"/>
        <w:autoSpaceDE w:val="0"/>
        <w:autoSpaceDN w:val="0"/>
        <w:adjustRightInd w:val="0"/>
        <w:jc w:val="both"/>
        <w:rPr>
          <w:rFonts w:eastAsia="Calibri"/>
          <w:szCs w:val="28"/>
        </w:rPr>
      </w:pPr>
    </w:p>
    <w:p w14:paraId="143F4CBE" w14:textId="77777777" w:rsidR="00372A04" w:rsidRPr="00372A04" w:rsidRDefault="00372A04" w:rsidP="00EB6780">
      <w:pPr>
        <w:widowControl w:val="0"/>
        <w:autoSpaceDE w:val="0"/>
        <w:autoSpaceDN w:val="0"/>
        <w:adjustRightInd w:val="0"/>
        <w:jc w:val="both"/>
        <w:rPr>
          <w:rFonts w:eastAsia="Calibri"/>
          <w:sz w:val="24"/>
          <w:szCs w:val="28"/>
        </w:rPr>
      </w:pPr>
      <w:r w:rsidRPr="000C3318">
        <w:rPr>
          <w:rFonts w:eastAsia="Calibri"/>
          <w:szCs w:val="28"/>
        </w:rPr>
        <w:t xml:space="preserve">Возобновление работ (допуск к выполнению работ) разрешается после устранения причин остановки и с письменного </w:t>
      </w:r>
      <w:r w:rsidRPr="00372A04">
        <w:rPr>
          <w:rFonts w:eastAsia="Calibri"/>
          <w:sz w:val="24"/>
          <w:szCs w:val="28"/>
        </w:rPr>
        <w:t>разрешения лица, остановившего (отстранившего от) работы или лица, указанного ответственным за выдачу разрешений на возобновление работ в постановлении.</w:t>
      </w:r>
    </w:p>
    <w:p w14:paraId="5B6FD370" w14:textId="77777777" w:rsidR="00372A04" w:rsidRPr="00372A04" w:rsidRDefault="00372A04" w:rsidP="00EB6780">
      <w:pPr>
        <w:widowControl w:val="0"/>
        <w:autoSpaceDE w:val="0"/>
        <w:autoSpaceDN w:val="0"/>
        <w:adjustRightInd w:val="0"/>
        <w:jc w:val="both"/>
        <w:rPr>
          <w:rFonts w:ascii="TimesNewRomanPSMT" w:hAnsi="TimesNewRomanPSMT" w:cs="TimesNewRomanPSMT"/>
          <w:sz w:val="24"/>
        </w:rPr>
      </w:pPr>
    </w:p>
    <w:p w14:paraId="6C0F554A" w14:textId="77777777" w:rsidR="00372A04" w:rsidRPr="00372A04" w:rsidRDefault="00372A04" w:rsidP="00EB6780">
      <w:pPr>
        <w:widowControl w:val="0"/>
        <w:autoSpaceDE w:val="0"/>
        <w:autoSpaceDN w:val="0"/>
        <w:adjustRightInd w:val="0"/>
        <w:spacing w:after="240"/>
        <w:jc w:val="both"/>
        <w:rPr>
          <w:sz w:val="24"/>
        </w:rPr>
      </w:pPr>
      <w:r w:rsidRPr="00372A04">
        <w:rPr>
          <w:sz w:val="24"/>
        </w:rPr>
        <w:t>Представление выдал:</w:t>
      </w:r>
    </w:p>
    <w:p w14:paraId="2347DD6A" w14:textId="77777777" w:rsidR="00372A04" w:rsidRPr="00372A04" w:rsidRDefault="00372A04" w:rsidP="00EB6780">
      <w:pPr>
        <w:widowControl w:val="0"/>
        <w:autoSpaceDE w:val="0"/>
        <w:autoSpaceDN w:val="0"/>
        <w:adjustRightInd w:val="0"/>
        <w:jc w:val="both"/>
        <w:rPr>
          <w:sz w:val="24"/>
        </w:rPr>
      </w:pPr>
      <w:r w:rsidRPr="00372A04">
        <w:rPr>
          <w:sz w:val="24"/>
        </w:rPr>
        <w:t>_____________________________________________________________________________________</w:t>
      </w:r>
    </w:p>
    <w:p w14:paraId="1705E3C8" w14:textId="77777777" w:rsidR="00372A04" w:rsidRPr="000C3318" w:rsidRDefault="00372A04" w:rsidP="00EB6780">
      <w:pPr>
        <w:widowControl w:val="0"/>
        <w:autoSpaceDE w:val="0"/>
        <w:autoSpaceDN w:val="0"/>
        <w:adjustRightInd w:val="0"/>
        <w:jc w:val="both"/>
        <w:rPr>
          <w:sz w:val="16"/>
          <w:szCs w:val="16"/>
        </w:rPr>
      </w:pPr>
      <w:r w:rsidRPr="000C3318">
        <w:rPr>
          <w:sz w:val="16"/>
          <w:szCs w:val="16"/>
        </w:rPr>
        <w:t>(должность, ФИО, подпись)</w:t>
      </w:r>
      <w:r>
        <w:rPr>
          <w:sz w:val="16"/>
          <w:szCs w:val="16"/>
        </w:rPr>
        <w:t>_</w:t>
      </w:r>
    </w:p>
    <w:p w14:paraId="580032F1" w14:textId="620A6837" w:rsidR="00372A04" w:rsidRPr="00372A04" w:rsidRDefault="00372A04" w:rsidP="00EB6780">
      <w:pPr>
        <w:widowControl w:val="0"/>
        <w:autoSpaceDE w:val="0"/>
        <w:autoSpaceDN w:val="0"/>
        <w:adjustRightInd w:val="0"/>
        <w:spacing w:after="240"/>
        <w:jc w:val="both"/>
        <w:rPr>
          <w:sz w:val="24"/>
        </w:rPr>
      </w:pPr>
      <w:r w:rsidRPr="00372A04">
        <w:rPr>
          <w:sz w:val="24"/>
        </w:rPr>
        <w:t>Контроль исполнения представления поручен:</w:t>
      </w:r>
    </w:p>
    <w:p w14:paraId="1AAF25BD" w14:textId="527D08E7" w:rsidR="00372A04" w:rsidRPr="00372A04" w:rsidRDefault="00372A04" w:rsidP="00EB6780">
      <w:pPr>
        <w:widowControl w:val="0"/>
        <w:autoSpaceDE w:val="0"/>
        <w:autoSpaceDN w:val="0"/>
        <w:adjustRightInd w:val="0"/>
        <w:jc w:val="both"/>
        <w:rPr>
          <w:sz w:val="24"/>
        </w:rPr>
      </w:pPr>
      <w:r w:rsidRPr="00372A04">
        <w:rPr>
          <w:sz w:val="24"/>
        </w:rPr>
        <w:t>____________________________________________________________________________________</w:t>
      </w:r>
      <w:r>
        <w:rPr>
          <w:sz w:val="24"/>
        </w:rPr>
        <w:t>_</w:t>
      </w:r>
    </w:p>
    <w:p w14:paraId="4C478380" w14:textId="77777777" w:rsidR="00372A04" w:rsidRPr="000C3318" w:rsidRDefault="00372A04" w:rsidP="00EB6780">
      <w:pPr>
        <w:widowControl w:val="0"/>
        <w:autoSpaceDE w:val="0"/>
        <w:autoSpaceDN w:val="0"/>
        <w:adjustRightInd w:val="0"/>
        <w:jc w:val="both"/>
        <w:rPr>
          <w:sz w:val="16"/>
          <w:szCs w:val="16"/>
        </w:rPr>
      </w:pPr>
      <w:r w:rsidRPr="000C3318">
        <w:rPr>
          <w:sz w:val="16"/>
          <w:szCs w:val="16"/>
        </w:rPr>
        <w:t>(должность, ФИО)</w:t>
      </w:r>
    </w:p>
    <w:p w14:paraId="6E8C960C" w14:textId="77777777" w:rsidR="00372A04" w:rsidRDefault="00372A04" w:rsidP="00EB6780">
      <w:pPr>
        <w:widowControl w:val="0"/>
        <w:autoSpaceDE w:val="0"/>
        <w:autoSpaceDN w:val="0"/>
        <w:adjustRightInd w:val="0"/>
        <w:jc w:val="both"/>
      </w:pPr>
      <w:r w:rsidRPr="000C3318">
        <w:t>С представлением ознакомлен и один экземпляр получил для</w:t>
      </w:r>
      <w:r>
        <w:t xml:space="preserve"> </w:t>
      </w:r>
      <w:r w:rsidRPr="000C3318">
        <w:t xml:space="preserve">исполнения: </w:t>
      </w:r>
    </w:p>
    <w:p w14:paraId="7520B91B" w14:textId="036A4643" w:rsidR="00372A04" w:rsidRDefault="00372A04" w:rsidP="00EB6780">
      <w:pPr>
        <w:widowControl w:val="0"/>
        <w:jc w:val="center"/>
        <w:rPr>
          <w:bCs/>
          <w:spacing w:val="-2"/>
          <w:sz w:val="24"/>
        </w:rPr>
      </w:pPr>
      <w:r w:rsidRPr="00372A04">
        <w:rPr>
          <w:bCs/>
          <w:spacing w:val="-2"/>
          <w:sz w:val="24"/>
        </w:rPr>
        <w:t>продолжение Приложения Г</w:t>
      </w:r>
    </w:p>
    <w:p w14:paraId="1F1618C9" w14:textId="2DC1A373" w:rsidR="00372A04" w:rsidRDefault="00372A04" w:rsidP="00EB6780">
      <w:pPr>
        <w:widowControl w:val="0"/>
        <w:jc w:val="center"/>
        <w:rPr>
          <w:bCs/>
          <w:spacing w:val="-2"/>
          <w:sz w:val="24"/>
        </w:rPr>
      </w:pPr>
    </w:p>
    <w:p w14:paraId="78A830BD" w14:textId="77777777" w:rsidR="00372A04" w:rsidRPr="00372A04" w:rsidRDefault="00372A04" w:rsidP="00EB6780">
      <w:pPr>
        <w:widowControl w:val="0"/>
        <w:jc w:val="center"/>
        <w:rPr>
          <w:bCs/>
          <w:spacing w:val="-2"/>
          <w:sz w:val="24"/>
        </w:rPr>
      </w:pPr>
    </w:p>
    <w:p w14:paraId="22652E51" w14:textId="4FC5A83D" w:rsidR="00372A04" w:rsidRPr="00372A04" w:rsidRDefault="00372A04" w:rsidP="00EB6780">
      <w:pPr>
        <w:widowControl w:val="0"/>
        <w:autoSpaceDE w:val="0"/>
        <w:autoSpaceDN w:val="0"/>
        <w:adjustRightInd w:val="0"/>
        <w:spacing w:before="240"/>
        <w:jc w:val="both"/>
        <w:rPr>
          <w:sz w:val="24"/>
        </w:rPr>
      </w:pPr>
      <w:r w:rsidRPr="00372A04">
        <w:rPr>
          <w:sz w:val="24"/>
        </w:rPr>
        <w:t>_____________________________________________________________________________________</w:t>
      </w:r>
    </w:p>
    <w:p w14:paraId="1EAE98E4" w14:textId="77777777" w:rsidR="00372A04" w:rsidRPr="000C3318" w:rsidRDefault="00372A04" w:rsidP="00EB6780">
      <w:pPr>
        <w:widowControl w:val="0"/>
        <w:autoSpaceDE w:val="0"/>
        <w:autoSpaceDN w:val="0"/>
        <w:adjustRightInd w:val="0"/>
        <w:jc w:val="both"/>
        <w:rPr>
          <w:sz w:val="16"/>
          <w:szCs w:val="16"/>
        </w:rPr>
      </w:pPr>
      <w:r w:rsidRPr="000C3318">
        <w:rPr>
          <w:sz w:val="16"/>
          <w:szCs w:val="16"/>
        </w:rPr>
        <w:t>(должность, ФИО, подпись)</w:t>
      </w:r>
    </w:p>
    <w:p w14:paraId="11BB0BF0" w14:textId="77777777" w:rsidR="00372A04" w:rsidRDefault="00372A04" w:rsidP="00EB6780">
      <w:pPr>
        <w:widowControl w:val="0"/>
        <w:jc w:val="both"/>
        <w:rPr>
          <w:bCs/>
          <w:spacing w:val="-2"/>
        </w:rPr>
      </w:pPr>
    </w:p>
    <w:p w14:paraId="5A42E7C0" w14:textId="77777777" w:rsidR="00372A04" w:rsidRPr="000C3318" w:rsidRDefault="00372A04" w:rsidP="00EB6780">
      <w:pPr>
        <w:widowControl w:val="0"/>
        <w:autoSpaceDE w:val="0"/>
        <w:autoSpaceDN w:val="0"/>
        <w:adjustRightInd w:val="0"/>
        <w:jc w:val="both"/>
      </w:pPr>
    </w:p>
    <w:p w14:paraId="53C1948E" w14:textId="77777777" w:rsidR="00372A04" w:rsidRPr="00372A04" w:rsidRDefault="00372A04" w:rsidP="00EB6780">
      <w:pPr>
        <w:widowControl w:val="0"/>
        <w:autoSpaceDE w:val="0"/>
        <w:autoSpaceDN w:val="0"/>
        <w:adjustRightInd w:val="0"/>
        <w:spacing w:after="240"/>
        <w:jc w:val="both"/>
        <w:rPr>
          <w:sz w:val="24"/>
        </w:rPr>
      </w:pPr>
      <w:r w:rsidRPr="00372A04">
        <w:rPr>
          <w:sz w:val="24"/>
        </w:rPr>
        <w:t>Выявленные нарушения устранены:</w:t>
      </w:r>
    </w:p>
    <w:p w14:paraId="446CE354" w14:textId="6CD412E2" w:rsidR="00372A04" w:rsidRPr="00372A04" w:rsidRDefault="00372A04" w:rsidP="00EB6780">
      <w:pPr>
        <w:widowControl w:val="0"/>
        <w:autoSpaceDE w:val="0"/>
        <w:autoSpaceDN w:val="0"/>
        <w:adjustRightInd w:val="0"/>
        <w:jc w:val="both"/>
        <w:rPr>
          <w:sz w:val="24"/>
        </w:rPr>
      </w:pPr>
      <w:r w:rsidRPr="00372A04">
        <w:rPr>
          <w:sz w:val="24"/>
        </w:rPr>
        <w:t>_____________________________________________________________________________________</w:t>
      </w:r>
    </w:p>
    <w:p w14:paraId="2059DBE5" w14:textId="77777777" w:rsidR="00372A04" w:rsidRPr="00372A04" w:rsidRDefault="00372A04" w:rsidP="00EB6780">
      <w:pPr>
        <w:widowControl w:val="0"/>
        <w:autoSpaceDE w:val="0"/>
        <w:autoSpaceDN w:val="0"/>
        <w:adjustRightInd w:val="0"/>
        <w:jc w:val="both"/>
        <w:rPr>
          <w:sz w:val="24"/>
        </w:rPr>
      </w:pPr>
    </w:p>
    <w:p w14:paraId="32559385" w14:textId="77777777" w:rsidR="00372A04" w:rsidRPr="00372A04" w:rsidRDefault="00372A04" w:rsidP="00EB6780">
      <w:pPr>
        <w:widowControl w:val="0"/>
        <w:autoSpaceDE w:val="0"/>
        <w:autoSpaceDN w:val="0"/>
        <w:adjustRightInd w:val="0"/>
        <w:spacing w:after="240"/>
        <w:jc w:val="both"/>
        <w:rPr>
          <w:sz w:val="24"/>
        </w:rPr>
      </w:pPr>
      <w:r w:rsidRPr="00372A04">
        <w:rPr>
          <w:sz w:val="24"/>
        </w:rPr>
        <w:t>Продолжение работ разрешаю</w:t>
      </w:r>
    </w:p>
    <w:p w14:paraId="1809190E" w14:textId="1EE5696E" w:rsidR="00372A04" w:rsidRPr="00372A04" w:rsidRDefault="00372A04" w:rsidP="00EB6780">
      <w:pPr>
        <w:widowControl w:val="0"/>
        <w:autoSpaceDE w:val="0"/>
        <w:autoSpaceDN w:val="0"/>
        <w:adjustRightInd w:val="0"/>
        <w:jc w:val="both"/>
        <w:rPr>
          <w:sz w:val="24"/>
        </w:rPr>
      </w:pPr>
      <w:r w:rsidRPr="00372A04">
        <w:rPr>
          <w:sz w:val="24"/>
        </w:rPr>
        <w:t>_____________________________________________________________________________________</w:t>
      </w:r>
    </w:p>
    <w:p w14:paraId="3012E95B" w14:textId="77777777" w:rsidR="00372A04" w:rsidRPr="000C3318" w:rsidRDefault="00372A04" w:rsidP="00EB6780">
      <w:pPr>
        <w:widowControl w:val="0"/>
        <w:autoSpaceDE w:val="0"/>
        <w:autoSpaceDN w:val="0"/>
        <w:adjustRightInd w:val="0"/>
        <w:jc w:val="both"/>
        <w:rPr>
          <w:sz w:val="16"/>
          <w:szCs w:val="16"/>
        </w:rPr>
      </w:pPr>
      <w:r w:rsidRPr="000C3318">
        <w:t xml:space="preserve">            </w:t>
      </w:r>
      <w:r w:rsidRPr="000C3318">
        <w:rPr>
          <w:sz w:val="16"/>
          <w:szCs w:val="16"/>
        </w:rPr>
        <w:t xml:space="preserve">                                                                       (должность, Ф.И.О., подпись, время, дата)</w:t>
      </w:r>
    </w:p>
    <w:p w14:paraId="608F1588" w14:textId="77777777" w:rsidR="00372A04" w:rsidRPr="000C3318" w:rsidRDefault="00372A04" w:rsidP="00EB6780">
      <w:pPr>
        <w:widowControl w:val="0"/>
        <w:tabs>
          <w:tab w:val="left" w:pos="8475"/>
        </w:tabs>
        <w:jc w:val="center"/>
        <w:rPr>
          <w:rFonts w:eastAsia="Calibri"/>
          <w:szCs w:val="28"/>
        </w:rPr>
      </w:pPr>
    </w:p>
    <w:p w14:paraId="6C39FB90" w14:textId="77777777" w:rsidR="00372A04" w:rsidRPr="000C3318" w:rsidRDefault="00372A04" w:rsidP="00EB6780">
      <w:pPr>
        <w:widowControl w:val="0"/>
        <w:ind w:firstLine="710"/>
        <w:jc w:val="both"/>
        <w:rPr>
          <w:sz w:val="28"/>
          <w:szCs w:val="28"/>
        </w:rPr>
      </w:pPr>
    </w:p>
    <w:p w14:paraId="0774B881" w14:textId="77777777" w:rsidR="00372A04" w:rsidRPr="000C3318" w:rsidRDefault="00372A04" w:rsidP="00EB6780">
      <w:pPr>
        <w:widowControl w:val="0"/>
        <w:ind w:firstLine="710"/>
        <w:jc w:val="both"/>
        <w:rPr>
          <w:sz w:val="28"/>
          <w:szCs w:val="28"/>
        </w:rPr>
      </w:pPr>
    </w:p>
    <w:p w14:paraId="23D6E3A3" w14:textId="77777777" w:rsidR="00372A04" w:rsidRPr="00372A04" w:rsidRDefault="00372A04" w:rsidP="00EB6780">
      <w:pPr>
        <w:widowControl w:val="0"/>
        <w:spacing w:after="240"/>
        <w:ind w:firstLine="710"/>
        <w:jc w:val="both"/>
        <w:rPr>
          <w:sz w:val="24"/>
        </w:rPr>
      </w:pPr>
      <w:r w:rsidRPr="00372A04">
        <w:rPr>
          <w:sz w:val="24"/>
        </w:rPr>
        <w:t>Заказчик                                                                                         Подрядчик/Исполнитель</w:t>
      </w:r>
    </w:p>
    <w:p w14:paraId="05E7B597" w14:textId="77777777" w:rsidR="00372A04" w:rsidRPr="00372A04" w:rsidRDefault="00372A04" w:rsidP="00EB6780">
      <w:pPr>
        <w:widowControl w:val="0"/>
        <w:ind w:firstLine="710"/>
        <w:jc w:val="both"/>
        <w:rPr>
          <w:sz w:val="24"/>
        </w:rPr>
      </w:pPr>
      <w:r w:rsidRPr="00372A04">
        <w:rPr>
          <w:sz w:val="24"/>
        </w:rPr>
        <w:t>______________________                                                          _______________________</w:t>
      </w:r>
    </w:p>
    <w:p w14:paraId="656DBE09" w14:textId="77777777" w:rsidR="00372A04" w:rsidRPr="00372A04" w:rsidRDefault="00372A04" w:rsidP="00EB6780">
      <w:pPr>
        <w:widowControl w:val="0"/>
        <w:jc w:val="both"/>
        <w:rPr>
          <w:b/>
          <w:sz w:val="32"/>
          <w:szCs w:val="24"/>
        </w:rPr>
      </w:pPr>
    </w:p>
    <w:p w14:paraId="19B930B1" w14:textId="77777777" w:rsidR="00324A6F" w:rsidRDefault="00324A6F" w:rsidP="00324A6F">
      <w:pPr>
        <w:widowControl w:val="0"/>
        <w:jc w:val="center"/>
      </w:pPr>
    </w:p>
    <w:p w14:paraId="708DB4F0" w14:textId="77777777" w:rsidR="00324A6F" w:rsidRPr="00324A6F" w:rsidRDefault="00324A6F" w:rsidP="00324A6F">
      <w:pPr>
        <w:widowControl w:val="0"/>
        <w:jc w:val="both"/>
        <w:rPr>
          <w:b/>
          <w:i/>
        </w:rPr>
      </w:pPr>
      <w:r w:rsidRPr="00324A6F">
        <w:rPr>
          <w:b/>
          <w:i/>
        </w:rPr>
        <w:t>Примечание: подписи собственноручные, если отсутствует наличие усиленная квалифицированная подпись</w:t>
      </w:r>
    </w:p>
    <w:p w14:paraId="4FC52A92" w14:textId="77777777" w:rsidR="00174A08" w:rsidRDefault="00174A08" w:rsidP="00EB6780">
      <w:pPr>
        <w:widowControl w:val="0"/>
        <w:jc w:val="both"/>
      </w:pPr>
    </w:p>
    <w:p w14:paraId="24F623E6" w14:textId="77777777" w:rsidR="00372A04" w:rsidRDefault="00372A04" w:rsidP="00EB6780">
      <w:pPr>
        <w:widowControl w:val="0"/>
        <w:jc w:val="both"/>
      </w:pPr>
    </w:p>
    <w:p w14:paraId="39C76895" w14:textId="59FEF47C" w:rsidR="00372A04" w:rsidRDefault="00372A04" w:rsidP="00EB6780">
      <w:pPr>
        <w:widowControl w:val="0"/>
        <w:jc w:val="both"/>
        <w:sectPr w:rsidR="00372A04" w:rsidSect="00372A04">
          <w:pgSz w:w="12240" w:h="15840"/>
          <w:pgMar w:top="426" w:right="758" w:bottom="709" w:left="1276" w:header="708" w:footer="709" w:gutter="0"/>
          <w:cols w:space="708"/>
          <w:docGrid w:linePitch="360"/>
        </w:sectPr>
      </w:pPr>
    </w:p>
    <w:p w14:paraId="1D22AFF8" w14:textId="31B36D13" w:rsidR="00174A08" w:rsidRPr="00045556" w:rsidRDefault="00174A08" w:rsidP="00EB6780">
      <w:pPr>
        <w:pStyle w:val="10"/>
        <w:keepNext w:val="0"/>
        <w:widowControl w:val="0"/>
        <w:spacing w:before="0" w:after="0" w:line="240" w:lineRule="auto"/>
        <w:ind w:firstLine="0"/>
        <w:jc w:val="center"/>
      </w:pPr>
      <w:bookmarkStart w:id="59" w:name="_Ref198628236"/>
      <w:bookmarkStart w:id="60" w:name="_Toc198631645"/>
      <w:bookmarkStart w:id="61" w:name="_Toc199463048"/>
      <w:bookmarkStart w:id="62" w:name="_Toc216079958"/>
      <w:r w:rsidRPr="00045556">
        <w:t xml:space="preserve">Приложение </w:t>
      </w:r>
      <w:r>
        <w:t>Д</w:t>
      </w:r>
      <w:bookmarkEnd w:id="59"/>
      <w:bookmarkEnd w:id="60"/>
      <w:bookmarkEnd w:id="61"/>
      <w:bookmarkEnd w:id="62"/>
    </w:p>
    <w:p w14:paraId="443A261A" w14:textId="34FF4125" w:rsidR="00174A08" w:rsidRPr="0025272E" w:rsidRDefault="00174A08" w:rsidP="00EB6780">
      <w:pPr>
        <w:pStyle w:val="10"/>
        <w:keepNext w:val="0"/>
        <w:widowControl w:val="0"/>
        <w:spacing w:before="0" w:after="0" w:line="240" w:lineRule="auto"/>
        <w:ind w:firstLine="0"/>
        <w:jc w:val="center"/>
        <w:rPr>
          <w:sz w:val="22"/>
          <w:szCs w:val="22"/>
        </w:rPr>
      </w:pPr>
      <w:bookmarkStart w:id="63" w:name="_Toc198631646"/>
      <w:bookmarkStart w:id="64" w:name="_Toc199463049"/>
      <w:bookmarkStart w:id="65" w:name="_Toc216079959"/>
      <w:r w:rsidRPr="0025272E">
        <w:rPr>
          <w:b w:val="0"/>
          <w:sz w:val="22"/>
          <w:szCs w:val="22"/>
        </w:rPr>
        <w:t>(</w:t>
      </w:r>
      <w:r w:rsidR="000B11E7">
        <w:rPr>
          <w:b w:val="0"/>
          <w:sz w:val="22"/>
          <w:szCs w:val="22"/>
        </w:rPr>
        <w:t>о</w:t>
      </w:r>
      <w:r w:rsidR="00372A04">
        <w:rPr>
          <w:b w:val="0"/>
          <w:sz w:val="22"/>
          <w:szCs w:val="22"/>
        </w:rPr>
        <w:t>бязательн</w:t>
      </w:r>
      <w:r w:rsidRPr="0025272E">
        <w:rPr>
          <w:b w:val="0"/>
          <w:sz w:val="22"/>
          <w:szCs w:val="22"/>
        </w:rPr>
        <w:t>ое)</w:t>
      </w:r>
      <w:bookmarkEnd w:id="63"/>
      <w:bookmarkEnd w:id="64"/>
      <w:bookmarkEnd w:id="65"/>
      <w:r w:rsidRPr="0025272E">
        <w:rPr>
          <w:sz w:val="22"/>
          <w:szCs w:val="22"/>
        </w:rPr>
        <w:t xml:space="preserve"> </w:t>
      </w:r>
    </w:p>
    <w:p w14:paraId="56C574C4" w14:textId="3FE18583" w:rsidR="00174A08" w:rsidRDefault="00372A04" w:rsidP="00EB6780">
      <w:pPr>
        <w:pStyle w:val="10"/>
        <w:keepNext w:val="0"/>
        <w:widowControl w:val="0"/>
        <w:spacing w:before="0" w:after="0" w:line="240" w:lineRule="auto"/>
        <w:ind w:firstLine="0"/>
        <w:jc w:val="center"/>
      </w:pPr>
      <w:bookmarkStart w:id="66" w:name="_Toc216079960"/>
      <w:r w:rsidRPr="00372A04">
        <w:t>Штрафные санкции</w:t>
      </w:r>
      <w:bookmarkEnd w:id="66"/>
    </w:p>
    <w:p w14:paraId="474DFB79" w14:textId="77777777" w:rsidR="00372A04" w:rsidRPr="00372A04" w:rsidRDefault="00372A04" w:rsidP="00EB6780">
      <w:pPr>
        <w:widowControl w:val="0"/>
      </w:pPr>
    </w:p>
    <w:tbl>
      <w:tblPr>
        <w:tblW w:w="10333" w:type="dxa"/>
        <w:tblInd w:w="32" w:type="dxa"/>
        <w:tblLayout w:type="fixed"/>
        <w:tblCellMar>
          <w:left w:w="40" w:type="dxa"/>
          <w:right w:w="40" w:type="dxa"/>
        </w:tblCellMar>
        <w:tblLook w:val="0000" w:firstRow="0" w:lastRow="0" w:firstColumn="0" w:lastColumn="0" w:noHBand="0" w:noVBand="0"/>
      </w:tblPr>
      <w:tblGrid>
        <w:gridCol w:w="7615"/>
        <w:gridCol w:w="2718"/>
      </w:tblGrid>
      <w:tr w:rsidR="00372A04" w:rsidRPr="00372A04" w14:paraId="2495C80B" w14:textId="77777777" w:rsidTr="004443D6">
        <w:trPr>
          <w:trHeight w:hRule="exact" w:val="374"/>
        </w:trPr>
        <w:tc>
          <w:tcPr>
            <w:tcW w:w="7615" w:type="dxa"/>
            <w:tcBorders>
              <w:top w:val="single" w:sz="6" w:space="0" w:color="auto"/>
              <w:left w:val="single" w:sz="6" w:space="0" w:color="auto"/>
              <w:bottom w:val="nil"/>
              <w:right w:val="single" w:sz="6" w:space="0" w:color="auto"/>
            </w:tcBorders>
            <w:shd w:val="clear" w:color="auto" w:fill="FFFFFF"/>
          </w:tcPr>
          <w:p w14:paraId="77F7FA42" w14:textId="77777777" w:rsidR="00372A04" w:rsidRPr="00372A04" w:rsidRDefault="00372A04" w:rsidP="00EB6780">
            <w:pPr>
              <w:widowControl w:val="0"/>
              <w:ind w:left="2698"/>
              <w:rPr>
                <w:sz w:val="23"/>
                <w:szCs w:val="23"/>
              </w:rPr>
            </w:pPr>
            <w:r w:rsidRPr="00372A04">
              <w:rPr>
                <w:sz w:val="23"/>
                <w:szCs w:val="23"/>
              </w:rPr>
              <w:t>Наименование нарушений</w:t>
            </w:r>
          </w:p>
        </w:tc>
        <w:tc>
          <w:tcPr>
            <w:tcW w:w="2718" w:type="dxa"/>
            <w:tcBorders>
              <w:top w:val="single" w:sz="6" w:space="0" w:color="auto"/>
              <w:left w:val="single" w:sz="6" w:space="0" w:color="auto"/>
              <w:bottom w:val="nil"/>
              <w:right w:val="single" w:sz="6" w:space="0" w:color="auto"/>
            </w:tcBorders>
            <w:shd w:val="clear" w:color="auto" w:fill="FFFFFF"/>
          </w:tcPr>
          <w:p w14:paraId="7F48BD5E" w14:textId="77777777" w:rsidR="00372A04" w:rsidRPr="00372A04" w:rsidRDefault="00372A04" w:rsidP="00EB6780">
            <w:pPr>
              <w:widowControl w:val="0"/>
              <w:rPr>
                <w:sz w:val="23"/>
                <w:szCs w:val="23"/>
              </w:rPr>
            </w:pPr>
          </w:p>
        </w:tc>
      </w:tr>
      <w:tr w:rsidR="00372A04" w:rsidRPr="00372A04" w14:paraId="66A109C4" w14:textId="77777777" w:rsidTr="004443D6">
        <w:trPr>
          <w:trHeight w:hRule="exact" w:val="274"/>
        </w:trPr>
        <w:tc>
          <w:tcPr>
            <w:tcW w:w="7615" w:type="dxa"/>
            <w:tcBorders>
              <w:top w:val="nil"/>
              <w:left w:val="single" w:sz="6" w:space="0" w:color="auto"/>
              <w:bottom w:val="nil"/>
              <w:right w:val="single" w:sz="6" w:space="0" w:color="auto"/>
            </w:tcBorders>
            <w:shd w:val="clear" w:color="auto" w:fill="FFFFFF"/>
          </w:tcPr>
          <w:p w14:paraId="21282271" w14:textId="77777777" w:rsidR="00372A04" w:rsidRPr="00372A04" w:rsidRDefault="00372A04" w:rsidP="00EB6780">
            <w:pPr>
              <w:widowControl w:val="0"/>
              <w:ind w:left="1459"/>
              <w:rPr>
                <w:sz w:val="23"/>
                <w:szCs w:val="23"/>
              </w:rPr>
            </w:pPr>
            <w:r w:rsidRPr="00372A04">
              <w:rPr>
                <w:spacing w:val="-2"/>
                <w:sz w:val="23"/>
                <w:szCs w:val="23"/>
              </w:rPr>
              <w:t>(в договоре должна быть установлена обязанность</w:t>
            </w:r>
          </w:p>
        </w:tc>
        <w:tc>
          <w:tcPr>
            <w:tcW w:w="2718" w:type="dxa"/>
            <w:tcBorders>
              <w:top w:val="nil"/>
              <w:left w:val="single" w:sz="6" w:space="0" w:color="auto"/>
              <w:bottom w:val="nil"/>
              <w:right w:val="single" w:sz="6" w:space="0" w:color="auto"/>
            </w:tcBorders>
            <w:shd w:val="clear" w:color="auto" w:fill="FFFFFF"/>
          </w:tcPr>
          <w:p w14:paraId="1BBE17BA" w14:textId="77777777" w:rsidR="00372A04" w:rsidRPr="00372A04" w:rsidRDefault="00372A04" w:rsidP="00EB6780">
            <w:pPr>
              <w:widowControl w:val="0"/>
              <w:ind w:left="317"/>
              <w:rPr>
                <w:sz w:val="23"/>
                <w:szCs w:val="23"/>
              </w:rPr>
            </w:pPr>
            <w:r w:rsidRPr="00372A04">
              <w:rPr>
                <w:spacing w:val="-2"/>
                <w:sz w:val="23"/>
                <w:szCs w:val="23"/>
              </w:rPr>
              <w:t>Сумма штрафных</w:t>
            </w:r>
          </w:p>
        </w:tc>
      </w:tr>
      <w:tr w:rsidR="00372A04" w:rsidRPr="00372A04" w14:paraId="197B2CDC" w14:textId="77777777" w:rsidTr="004443D6">
        <w:trPr>
          <w:trHeight w:hRule="exact" w:val="290"/>
        </w:trPr>
        <w:tc>
          <w:tcPr>
            <w:tcW w:w="7615" w:type="dxa"/>
            <w:tcBorders>
              <w:top w:val="nil"/>
              <w:left w:val="single" w:sz="6" w:space="0" w:color="auto"/>
              <w:bottom w:val="single" w:sz="6" w:space="0" w:color="auto"/>
              <w:right w:val="single" w:sz="6" w:space="0" w:color="auto"/>
            </w:tcBorders>
            <w:shd w:val="clear" w:color="auto" w:fill="FFFFFF"/>
          </w:tcPr>
          <w:p w14:paraId="4B00A42E" w14:textId="77777777" w:rsidR="00372A04" w:rsidRPr="00372A04" w:rsidRDefault="00372A04" w:rsidP="00EB6780">
            <w:pPr>
              <w:widowControl w:val="0"/>
              <w:ind w:left="1752"/>
              <w:rPr>
                <w:sz w:val="23"/>
                <w:szCs w:val="23"/>
              </w:rPr>
            </w:pPr>
            <w:r w:rsidRPr="00372A04">
              <w:rPr>
                <w:spacing w:val="-2"/>
                <w:sz w:val="23"/>
                <w:szCs w:val="23"/>
              </w:rPr>
              <w:t>за нарушение которой применяется санкция)</w:t>
            </w:r>
          </w:p>
        </w:tc>
        <w:tc>
          <w:tcPr>
            <w:tcW w:w="2718" w:type="dxa"/>
            <w:tcBorders>
              <w:top w:val="nil"/>
              <w:left w:val="single" w:sz="6" w:space="0" w:color="auto"/>
              <w:bottom w:val="single" w:sz="6" w:space="0" w:color="auto"/>
              <w:right w:val="single" w:sz="6" w:space="0" w:color="auto"/>
            </w:tcBorders>
            <w:shd w:val="clear" w:color="auto" w:fill="FFFFFF"/>
          </w:tcPr>
          <w:p w14:paraId="72A75BD7" w14:textId="77777777" w:rsidR="00372A04" w:rsidRPr="00372A04" w:rsidRDefault="00372A04" w:rsidP="00EB6780">
            <w:pPr>
              <w:widowControl w:val="0"/>
              <w:ind w:left="811"/>
              <w:rPr>
                <w:sz w:val="23"/>
                <w:szCs w:val="23"/>
              </w:rPr>
            </w:pPr>
            <w:r w:rsidRPr="00372A04">
              <w:rPr>
                <w:sz w:val="23"/>
                <w:szCs w:val="23"/>
              </w:rPr>
              <w:t>санкций</w:t>
            </w:r>
          </w:p>
        </w:tc>
      </w:tr>
      <w:tr w:rsidR="00372A04" w:rsidRPr="00372A04" w14:paraId="63D9F658" w14:textId="77777777" w:rsidTr="004443D6">
        <w:trPr>
          <w:trHeight w:val="854"/>
        </w:trPr>
        <w:tc>
          <w:tcPr>
            <w:tcW w:w="7615" w:type="dxa"/>
            <w:tcBorders>
              <w:top w:val="single" w:sz="6" w:space="0" w:color="auto"/>
              <w:left w:val="single" w:sz="6" w:space="0" w:color="auto"/>
              <w:right w:val="single" w:sz="6" w:space="0" w:color="auto"/>
            </w:tcBorders>
            <w:shd w:val="clear" w:color="auto" w:fill="FFFFFF"/>
          </w:tcPr>
          <w:p w14:paraId="2574C12D"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Допущение по вине Подрядчика (привлеченных им третьих лиц) несчастного случая с легким исходом, в том числе при дорожно-транспортном происшествии, повлекшего причинение травм работнику Заказчика, работнику Подрядчика (привлеченным им третьим лицам)</w:t>
            </w:r>
          </w:p>
        </w:tc>
        <w:tc>
          <w:tcPr>
            <w:tcW w:w="2718" w:type="dxa"/>
            <w:tcBorders>
              <w:top w:val="single" w:sz="6" w:space="0" w:color="auto"/>
              <w:left w:val="single" w:sz="6" w:space="0" w:color="auto"/>
              <w:right w:val="single" w:sz="6" w:space="0" w:color="auto"/>
            </w:tcBorders>
            <w:shd w:val="clear" w:color="auto" w:fill="FFFFFF"/>
          </w:tcPr>
          <w:p w14:paraId="0B23993E"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За каждый случай –</w:t>
            </w:r>
          </w:p>
          <w:p w14:paraId="6FBA9458" w14:textId="77777777" w:rsidR="00372A04" w:rsidRPr="00372A04" w:rsidRDefault="00372A04" w:rsidP="00EB6780">
            <w:pPr>
              <w:widowControl w:val="0"/>
              <w:jc w:val="both"/>
              <w:rPr>
                <w:sz w:val="23"/>
                <w:szCs w:val="23"/>
              </w:rPr>
            </w:pPr>
            <w:r w:rsidRPr="00372A04">
              <w:rPr>
                <w:sz w:val="23"/>
                <w:szCs w:val="23"/>
              </w:rPr>
              <w:t>штраф 200 000 рублей</w:t>
            </w:r>
          </w:p>
        </w:tc>
      </w:tr>
      <w:tr w:rsidR="00372A04" w:rsidRPr="00372A04" w14:paraId="523AC052" w14:textId="77777777" w:rsidTr="004443D6">
        <w:trPr>
          <w:trHeight w:val="1113"/>
        </w:trPr>
        <w:tc>
          <w:tcPr>
            <w:tcW w:w="7615" w:type="dxa"/>
            <w:tcBorders>
              <w:top w:val="single" w:sz="6" w:space="0" w:color="auto"/>
              <w:left w:val="single" w:sz="6" w:space="0" w:color="auto"/>
              <w:right w:val="single" w:sz="6" w:space="0" w:color="auto"/>
            </w:tcBorders>
            <w:shd w:val="clear" w:color="auto" w:fill="FFFFFF"/>
          </w:tcPr>
          <w:p w14:paraId="3BCC69E8"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Допущение по вине Подрядчика (привлеченных им третьих лиц) несчастного случая с тяжелым исходом, групповой несчастный случай, в том числе при дорожно-транспортном происшествии, повлекшего причинение травм работнику(ам) Заказчика, работнику(ам) Подрядчика (привлеченных им третьих лиц)</w:t>
            </w:r>
          </w:p>
        </w:tc>
        <w:tc>
          <w:tcPr>
            <w:tcW w:w="2718" w:type="dxa"/>
            <w:tcBorders>
              <w:top w:val="single" w:sz="6" w:space="0" w:color="auto"/>
              <w:left w:val="single" w:sz="6" w:space="0" w:color="auto"/>
              <w:right w:val="single" w:sz="6" w:space="0" w:color="auto"/>
            </w:tcBorders>
            <w:shd w:val="clear" w:color="auto" w:fill="FFFFFF"/>
          </w:tcPr>
          <w:p w14:paraId="2C07BE40"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За каждый случай –</w:t>
            </w:r>
          </w:p>
          <w:p w14:paraId="401A7657" w14:textId="77777777" w:rsidR="00372A04" w:rsidRPr="00372A04" w:rsidRDefault="00372A04" w:rsidP="00EB6780">
            <w:pPr>
              <w:widowControl w:val="0"/>
              <w:jc w:val="both"/>
              <w:rPr>
                <w:sz w:val="23"/>
                <w:szCs w:val="23"/>
              </w:rPr>
            </w:pPr>
            <w:r w:rsidRPr="00372A04">
              <w:rPr>
                <w:sz w:val="23"/>
                <w:szCs w:val="23"/>
              </w:rPr>
              <w:t>штраф 500 000 рублей</w:t>
            </w:r>
          </w:p>
        </w:tc>
      </w:tr>
      <w:tr w:rsidR="00372A04" w:rsidRPr="00372A04" w14:paraId="534ED7F2" w14:textId="77777777" w:rsidTr="004443D6">
        <w:trPr>
          <w:trHeight w:val="839"/>
        </w:trPr>
        <w:tc>
          <w:tcPr>
            <w:tcW w:w="7615" w:type="dxa"/>
            <w:tcBorders>
              <w:top w:val="single" w:sz="6" w:space="0" w:color="auto"/>
              <w:left w:val="single" w:sz="6" w:space="0" w:color="auto"/>
              <w:right w:val="single" w:sz="6" w:space="0" w:color="auto"/>
            </w:tcBorders>
            <w:shd w:val="clear" w:color="auto" w:fill="FFFFFF"/>
          </w:tcPr>
          <w:p w14:paraId="32F0E607"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Допущение по вине Подрядчика (привлеченных им третьих лиц) несчастного случая со смертельным исходом работника Заказчика, работника Подрядчика (привлеченных им третьих лиц), в том числе при дорожно-транспортном происшествии</w:t>
            </w:r>
          </w:p>
        </w:tc>
        <w:tc>
          <w:tcPr>
            <w:tcW w:w="2718" w:type="dxa"/>
            <w:tcBorders>
              <w:top w:val="single" w:sz="6" w:space="0" w:color="auto"/>
              <w:left w:val="single" w:sz="6" w:space="0" w:color="auto"/>
              <w:right w:val="single" w:sz="6" w:space="0" w:color="auto"/>
            </w:tcBorders>
            <w:shd w:val="clear" w:color="auto" w:fill="FFFFFF"/>
          </w:tcPr>
          <w:p w14:paraId="5EB56505"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 xml:space="preserve">За каждый </w:t>
            </w:r>
          </w:p>
          <w:p w14:paraId="6FF15FC8"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смертельный случай –</w:t>
            </w:r>
          </w:p>
          <w:p w14:paraId="19F47C3C" w14:textId="77777777" w:rsidR="00372A04" w:rsidRPr="00372A04" w:rsidRDefault="00372A04" w:rsidP="00EB6780">
            <w:pPr>
              <w:widowControl w:val="0"/>
              <w:jc w:val="both"/>
              <w:rPr>
                <w:sz w:val="23"/>
                <w:szCs w:val="23"/>
              </w:rPr>
            </w:pPr>
            <w:r w:rsidRPr="00372A04">
              <w:rPr>
                <w:sz w:val="23"/>
                <w:szCs w:val="23"/>
              </w:rPr>
              <w:t>штраф 2 000 000 рублей</w:t>
            </w:r>
          </w:p>
        </w:tc>
      </w:tr>
      <w:tr w:rsidR="00372A04" w:rsidRPr="00372A04" w14:paraId="59672627" w14:textId="77777777" w:rsidTr="004443D6">
        <w:trPr>
          <w:trHeight w:val="1387"/>
        </w:trPr>
        <w:tc>
          <w:tcPr>
            <w:tcW w:w="7615" w:type="dxa"/>
            <w:tcBorders>
              <w:top w:val="single" w:sz="6" w:space="0" w:color="auto"/>
              <w:left w:val="single" w:sz="6" w:space="0" w:color="auto"/>
              <w:right w:val="single" w:sz="6" w:space="0" w:color="auto"/>
            </w:tcBorders>
            <w:shd w:val="clear" w:color="auto" w:fill="FFFFFF"/>
          </w:tcPr>
          <w:p w14:paraId="12BF4A11"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Нарушение Подрядчиком законодательства по охране окружающей среды и природных ресурсов, норм и правил промышленной, пожарной безопасности, охраны труда и ПДД, приведшее к инциденту, аварии, пожару или иного чрезвычайного происшествия на объекте Заказчика, повлекшего материальные затраты Заказчика</w:t>
            </w:r>
          </w:p>
        </w:tc>
        <w:tc>
          <w:tcPr>
            <w:tcW w:w="2718" w:type="dxa"/>
            <w:tcBorders>
              <w:top w:val="single" w:sz="6" w:space="0" w:color="auto"/>
              <w:left w:val="single" w:sz="6" w:space="0" w:color="auto"/>
              <w:right w:val="single" w:sz="6" w:space="0" w:color="auto"/>
            </w:tcBorders>
            <w:shd w:val="clear" w:color="auto" w:fill="FFFFFF"/>
          </w:tcPr>
          <w:p w14:paraId="4F8917E9" w14:textId="77777777" w:rsidR="00372A04" w:rsidRPr="00372A04" w:rsidRDefault="00372A04" w:rsidP="00EB6780">
            <w:pPr>
              <w:widowControl w:val="0"/>
              <w:jc w:val="both"/>
              <w:rPr>
                <w:sz w:val="23"/>
                <w:szCs w:val="23"/>
              </w:rPr>
            </w:pPr>
            <w:r w:rsidRPr="00372A04">
              <w:rPr>
                <w:sz w:val="23"/>
                <w:szCs w:val="23"/>
              </w:rPr>
              <w:t xml:space="preserve">За каждый факт </w:t>
            </w:r>
            <w:r w:rsidRPr="00372A04">
              <w:rPr>
                <w:spacing w:val="-2"/>
                <w:sz w:val="23"/>
                <w:szCs w:val="23"/>
              </w:rPr>
              <w:t>возмещение убытков +</w:t>
            </w:r>
            <w:r w:rsidRPr="00372A04">
              <w:rPr>
                <w:sz w:val="23"/>
                <w:szCs w:val="23"/>
              </w:rPr>
              <w:t xml:space="preserve"> </w:t>
            </w:r>
            <w:r w:rsidRPr="00372A04">
              <w:rPr>
                <w:spacing w:val="-2"/>
                <w:sz w:val="23"/>
                <w:szCs w:val="23"/>
              </w:rPr>
              <w:t>штраф 300 000 рублей</w:t>
            </w:r>
          </w:p>
        </w:tc>
      </w:tr>
      <w:tr w:rsidR="00372A04" w:rsidRPr="00372A04" w14:paraId="0E859B12" w14:textId="77777777" w:rsidTr="004443D6">
        <w:trPr>
          <w:trHeight w:val="656"/>
        </w:trPr>
        <w:tc>
          <w:tcPr>
            <w:tcW w:w="7615" w:type="dxa"/>
            <w:tcBorders>
              <w:top w:val="single" w:sz="6" w:space="0" w:color="auto"/>
              <w:left w:val="single" w:sz="6" w:space="0" w:color="auto"/>
              <w:bottom w:val="single" w:sz="4" w:space="0" w:color="auto"/>
              <w:right w:val="single" w:sz="6" w:space="0" w:color="auto"/>
            </w:tcBorders>
            <w:shd w:val="clear" w:color="auto" w:fill="FFFFFF"/>
          </w:tcPr>
          <w:p w14:paraId="652F7E35"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Любой факт сокрытия Исполнителем/Подрядчиком (привлеченных им третьих лиц) несчастного случая, аварии, пожара и инцидента, последствий стихийных бедствий либо не сообщение в течение 24 часов с момента их возникновения, рассматривается как серьезное нарушение или невыполнение условий договора</w:t>
            </w:r>
          </w:p>
        </w:tc>
        <w:tc>
          <w:tcPr>
            <w:tcW w:w="2718" w:type="dxa"/>
            <w:tcBorders>
              <w:top w:val="single" w:sz="6" w:space="0" w:color="auto"/>
              <w:left w:val="single" w:sz="6" w:space="0" w:color="auto"/>
              <w:bottom w:val="single" w:sz="4" w:space="0" w:color="auto"/>
              <w:right w:val="single" w:sz="6" w:space="0" w:color="auto"/>
            </w:tcBorders>
            <w:shd w:val="clear" w:color="auto" w:fill="FFFFFF"/>
          </w:tcPr>
          <w:p w14:paraId="6A09A180" w14:textId="77777777" w:rsidR="00372A04" w:rsidRPr="00372A04" w:rsidRDefault="00372A04" w:rsidP="00EB6780">
            <w:pPr>
              <w:widowControl w:val="0"/>
              <w:jc w:val="both"/>
              <w:rPr>
                <w:sz w:val="23"/>
                <w:szCs w:val="23"/>
              </w:rPr>
            </w:pPr>
            <w:r w:rsidRPr="00372A04">
              <w:rPr>
                <w:sz w:val="23"/>
                <w:szCs w:val="23"/>
              </w:rPr>
              <w:t xml:space="preserve">За каждый </w:t>
            </w:r>
            <w:r w:rsidRPr="00372A04">
              <w:rPr>
                <w:spacing w:val="-2"/>
                <w:sz w:val="23"/>
                <w:szCs w:val="23"/>
              </w:rPr>
              <w:t>выявленный факт –</w:t>
            </w:r>
            <w:r w:rsidRPr="00372A04">
              <w:rPr>
                <w:sz w:val="23"/>
                <w:szCs w:val="23"/>
              </w:rPr>
              <w:t xml:space="preserve"> </w:t>
            </w:r>
            <w:r w:rsidRPr="00372A04">
              <w:rPr>
                <w:spacing w:val="-2"/>
                <w:sz w:val="23"/>
                <w:szCs w:val="23"/>
              </w:rPr>
              <w:t>штраф 500 000 рублей</w:t>
            </w:r>
          </w:p>
        </w:tc>
      </w:tr>
      <w:tr w:rsidR="00372A04" w:rsidRPr="00372A04" w14:paraId="261CA91B" w14:textId="77777777" w:rsidTr="004443D6">
        <w:trPr>
          <w:trHeight w:val="656"/>
        </w:trPr>
        <w:tc>
          <w:tcPr>
            <w:tcW w:w="7615" w:type="dxa"/>
            <w:tcBorders>
              <w:top w:val="single" w:sz="6" w:space="0" w:color="auto"/>
              <w:left w:val="single" w:sz="6" w:space="0" w:color="auto"/>
              <w:bottom w:val="single" w:sz="4" w:space="0" w:color="auto"/>
              <w:right w:val="single" w:sz="6" w:space="0" w:color="auto"/>
            </w:tcBorders>
            <w:shd w:val="clear" w:color="auto" w:fill="FFFFFF"/>
          </w:tcPr>
          <w:p w14:paraId="369AC6C6"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Нахождение Подрядчика (привлеченных им третьих лиц) на объектах Заказчика в состоянии алкогольного, наркотического, психотропного или иного опьянения, а равно владение, хранение, распространение работниками Подрядчика (привлеченных им третьих лиц) алкоголе содержащих напитков, наркотических и токсических, психотропных веществ на объектах Заказчика</w:t>
            </w:r>
          </w:p>
        </w:tc>
        <w:tc>
          <w:tcPr>
            <w:tcW w:w="2718" w:type="dxa"/>
            <w:tcBorders>
              <w:top w:val="single" w:sz="6" w:space="0" w:color="auto"/>
              <w:left w:val="single" w:sz="6" w:space="0" w:color="auto"/>
              <w:bottom w:val="single" w:sz="4" w:space="0" w:color="auto"/>
              <w:right w:val="single" w:sz="6" w:space="0" w:color="auto"/>
            </w:tcBorders>
            <w:shd w:val="clear" w:color="auto" w:fill="FFFFFF"/>
          </w:tcPr>
          <w:p w14:paraId="6AC86D79" w14:textId="77777777" w:rsidR="00372A04" w:rsidRPr="00372A04" w:rsidRDefault="00372A04" w:rsidP="00EB6780">
            <w:pPr>
              <w:widowControl w:val="0"/>
              <w:jc w:val="both"/>
              <w:rPr>
                <w:sz w:val="23"/>
                <w:szCs w:val="23"/>
              </w:rPr>
            </w:pPr>
            <w:r w:rsidRPr="00372A04">
              <w:rPr>
                <w:sz w:val="23"/>
                <w:szCs w:val="23"/>
              </w:rPr>
              <w:t>За каждый выявленный факт – штраф 300 000 рублей и отстранение работника (работников) от выполнения работ</w:t>
            </w:r>
          </w:p>
        </w:tc>
      </w:tr>
      <w:tr w:rsidR="00372A04" w:rsidRPr="00372A04" w14:paraId="77753E50" w14:textId="77777777" w:rsidTr="00372A04">
        <w:trPr>
          <w:trHeight w:val="656"/>
        </w:trPr>
        <w:tc>
          <w:tcPr>
            <w:tcW w:w="7615" w:type="dxa"/>
            <w:tcBorders>
              <w:top w:val="single" w:sz="6" w:space="0" w:color="auto"/>
              <w:left w:val="single" w:sz="6" w:space="0" w:color="auto"/>
              <w:bottom w:val="single" w:sz="6" w:space="0" w:color="auto"/>
              <w:right w:val="single" w:sz="6" w:space="0" w:color="auto"/>
            </w:tcBorders>
            <w:shd w:val="clear" w:color="auto" w:fill="FFFFFF"/>
          </w:tcPr>
          <w:p w14:paraId="349024E3" w14:textId="77777777" w:rsidR="00372A04" w:rsidRPr="00372A04" w:rsidRDefault="00372A04"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Нарушение и повреждение по вине Подрядчика имущества Заказчика (линии электропередачи, трубопроводов, устьевой арматуры, технологического и другого оборудования, имущества), как вследствие прямого действия, так и в результате некачественного выполнения Подрядчиком работ/оказания услуг</w:t>
            </w:r>
            <w:r w:rsidRPr="00372A04">
              <w:rPr>
                <w:rFonts w:ascii="Times New Roman" w:hAnsi="Times New Roman"/>
                <w:sz w:val="23"/>
                <w:szCs w:val="23"/>
              </w:rPr>
              <w:tab/>
            </w:r>
          </w:p>
        </w:tc>
        <w:tc>
          <w:tcPr>
            <w:tcW w:w="2718" w:type="dxa"/>
            <w:tcBorders>
              <w:top w:val="single" w:sz="6" w:space="0" w:color="auto"/>
              <w:left w:val="single" w:sz="6" w:space="0" w:color="auto"/>
              <w:bottom w:val="single" w:sz="6" w:space="0" w:color="auto"/>
              <w:right w:val="single" w:sz="6" w:space="0" w:color="auto"/>
            </w:tcBorders>
            <w:shd w:val="clear" w:color="auto" w:fill="FFFFFF"/>
          </w:tcPr>
          <w:p w14:paraId="18E3D529" w14:textId="77777777" w:rsidR="00372A04" w:rsidRPr="00372A04" w:rsidRDefault="00372A04" w:rsidP="00EB6780">
            <w:pPr>
              <w:widowControl w:val="0"/>
              <w:jc w:val="both"/>
              <w:rPr>
                <w:sz w:val="23"/>
                <w:szCs w:val="23"/>
              </w:rPr>
            </w:pPr>
            <w:r w:rsidRPr="00372A04">
              <w:rPr>
                <w:sz w:val="23"/>
                <w:szCs w:val="23"/>
              </w:rPr>
              <w:t>За каждый выявленный факт – штраф 400 000 рублей</w:t>
            </w:r>
          </w:p>
        </w:tc>
      </w:tr>
      <w:tr w:rsidR="000B11E7" w:rsidRPr="00372A04" w14:paraId="05F5CCE5" w14:textId="77777777" w:rsidTr="00372A04">
        <w:trPr>
          <w:trHeight w:val="656"/>
        </w:trPr>
        <w:tc>
          <w:tcPr>
            <w:tcW w:w="7615" w:type="dxa"/>
            <w:tcBorders>
              <w:top w:val="single" w:sz="6" w:space="0" w:color="auto"/>
              <w:left w:val="single" w:sz="6" w:space="0" w:color="auto"/>
              <w:bottom w:val="single" w:sz="6" w:space="0" w:color="auto"/>
              <w:right w:val="single" w:sz="6" w:space="0" w:color="auto"/>
            </w:tcBorders>
            <w:shd w:val="clear" w:color="auto" w:fill="FFFFFF"/>
          </w:tcPr>
          <w:p w14:paraId="744D921D" w14:textId="1C036E9B"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 xml:space="preserve">Нарушение и повреждение по вине Подрядчика имущества Заказчика (линии электропередачи, трубопроводов, технологического и другого оборудования), явившихся следствием, как прямого действия, так и некачественного выполнения работ по </w:t>
            </w:r>
            <w:r w:rsidRPr="00372A04">
              <w:rPr>
                <w:rFonts w:ascii="Times New Roman" w:hAnsi="Times New Roman"/>
                <w:spacing w:val="-2"/>
                <w:sz w:val="23"/>
                <w:szCs w:val="23"/>
              </w:rPr>
              <w:t>обслуживанию, ремонту, наладке, строительству Подрядчиком.</w:t>
            </w:r>
          </w:p>
        </w:tc>
        <w:tc>
          <w:tcPr>
            <w:tcW w:w="2718" w:type="dxa"/>
            <w:tcBorders>
              <w:top w:val="single" w:sz="6" w:space="0" w:color="auto"/>
              <w:left w:val="single" w:sz="6" w:space="0" w:color="auto"/>
              <w:bottom w:val="single" w:sz="6" w:space="0" w:color="auto"/>
              <w:right w:val="single" w:sz="6" w:space="0" w:color="auto"/>
            </w:tcBorders>
            <w:shd w:val="clear" w:color="auto" w:fill="FFFFFF"/>
          </w:tcPr>
          <w:p w14:paraId="488E5737" w14:textId="77777777" w:rsidR="000B11E7" w:rsidRPr="00372A04" w:rsidRDefault="000B11E7" w:rsidP="00EB6780">
            <w:pPr>
              <w:widowControl w:val="0"/>
              <w:jc w:val="both"/>
              <w:rPr>
                <w:sz w:val="23"/>
                <w:szCs w:val="23"/>
              </w:rPr>
            </w:pPr>
            <w:r w:rsidRPr="00372A04">
              <w:rPr>
                <w:sz w:val="23"/>
                <w:szCs w:val="23"/>
              </w:rPr>
              <w:t xml:space="preserve">За каждый </w:t>
            </w:r>
            <w:r w:rsidRPr="00372A04">
              <w:rPr>
                <w:spacing w:val="-2"/>
                <w:sz w:val="23"/>
                <w:szCs w:val="23"/>
              </w:rPr>
              <w:t>выявленный факт –</w:t>
            </w:r>
            <w:r w:rsidRPr="00372A04">
              <w:rPr>
                <w:sz w:val="23"/>
                <w:szCs w:val="23"/>
              </w:rPr>
              <w:t xml:space="preserve"> </w:t>
            </w:r>
            <w:r w:rsidRPr="00372A04">
              <w:rPr>
                <w:spacing w:val="-2"/>
                <w:sz w:val="23"/>
                <w:szCs w:val="23"/>
              </w:rPr>
              <w:t>штраф 400 000 рублей</w:t>
            </w:r>
          </w:p>
          <w:p w14:paraId="5EEB5A58" w14:textId="2A5A8691" w:rsidR="000B11E7" w:rsidRPr="00372A04" w:rsidRDefault="000B11E7" w:rsidP="00EB6780">
            <w:pPr>
              <w:widowControl w:val="0"/>
              <w:jc w:val="both"/>
              <w:rPr>
                <w:sz w:val="23"/>
                <w:szCs w:val="23"/>
              </w:rPr>
            </w:pPr>
            <w:r w:rsidRPr="00372A04">
              <w:rPr>
                <w:sz w:val="23"/>
                <w:szCs w:val="23"/>
              </w:rPr>
              <w:t xml:space="preserve">При этом ущерб, нанесенный Заказчику, </w:t>
            </w:r>
          </w:p>
        </w:tc>
      </w:tr>
    </w:tbl>
    <w:p w14:paraId="2C581AEB" w14:textId="77777777" w:rsidR="000B11E7" w:rsidRPr="00372A04" w:rsidRDefault="000B11E7" w:rsidP="00EB6780">
      <w:pPr>
        <w:widowControl w:val="0"/>
        <w:jc w:val="center"/>
        <w:rPr>
          <w:sz w:val="24"/>
        </w:rPr>
      </w:pPr>
      <w:r>
        <w:rPr>
          <w:sz w:val="24"/>
        </w:rPr>
        <w:t>продолжение Приложения Д</w:t>
      </w:r>
    </w:p>
    <w:p w14:paraId="632EA2CF" w14:textId="77777777" w:rsidR="000B11E7" w:rsidRDefault="000B11E7" w:rsidP="00EB6780">
      <w:pPr>
        <w:widowControl w:val="0"/>
      </w:pPr>
    </w:p>
    <w:tbl>
      <w:tblPr>
        <w:tblW w:w="10333" w:type="dxa"/>
        <w:tblInd w:w="32" w:type="dxa"/>
        <w:tblLayout w:type="fixed"/>
        <w:tblCellMar>
          <w:left w:w="40" w:type="dxa"/>
          <w:right w:w="40" w:type="dxa"/>
        </w:tblCellMar>
        <w:tblLook w:val="0000" w:firstRow="0" w:lastRow="0" w:firstColumn="0" w:lastColumn="0" w:noHBand="0" w:noVBand="0"/>
      </w:tblPr>
      <w:tblGrid>
        <w:gridCol w:w="7615"/>
        <w:gridCol w:w="2718"/>
      </w:tblGrid>
      <w:tr w:rsidR="00372A04" w:rsidRPr="00372A04" w14:paraId="0C5F1D07" w14:textId="77777777" w:rsidTr="000B11E7">
        <w:trPr>
          <w:trHeight w:val="656"/>
        </w:trPr>
        <w:tc>
          <w:tcPr>
            <w:tcW w:w="7615" w:type="dxa"/>
            <w:tcBorders>
              <w:top w:val="single" w:sz="6" w:space="0" w:color="auto"/>
              <w:left w:val="single" w:sz="6" w:space="0" w:color="auto"/>
              <w:bottom w:val="single" w:sz="6" w:space="0" w:color="auto"/>
              <w:right w:val="single" w:sz="6" w:space="0" w:color="auto"/>
            </w:tcBorders>
            <w:shd w:val="clear" w:color="auto" w:fill="FFFFFF"/>
          </w:tcPr>
          <w:p w14:paraId="32E794C2" w14:textId="6F881BB5" w:rsidR="00372A04" w:rsidRPr="000B11E7" w:rsidRDefault="00372A04" w:rsidP="00EB6780">
            <w:pPr>
              <w:widowControl w:val="0"/>
              <w:jc w:val="both"/>
              <w:rPr>
                <w:sz w:val="23"/>
                <w:szCs w:val="23"/>
              </w:rPr>
            </w:pPr>
          </w:p>
        </w:tc>
        <w:tc>
          <w:tcPr>
            <w:tcW w:w="2718" w:type="dxa"/>
            <w:tcBorders>
              <w:top w:val="single" w:sz="6" w:space="0" w:color="auto"/>
              <w:left w:val="single" w:sz="6" w:space="0" w:color="auto"/>
              <w:bottom w:val="single" w:sz="6" w:space="0" w:color="auto"/>
              <w:right w:val="single" w:sz="6" w:space="0" w:color="auto"/>
            </w:tcBorders>
            <w:shd w:val="clear" w:color="auto" w:fill="FFFFFF"/>
          </w:tcPr>
          <w:p w14:paraId="7942A273" w14:textId="26BE09BE" w:rsidR="00372A04" w:rsidRPr="00372A04" w:rsidRDefault="000B11E7" w:rsidP="00EB6780">
            <w:pPr>
              <w:widowControl w:val="0"/>
              <w:jc w:val="both"/>
              <w:rPr>
                <w:sz w:val="23"/>
                <w:szCs w:val="23"/>
              </w:rPr>
            </w:pPr>
            <w:r w:rsidRPr="00372A04">
              <w:rPr>
                <w:sz w:val="23"/>
                <w:szCs w:val="23"/>
              </w:rPr>
              <w:t xml:space="preserve">взыскивается с Подрядчика в полном </w:t>
            </w:r>
            <w:r w:rsidR="00372A04" w:rsidRPr="00372A04">
              <w:rPr>
                <w:sz w:val="23"/>
                <w:szCs w:val="23"/>
              </w:rPr>
              <w:t>объеме, если иное не предусмотрено договором. В случае допущения</w:t>
            </w:r>
          </w:p>
        </w:tc>
      </w:tr>
      <w:tr w:rsidR="000B11E7" w:rsidRPr="0068463A" w14:paraId="2F92D365" w14:textId="77777777" w:rsidTr="000B11E7">
        <w:trPr>
          <w:trHeight w:val="1146"/>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2AC8D425" w14:textId="5B8B8A03" w:rsidR="000B11E7" w:rsidRPr="00372A04" w:rsidRDefault="000B11E7" w:rsidP="00EB6780">
            <w:pPr>
              <w:pStyle w:val="aff0"/>
              <w:widowControl w:val="0"/>
              <w:numPr>
                <w:ilvl w:val="0"/>
                <w:numId w:val="6"/>
              </w:numPr>
              <w:spacing w:after="0"/>
              <w:ind w:left="58" w:firstLine="0"/>
              <w:jc w:val="both"/>
              <w:rPr>
                <w:rFonts w:ascii="Times New Roman" w:hAnsi="Times New Roman"/>
                <w:sz w:val="23"/>
                <w:szCs w:val="23"/>
              </w:rPr>
            </w:pPr>
            <w:r w:rsidRPr="00372A04">
              <w:rPr>
                <w:rFonts w:ascii="Times New Roman" w:hAnsi="Times New Roman"/>
                <w:sz w:val="23"/>
                <w:szCs w:val="23"/>
              </w:rPr>
              <w:t>Нарушение Подрядчиком «Правил противопожарного режима в РФ», утвержденных постановлением правительства РФ от 16 сентября 2020 г. №1479: курение вне отведенных для этого местах, разведение костров в охранной зоне производственных объектов Заказчика, а также совершение действий, нарушающих (изменяющих) установленные режимы функционирования инженерно-технических средств охраны и пожарной сигнализации</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757F4BFB" w14:textId="058DB35F" w:rsidR="000B11E7" w:rsidRPr="0068463A" w:rsidRDefault="000B11E7" w:rsidP="00EB6780">
            <w:pPr>
              <w:widowControl w:val="0"/>
              <w:jc w:val="both"/>
              <w:rPr>
                <w:sz w:val="23"/>
                <w:szCs w:val="23"/>
              </w:rPr>
            </w:pPr>
            <w:r w:rsidRPr="0068463A">
              <w:rPr>
                <w:sz w:val="23"/>
                <w:szCs w:val="23"/>
              </w:rPr>
              <w:t xml:space="preserve">За каждый </w:t>
            </w:r>
            <w:r w:rsidRPr="00372A04">
              <w:rPr>
                <w:sz w:val="23"/>
                <w:szCs w:val="23"/>
              </w:rPr>
              <w:t>выявленный факт –</w:t>
            </w:r>
            <w:r w:rsidRPr="0068463A">
              <w:rPr>
                <w:sz w:val="23"/>
                <w:szCs w:val="23"/>
              </w:rPr>
              <w:t xml:space="preserve"> </w:t>
            </w:r>
            <w:r w:rsidRPr="00372A04">
              <w:rPr>
                <w:sz w:val="23"/>
                <w:szCs w:val="23"/>
              </w:rPr>
              <w:t>штраф 15 000 рублей</w:t>
            </w:r>
          </w:p>
        </w:tc>
      </w:tr>
      <w:tr w:rsidR="000B11E7" w:rsidRPr="0068463A" w14:paraId="2C52B318" w14:textId="77777777" w:rsidTr="000B11E7">
        <w:trPr>
          <w:trHeight w:val="505"/>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2EC4A33B" w14:textId="77777777"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Совершение Подрядчиком проноса, провоза (попытки провоза, проноса) на объект (с объекта) Заказчика товароматериальных ценностей (ТМЦ), горюче-смазочных материалов (ГСМ), оборудования, материалов и прочего имущества, без товаросопроводительных документов, по ненадлежащему образу, оформленным или поддельным товаросопроводительным документам</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8B6EA98" w14:textId="77777777" w:rsidR="000B11E7" w:rsidRPr="0068463A" w:rsidRDefault="000B11E7" w:rsidP="00EB6780">
            <w:pPr>
              <w:widowControl w:val="0"/>
              <w:jc w:val="both"/>
              <w:rPr>
                <w:sz w:val="23"/>
                <w:szCs w:val="23"/>
              </w:rPr>
            </w:pPr>
            <w:r w:rsidRPr="0068463A">
              <w:rPr>
                <w:sz w:val="23"/>
                <w:szCs w:val="23"/>
              </w:rPr>
              <w:t xml:space="preserve">За каждый </w:t>
            </w:r>
            <w:r w:rsidRPr="00372A04">
              <w:rPr>
                <w:sz w:val="23"/>
                <w:szCs w:val="23"/>
              </w:rPr>
              <w:t>выявленный факт –</w:t>
            </w:r>
            <w:r w:rsidRPr="0068463A">
              <w:rPr>
                <w:sz w:val="23"/>
                <w:szCs w:val="23"/>
              </w:rPr>
              <w:t xml:space="preserve"> </w:t>
            </w:r>
            <w:r w:rsidRPr="00372A04">
              <w:rPr>
                <w:sz w:val="23"/>
                <w:szCs w:val="23"/>
              </w:rPr>
              <w:t>штраф 15 000 рублей</w:t>
            </w:r>
          </w:p>
        </w:tc>
      </w:tr>
      <w:tr w:rsidR="000B11E7" w:rsidRPr="0068463A" w14:paraId="3147736C" w14:textId="77777777" w:rsidTr="000B11E7">
        <w:trPr>
          <w:trHeight w:val="505"/>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7BAD6C71" w14:textId="77777777"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Пронос, провоз (попытки провоза, проноса) Подрядчиком на объект</w:t>
            </w:r>
          </w:p>
          <w:p w14:paraId="47262B41" w14:textId="77777777" w:rsidR="000B11E7" w:rsidRPr="00372A04" w:rsidRDefault="000B11E7" w:rsidP="00EB6780">
            <w:pPr>
              <w:pStyle w:val="aff0"/>
              <w:widowControl w:val="0"/>
              <w:spacing w:after="0" w:line="240" w:lineRule="auto"/>
              <w:ind w:left="67"/>
              <w:contextualSpacing w:val="0"/>
              <w:jc w:val="both"/>
              <w:rPr>
                <w:rFonts w:ascii="Times New Roman" w:hAnsi="Times New Roman"/>
                <w:sz w:val="23"/>
                <w:szCs w:val="23"/>
              </w:rPr>
            </w:pPr>
            <w:r w:rsidRPr="00372A04">
              <w:rPr>
                <w:rFonts w:ascii="Times New Roman" w:hAnsi="Times New Roman"/>
                <w:sz w:val="23"/>
                <w:szCs w:val="23"/>
              </w:rPr>
              <w:t>Заказчика, владение, хранение, распространение, транспортировка на объекте Заказчика:</w:t>
            </w:r>
          </w:p>
          <w:p w14:paraId="1E562E5D" w14:textId="77777777" w:rsidR="000B11E7" w:rsidRPr="00372A04" w:rsidRDefault="000B11E7" w:rsidP="00EB6780">
            <w:pPr>
              <w:pStyle w:val="aff0"/>
              <w:widowControl w:val="0"/>
              <w:spacing w:after="0" w:line="240" w:lineRule="auto"/>
              <w:ind w:left="67"/>
              <w:contextualSpacing w:val="0"/>
              <w:jc w:val="both"/>
              <w:rPr>
                <w:rFonts w:ascii="Times New Roman" w:hAnsi="Times New Roman"/>
                <w:sz w:val="23"/>
                <w:szCs w:val="23"/>
              </w:rPr>
            </w:pPr>
            <w:r w:rsidRPr="00372A04">
              <w:rPr>
                <w:rFonts w:ascii="Times New Roman" w:hAnsi="Times New Roman"/>
                <w:sz w:val="23"/>
                <w:szCs w:val="23"/>
              </w:rPr>
              <w:t>– взрывчатых веществ и взрывных устройств, радиоактивных, легковоспламеняющихся, отравляющих, ядовитых, сильнодействующих химически активных веществ, кроме случаев, санкционированных подразделениями Заказчика в пределах своей компетенции, при условии соблюдения установленных правил и норм безопасности при перевозке и хранении;</w:t>
            </w:r>
          </w:p>
          <w:p w14:paraId="6B3D5FC7" w14:textId="77777777" w:rsidR="000B11E7" w:rsidRPr="00372A04" w:rsidRDefault="000B11E7" w:rsidP="00EB6780">
            <w:pPr>
              <w:pStyle w:val="aff0"/>
              <w:widowControl w:val="0"/>
              <w:spacing w:after="0" w:line="240" w:lineRule="auto"/>
              <w:ind w:left="67"/>
              <w:contextualSpacing w:val="0"/>
              <w:jc w:val="both"/>
              <w:rPr>
                <w:rFonts w:ascii="Times New Roman" w:hAnsi="Times New Roman"/>
                <w:sz w:val="23"/>
                <w:szCs w:val="23"/>
              </w:rPr>
            </w:pPr>
            <w:r w:rsidRPr="00372A04">
              <w:rPr>
                <w:rFonts w:ascii="Times New Roman" w:hAnsi="Times New Roman"/>
                <w:sz w:val="23"/>
                <w:szCs w:val="23"/>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Российской Федерации;</w:t>
            </w:r>
          </w:p>
          <w:p w14:paraId="2C9045C3" w14:textId="77777777" w:rsidR="000B11E7" w:rsidRPr="00372A04" w:rsidRDefault="000B11E7" w:rsidP="00EB6780">
            <w:pPr>
              <w:pStyle w:val="aff0"/>
              <w:widowControl w:val="0"/>
              <w:spacing w:after="0" w:line="240" w:lineRule="auto"/>
              <w:ind w:left="67"/>
              <w:contextualSpacing w:val="0"/>
              <w:jc w:val="both"/>
              <w:rPr>
                <w:rFonts w:ascii="Times New Roman" w:hAnsi="Times New Roman"/>
                <w:sz w:val="23"/>
                <w:szCs w:val="23"/>
              </w:rPr>
            </w:pPr>
            <w:r w:rsidRPr="00372A04">
              <w:rPr>
                <w:rFonts w:ascii="Times New Roman" w:hAnsi="Times New Roman"/>
                <w:sz w:val="23"/>
                <w:szCs w:val="23"/>
              </w:rPr>
              <w:t>– иных запрещенных в гражданском обороте веществ и предметов</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35D1160B" w14:textId="77777777" w:rsidR="000B11E7" w:rsidRPr="0068463A" w:rsidRDefault="000B11E7" w:rsidP="00EB6780">
            <w:pPr>
              <w:widowControl w:val="0"/>
              <w:jc w:val="both"/>
              <w:rPr>
                <w:sz w:val="23"/>
                <w:szCs w:val="23"/>
              </w:rPr>
            </w:pPr>
            <w:r w:rsidRPr="0068463A">
              <w:rPr>
                <w:sz w:val="23"/>
                <w:szCs w:val="23"/>
              </w:rPr>
              <w:t xml:space="preserve">За каждый </w:t>
            </w:r>
            <w:r w:rsidRPr="00372A04">
              <w:rPr>
                <w:sz w:val="23"/>
                <w:szCs w:val="23"/>
              </w:rPr>
              <w:t>выявленный факт –</w:t>
            </w:r>
            <w:r w:rsidRPr="0068463A">
              <w:rPr>
                <w:sz w:val="23"/>
                <w:szCs w:val="23"/>
              </w:rPr>
              <w:t xml:space="preserve"> </w:t>
            </w:r>
            <w:r w:rsidRPr="00372A04">
              <w:rPr>
                <w:sz w:val="23"/>
                <w:szCs w:val="23"/>
              </w:rPr>
              <w:t>штраф 200 000 рублей</w:t>
            </w:r>
          </w:p>
        </w:tc>
      </w:tr>
      <w:tr w:rsidR="000B11E7" w:rsidRPr="0068463A" w14:paraId="3BBE3432" w14:textId="77777777" w:rsidTr="000B11E7">
        <w:trPr>
          <w:trHeight w:val="505"/>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1D23BE65" w14:textId="77777777"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Не согласованное в письменной форме с Заказчиком подключение</w:t>
            </w:r>
          </w:p>
          <w:p w14:paraId="7F4BD917" w14:textId="77777777" w:rsidR="000B11E7" w:rsidRPr="00372A04" w:rsidRDefault="000B11E7" w:rsidP="00EB6780">
            <w:pPr>
              <w:pStyle w:val="aff0"/>
              <w:widowControl w:val="0"/>
              <w:spacing w:after="0" w:line="240" w:lineRule="auto"/>
              <w:ind w:left="67"/>
              <w:contextualSpacing w:val="0"/>
              <w:jc w:val="both"/>
              <w:rPr>
                <w:rFonts w:ascii="Times New Roman" w:hAnsi="Times New Roman"/>
                <w:sz w:val="23"/>
                <w:szCs w:val="23"/>
              </w:rPr>
            </w:pPr>
            <w:r w:rsidRPr="00372A04">
              <w:rPr>
                <w:rFonts w:ascii="Times New Roman" w:hAnsi="Times New Roman"/>
                <w:sz w:val="23"/>
                <w:szCs w:val="23"/>
              </w:rPr>
              <w:t>Подрядчика к сетям энергоснабжения Заказчика, а также в случае подключения Подрядчика к сетям энергоснабжения Заказчика, выполненного собственными силами Подрядчика без составления соответствующего акта о подключении с обслуживающей организацией Заказчика</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BD45499" w14:textId="77777777" w:rsidR="000B11E7" w:rsidRPr="0068463A" w:rsidRDefault="000B11E7" w:rsidP="00EB6780">
            <w:pPr>
              <w:widowControl w:val="0"/>
              <w:jc w:val="both"/>
              <w:rPr>
                <w:sz w:val="23"/>
                <w:szCs w:val="23"/>
              </w:rPr>
            </w:pPr>
            <w:r w:rsidRPr="0068463A">
              <w:rPr>
                <w:sz w:val="23"/>
                <w:szCs w:val="23"/>
              </w:rPr>
              <w:t xml:space="preserve">За каждый </w:t>
            </w:r>
            <w:r w:rsidRPr="00372A04">
              <w:rPr>
                <w:sz w:val="23"/>
                <w:szCs w:val="23"/>
              </w:rPr>
              <w:t>выявленный факт –</w:t>
            </w:r>
            <w:r w:rsidRPr="0068463A">
              <w:rPr>
                <w:sz w:val="23"/>
                <w:szCs w:val="23"/>
              </w:rPr>
              <w:t xml:space="preserve"> </w:t>
            </w:r>
            <w:r w:rsidRPr="00372A04">
              <w:rPr>
                <w:sz w:val="23"/>
                <w:szCs w:val="23"/>
              </w:rPr>
              <w:t>штраф 200 000 рублей</w:t>
            </w:r>
          </w:p>
        </w:tc>
      </w:tr>
      <w:tr w:rsidR="000B11E7" w:rsidRPr="0068463A" w14:paraId="676BF5DA" w14:textId="77777777" w:rsidTr="000B11E7">
        <w:trPr>
          <w:trHeight w:val="505"/>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0AE52800" w14:textId="77777777"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Нахождение на объектах Заказчика работника Подрядчика (привлеченных им третьих лиц), отсутствующего в списке допущенных Заказчиком персонала Подрядчика (привлеченных им третьих лиц), предоставленного в службы ПБОТОС подразделения Заказчика.</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143C4691" w14:textId="77777777" w:rsidR="000B11E7" w:rsidRPr="0068463A" w:rsidRDefault="000B11E7" w:rsidP="00EB6780">
            <w:pPr>
              <w:widowControl w:val="0"/>
              <w:jc w:val="both"/>
              <w:rPr>
                <w:sz w:val="23"/>
                <w:szCs w:val="23"/>
              </w:rPr>
            </w:pPr>
            <w:r w:rsidRPr="0068463A">
              <w:rPr>
                <w:sz w:val="23"/>
                <w:szCs w:val="23"/>
              </w:rPr>
              <w:t xml:space="preserve">За каждый </w:t>
            </w:r>
            <w:r w:rsidRPr="00372A04">
              <w:rPr>
                <w:sz w:val="23"/>
                <w:szCs w:val="23"/>
              </w:rPr>
              <w:t>выявленный факт –</w:t>
            </w:r>
            <w:r w:rsidRPr="0068463A">
              <w:rPr>
                <w:sz w:val="23"/>
                <w:szCs w:val="23"/>
              </w:rPr>
              <w:t xml:space="preserve"> </w:t>
            </w:r>
            <w:r w:rsidRPr="00372A04">
              <w:rPr>
                <w:sz w:val="23"/>
                <w:szCs w:val="23"/>
              </w:rPr>
              <w:t>штраф 200 000 рублей и отстранение работника (работников) от выполнения работ</w:t>
            </w:r>
          </w:p>
        </w:tc>
      </w:tr>
      <w:tr w:rsidR="000B11E7" w:rsidRPr="0068463A" w14:paraId="1835580F" w14:textId="77777777" w:rsidTr="000B11E7">
        <w:trPr>
          <w:trHeight w:val="505"/>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5272067F" w14:textId="2FFB2AF3"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Проведение Подрядчиком (привлеченными им третьими лицами) фото и видеосъемки местности, зданий, сооружений, иных объектов и</w:t>
            </w:r>
          </w:p>
        </w:tc>
        <w:tc>
          <w:tcPr>
            <w:tcW w:w="2718" w:type="dxa"/>
            <w:tcBorders>
              <w:top w:val="single" w:sz="4" w:space="0" w:color="auto"/>
              <w:left w:val="single" w:sz="4" w:space="0" w:color="auto"/>
              <w:bottom w:val="single" w:sz="4" w:space="0" w:color="auto"/>
              <w:right w:val="single" w:sz="4" w:space="0" w:color="auto"/>
            </w:tcBorders>
            <w:shd w:val="clear" w:color="auto" w:fill="FFFFFF"/>
          </w:tcPr>
          <w:p w14:paraId="417EBC7E" w14:textId="77777777" w:rsidR="000B11E7" w:rsidRPr="0068463A" w:rsidRDefault="000B11E7" w:rsidP="00EB6780">
            <w:pPr>
              <w:widowControl w:val="0"/>
              <w:jc w:val="both"/>
              <w:rPr>
                <w:sz w:val="23"/>
                <w:szCs w:val="23"/>
              </w:rPr>
            </w:pPr>
            <w:r w:rsidRPr="0068463A">
              <w:rPr>
                <w:sz w:val="23"/>
                <w:szCs w:val="23"/>
              </w:rPr>
              <w:t>За каждый</w:t>
            </w:r>
          </w:p>
          <w:p w14:paraId="3611F69B" w14:textId="77777777" w:rsidR="000B11E7" w:rsidRPr="0068463A" w:rsidRDefault="000B11E7" w:rsidP="00EB6780">
            <w:pPr>
              <w:widowControl w:val="0"/>
              <w:jc w:val="both"/>
              <w:rPr>
                <w:sz w:val="23"/>
                <w:szCs w:val="23"/>
              </w:rPr>
            </w:pPr>
            <w:r w:rsidRPr="0068463A">
              <w:rPr>
                <w:sz w:val="23"/>
                <w:szCs w:val="23"/>
              </w:rPr>
              <w:t xml:space="preserve">выявленный факт – </w:t>
            </w:r>
          </w:p>
          <w:p w14:paraId="7B702481" w14:textId="77777777" w:rsidR="000B11E7" w:rsidRPr="0068463A" w:rsidRDefault="000B11E7" w:rsidP="00EB6780">
            <w:pPr>
              <w:widowControl w:val="0"/>
              <w:jc w:val="both"/>
              <w:rPr>
                <w:sz w:val="23"/>
                <w:szCs w:val="23"/>
              </w:rPr>
            </w:pPr>
          </w:p>
        </w:tc>
      </w:tr>
    </w:tbl>
    <w:p w14:paraId="686C336A" w14:textId="77777777" w:rsidR="000B11E7" w:rsidRPr="00372A04" w:rsidRDefault="000B11E7" w:rsidP="00EB6780">
      <w:pPr>
        <w:widowControl w:val="0"/>
        <w:jc w:val="center"/>
        <w:rPr>
          <w:sz w:val="24"/>
        </w:rPr>
      </w:pPr>
      <w:r>
        <w:rPr>
          <w:sz w:val="24"/>
        </w:rPr>
        <w:t>продолжение Приложения Д</w:t>
      </w:r>
    </w:p>
    <w:p w14:paraId="6A2E6110" w14:textId="77777777" w:rsidR="000B11E7" w:rsidRDefault="000B11E7" w:rsidP="00EB6780">
      <w:pPr>
        <w:widowControl w:val="0"/>
      </w:pPr>
    </w:p>
    <w:tbl>
      <w:tblPr>
        <w:tblW w:w="10333" w:type="dxa"/>
        <w:tblInd w:w="35" w:type="dxa"/>
        <w:tblLayout w:type="fixed"/>
        <w:tblCellMar>
          <w:left w:w="40" w:type="dxa"/>
          <w:right w:w="40" w:type="dxa"/>
        </w:tblCellMar>
        <w:tblLook w:val="0000" w:firstRow="0" w:lastRow="0" w:firstColumn="0" w:lastColumn="0" w:noHBand="0" w:noVBand="0"/>
      </w:tblPr>
      <w:tblGrid>
        <w:gridCol w:w="7615"/>
        <w:gridCol w:w="18"/>
        <w:gridCol w:w="2700"/>
      </w:tblGrid>
      <w:tr w:rsidR="000B11E7" w:rsidRPr="0068463A" w14:paraId="5C6BEDE3" w14:textId="77777777" w:rsidTr="000B11E7">
        <w:trPr>
          <w:trHeight w:val="1232"/>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33C3897B" w14:textId="667EF7F4" w:rsidR="000B11E7" w:rsidRPr="00372A04" w:rsidRDefault="000B11E7" w:rsidP="00EB6780">
            <w:pPr>
              <w:pStyle w:val="aff0"/>
              <w:widowControl w:val="0"/>
              <w:spacing w:after="0" w:line="240" w:lineRule="auto"/>
              <w:ind w:left="67"/>
              <w:contextualSpacing w:val="0"/>
              <w:jc w:val="both"/>
              <w:rPr>
                <w:rFonts w:ascii="Times New Roman" w:hAnsi="Times New Roman"/>
                <w:sz w:val="23"/>
                <w:szCs w:val="23"/>
              </w:rPr>
            </w:pPr>
            <w:r w:rsidRPr="00372A04">
              <w:rPr>
                <w:rFonts w:ascii="Times New Roman" w:hAnsi="Times New Roman"/>
                <w:sz w:val="23"/>
                <w:szCs w:val="23"/>
              </w:rPr>
              <w:t>оборудования, технической документации Заказчика, если это прямо не предусмотрено договором</w:t>
            </w:r>
          </w:p>
        </w:tc>
        <w:tc>
          <w:tcPr>
            <w:tcW w:w="2718" w:type="dxa"/>
            <w:gridSpan w:val="2"/>
            <w:tcBorders>
              <w:top w:val="single" w:sz="4" w:space="0" w:color="auto"/>
              <w:left w:val="single" w:sz="4" w:space="0" w:color="auto"/>
              <w:bottom w:val="single" w:sz="4" w:space="0" w:color="auto"/>
              <w:right w:val="single" w:sz="4" w:space="0" w:color="auto"/>
            </w:tcBorders>
            <w:shd w:val="clear" w:color="auto" w:fill="FFFFFF"/>
          </w:tcPr>
          <w:p w14:paraId="16D74B2E" w14:textId="77777777" w:rsidR="000B11E7" w:rsidRPr="0068463A" w:rsidRDefault="000B11E7" w:rsidP="00EB6780">
            <w:pPr>
              <w:widowControl w:val="0"/>
              <w:jc w:val="both"/>
              <w:rPr>
                <w:sz w:val="23"/>
                <w:szCs w:val="23"/>
              </w:rPr>
            </w:pPr>
            <w:r w:rsidRPr="0068463A">
              <w:rPr>
                <w:sz w:val="23"/>
                <w:szCs w:val="23"/>
              </w:rPr>
              <w:t>штраф 50 000 рублей</w:t>
            </w:r>
          </w:p>
        </w:tc>
      </w:tr>
      <w:tr w:rsidR="000B11E7" w:rsidRPr="0068463A" w14:paraId="6848DCF9" w14:textId="77777777" w:rsidTr="000B11E7">
        <w:trPr>
          <w:trHeight w:val="1999"/>
        </w:trPr>
        <w:tc>
          <w:tcPr>
            <w:tcW w:w="7615" w:type="dxa"/>
            <w:tcBorders>
              <w:top w:val="single" w:sz="4" w:space="0" w:color="auto"/>
              <w:left w:val="single" w:sz="4" w:space="0" w:color="auto"/>
              <w:bottom w:val="single" w:sz="4" w:space="0" w:color="auto"/>
              <w:right w:val="single" w:sz="4" w:space="0" w:color="auto"/>
            </w:tcBorders>
            <w:shd w:val="clear" w:color="auto" w:fill="FFFFFF"/>
          </w:tcPr>
          <w:p w14:paraId="339216ED" w14:textId="40334DD3" w:rsidR="000B11E7" w:rsidRPr="00372A04" w:rsidRDefault="000B11E7" w:rsidP="00EB6780">
            <w:pPr>
              <w:pStyle w:val="aff0"/>
              <w:widowControl w:val="0"/>
              <w:numPr>
                <w:ilvl w:val="0"/>
                <w:numId w:val="6"/>
              </w:numPr>
              <w:spacing w:after="0" w:line="240" w:lineRule="auto"/>
              <w:ind w:left="67" w:firstLine="0"/>
              <w:contextualSpacing w:val="0"/>
              <w:jc w:val="both"/>
              <w:rPr>
                <w:rFonts w:ascii="Times New Roman" w:hAnsi="Times New Roman"/>
                <w:sz w:val="23"/>
                <w:szCs w:val="23"/>
              </w:rPr>
            </w:pPr>
            <w:r w:rsidRPr="00372A04">
              <w:rPr>
                <w:rFonts w:ascii="Times New Roman" w:hAnsi="Times New Roman"/>
                <w:sz w:val="23"/>
                <w:szCs w:val="23"/>
              </w:rPr>
              <w:t>Выполнение работ Подрядчиком (привлеченными им третьими лицами) на объектах Заказчика при отсутствии, соответствующим образом оформленного акта-допуска на объекте, а равно выполнение работ</w:t>
            </w:r>
            <w:r>
              <w:t xml:space="preserve"> </w:t>
            </w:r>
            <w:r w:rsidRPr="00372A04">
              <w:rPr>
                <w:rFonts w:ascii="Times New Roman" w:hAnsi="Times New Roman"/>
                <w:sz w:val="23"/>
                <w:szCs w:val="23"/>
              </w:rPr>
              <w:t>Подрядчиком на объектах Заказчика не допущенного, не проинструктированного персонала Подрядчика. Отсутствие паспорта безопасности объекта (самодекларация), не установление в срок нарушения, выявленного при сверке паспорта без-опасности объекта (самодекларации)»</w:t>
            </w:r>
          </w:p>
        </w:tc>
        <w:tc>
          <w:tcPr>
            <w:tcW w:w="2718" w:type="dxa"/>
            <w:gridSpan w:val="2"/>
            <w:tcBorders>
              <w:top w:val="single" w:sz="4" w:space="0" w:color="auto"/>
              <w:left w:val="single" w:sz="4" w:space="0" w:color="auto"/>
              <w:bottom w:val="single" w:sz="4" w:space="0" w:color="auto"/>
              <w:right w:val="single" w:sz="4" w:space="0" w:color="auto"/>
            </w:tcBorders>
            <w:shd w:val="clear" w:color="auto" w:fill="FFFFFF"/>
          </w:tcPr>
          <w:p w14:paraId="06864670" w14:textId="77777777" w:rsidR="000B11E7" w:rsidRPr="0068463A" w:rsidRDefault="000B11E7" w:rsidP="00EB6780">
            <w:pPr>
              <w:widowControl w:val="0"/>
              <w:jc w:val="both"/>
              <w:rPr>
                <w:sz w:val="23"/>
                <w:szCs w:val="23"/>
              </w:rPr>
            </w:pPr>
            <w:r w:rsidRPr="00C73913">
              <w:rPr>
                <w:sz w:val="23"/>
                <w:szCs w:val="23"/>
              </w:rPr>
              <w:t>За каждый факт – штраф 100 000 рублей</w:t>
            </w:r>
          </w:p>
        </w:tc>
      </w:tr>
      <w:tr w:rsidR="000B11E7" w:rsidRPr="00372A04" w14:paraId="35176D88" w14:textId="77777777" w:rsidTr="000B11E7">
        <w:trPr>
          <w:trHeight w:val="2277"/>
        </w:trPr>
        <w:tc>
          <w:tcPr>
            <w:tcW w:w="7633" w:type="dxa"/>
            <w:gridSpan w:val="2"/>
            <w:tcBorders>
              <w:top w:val="single" w:sz="4" w:space="0" w:color="auto"/>
              <w:left w:val="single" w:sz="6" w:space="0" w:color="auto"/>
              <w:right w:val="single" w:sz="6" w:space="0" w:color="auto"/>
            </w:tcBorders>
            <w:shd w:val="clear" w:color="auto" w:fill="FFFFFF"/>
          </w:tcPr>
          <w:p w14:paraId="60F157FC" w14:textId="40447C4D" w:rsidR="000B11E7" w:rsidRPr="00372A04" w:rsidRDefault="000B11E7" w:rsidP="00EB6780">
            <w:pPr>
              <w:pStyle w:val="aff0"/>
              <w:widowControl w:val="0"/>
              <w:numPr>
                <w:ilvl w:val="0"/>
                <w:numId w:val="6"/>
              </w:numPr>
              <w:spacing w:after="0" w:line="240" w:lineRule="auto"/>
              <w:ind w:left="0" w:firstLine="0"/>
              <w:contextualSpacing w:val="0"/>
              <w:jc w:val="both"/>
              <w:rPr>
                <w:rFonts w:ascii="Times New Roman" w:hAnsi="Times New Roman"/>
                <w:sz w:val="23"/>
                <w:szCs w:val="23"/>
              </w:rPr>
            </w:pPr>
            <w:r w:rsidRPr="00372A04">
              <w:rPr>
                <w:rFonts w:ascii="Times New Roman" w:hAnsi="Times New Roman"/>
                <w:spacing w:val="-1"/>
                <w:sz w:val="23"/>
                <w:szCs w:val="23"/>
              </w:rPr>
              <w:t>Выполнение Подрядчиком работ повышенной опасности без наряда-</w:t>
            </w:r>
            <w:r w:rsidRPr="00372A04">
              <w:rPr>
                <w:rFonts w:ascii="Times New Roman" w:hAnsi="Times New Roman"/>
                <w:sz w:val="23"/>
                <w:szCs w:val="23"/>
              </w:rPr>
              <w:t>допуска, разрешения, оформленного согласно действующих ВРД и ин</w:t>
            </w:r>
            <w:r w:rsidRPr="00372A04">
              <w:rPr>
                <w:rFonts w:ascii="Times New Roman" w:hAnsi="Times New Roman"/>
                <w:spacing w:val="-1"/>
                <w:sz w:val="23"/>
                <w:szCs w:val="23"/>
              </w:rPr>
              <w:t>струкций Заказчика</w:t>
            </w:r>
            <w:r w:rsidRPr="00372A04">
              <w:rPr>
                <w:rFonts w:ascii="Times New Roman" w:hAnsi="Times New Roman"/>
                <w:sz w:val="23"/>
                <w:szCs w:val="23"/>
              </w:rPr>
              <w:t>, либо проведение работ с нарушениями и/или не выполненными мерами безопасности, указанных в наряде-допуске, разрешении (работа без защитных средств, работа без противогаза в условиях наличия газа, не проведен инструктаж исполнителям работ и т.п.)</w:t>
            </w:r>
          </w:p>
        </w:tc>
        <w:tc>
          <w:tcPr>
            <w:tcW w:w="2700" w:type="dxa"/>
            <w:tcBorders>
              <w:top w:val="single" w:sz="4" w:space="0" w:color="auto"/>
              <w:left w:val="single" w:sz="6" w:space="0" w:color="auto"/>
              <w:right w:val="single" w:sz="6" w:space="0" w:color="auto"/>
            </w:tcBorders>
            <w:shd w:val="clear" w:color="auto" w:fill="FFFFFF"/>
          </w:tcPr>
          <w:p w14:paraId="25C942E1" w14:textId="1E617403" w:rsidR="000B11E7" w:rsidRPr="00372A04" w:rsidRDefault="000B11E7" w:rsidP="00EB6780">
            <w:pPr>
              <w:widowControl w:val="0"/>
              <w:jc w:val="both"/>
              <w:rPr>
                <w:sz w:val="23"/>
                <w:szCs w:val="23"/>
              </w:rPr>
            </w:pPr>
            <w:r w:rsidRPr="0068463A">
              <w:rPr>
                <w:sz w:val="23"/>
                <w:szCs w:val="23"/>
              </w:rPr>
              <w:t xml:space="preserve">За каждый факт – </w:t>
            </w:r>
            <w:r w:rsidRPr="0068463A">
              <w:rPr>
                <w:spacing w:val="-2"/>
                <w:sz w:val="23"/>
                <w:szCs w:val="23"/>
              </w:rPr>
              <w:t>штраф 200 000 рублей</w:t>
            </w:r>
          </w:p>
        </w:tc>
      </w:tr>
      <w:tr w:rsidR="000B11E7" w:rsidRPr="00372A04" w14:paraId="6977426D" w14:textId="77777777" w:rsidTr="000B11E7">
        <w:trPr>
          <w:trHeight w:val="2277"/>
        </w:trPr>
        <w:tc>
          <w:tcPr>
            <w:tcW w:w="7633" w:type="dxa"/>
            <w:gridSpan w:val="2"/>
            <w:tcBorders>
              <w:top w:val="single" w:sz="4" w:space="0" w:color="auto"/>
              <w:left w:val="single" w:sz="6" w:space="0" w:color="auto"/>
              <w:right w:val="single" w:sz="6" w:space="0" w:color="auto"/>
            </w:tcBorders>
            <w:shd w:val="clear" w:color="auto" w:fill="FFFFFF"/>
          </w:tcPr>
          <w:p w14:paraId="1FEB8F82" w14:textId="1F832C9E" w:rsidR="000B11E7" w:rsidRPr="00372A04" w:rsidRDefault="000B11E7" w:rsidP="00EB6780">
            <w:pPr>
              <w:pStyle w:val="aff0"/>
              <w:widowControl w:val="0"/>
              <w:numPr>
                <w:ilvl w:val="0"/>
                <w:numId w:val="6"/>
              </w:numPr>
              <w:spacing w:after="0" w:line="240" w:lineRule="auto"/>
              <w:ind w:left="0" w:firstLine="0"/>
              <w:contextualSpacing w:val="0"/>
              <w:jc w:val="both"/>
              <w:rPr>
                <w:rFonts w:ascii="Times New Roman" w:hAnsi="Times New Roman"/>
                <w:sz w:val="23"/>
                <w:szCs w:val="23"/>
              </w:rPr>
            </w:pPr>
            <w:r w:rsidRPr="00372A04">
              <w:rPr>
                <w:rFonts w:ascii="Times New Roman" w:hAnsi="Times New Roman"/>
                <w:sz w:val="23"/>
                <w:szCs w:val="23"/>
              </w:rPr>
              <w:t>Возобновление работ Подрядчиком, ранее приостановленных представителем Заказчика и/или представителем ФПС ГПС - Нижнекамский филиал ФГБУ «Управление ДП ФПС ГПС по Республике Татарстан или сотрудником государственных органов в установленных действующим законодательством Российской Федерации случаях по причине применения опасных приемов труда или осуществляемых в опасных условиях, или при отсутствии соответствующих разрешительных документов, без письменного разрешения Заказчика на возобновление работ</w:t>
            </w:r>
          </w:p>
        </w:tc>
        <w:tc>
          <w:tcPr>
            <w:tcW w:w="2700" w:type="dxa"/>
            <w:tcBorders>
              <w:top w:val="single" w:sz="4" w:space="0" w:color="auto"/>
              <w:left w:val="single" w:sz="6" w:space="0" w:color="auto"/>
              <w:right w:val="single" w:sz="6" w:space="0" w:color="auto"/>
            </w:tcBorders>
            <w:shd w:val="clear" w:color="auto" w:fill="FFFFFF"/>
          </w:tcPr>
          <w:p w14:paraId="2AED3782" w14:textId="06537D19" w:rsidR="000B11E7" w:rsidRPr="00372A04" w:rsidRDefault="000B11E7" w:rsidP="00EB6780">
            <w:pPr>
              <w:widowControl w:val="0"/>
              <w:jc w:val="both"/>
              <w:rPr>
                <w:sz w:val="23"/>
                <w:szCs w:val="23"/>
              </w:rPr>
            </w:pPr>
            <w:r w:rsidRPr="00372A04">
              <w:rPr>
                <w:sz w:val="23"/>
                <w:szCs w:val="23"/>
              </w:rPr>
              <w:t xml:space="preserve">За каждый выявленный    факт – </w:t>
            </w:r>
            <w:r w:rsidRPr="00372A04">
              <w:rPr>
                <w:spacing w:val="-2"/>
                <w:sz w:val="23"/>
                <w:szCs w:val="23"/>
              </w:rPr>
              <w:t>штраф 100 000 рублей</w:t>
            </w:r>
          </w:p>
        </w:tc>
      </w:tr>
      <w:tr w:rsidR="000B11E7" w:rsidRPr="00372A04" w14:paraId="1520F42F" w14:textId="77777777" w:rsidTr="000B11E7">
        <w:trPr>
          <w:trHeight w:val="1271"/>
        </w:trPr>
        <w:tc>
          <w:tcPr>
            <w:tcW w:w="7633" w:type="dxa"/>
            <w:gridSpan w:val="2"/>
            <w:tcBorders>
              <w:top w:val="single" w:sz="6" w:space="0" w:color="auto"/>
              <w:left w:val="single" w:sz="6" w:space="0" w:color="auto"/>
              <w:bottom w:val="single" w:sz="6" w:space="0" w:color="auto"/>
              <w:right w:val="single" w:sz="6" w:space="0" w:color="auto"/>
            </w:tcBorders>
            <w:shd w:val="clear" w:color="auto" w:fill="FFFFFF"/>
          </w:tcPr>
          <w:p w14:paraId="5ED1D24C" w14:textId="77777777" w:rsidR="000B11E7" w:rsidRPr="00372A04" w:rsidRDefault="000B11E7" w:rsidP="00EB6780">
            <w:pPr>
              <w:pStyle w:val="aff0"/>
              <w:widowControl w:val="0"/>
              <w:numPr>
                <w:ilvl w:val="0"/>
                <w:numId w:val="6"/>
              </w:numPr>
              <w:spacing w:after="0" w:line="240" w:lineRule="auto"/>
              <w:ind w:left="0" w:firstLine="0"/>
              <w:contextualSpacing w:val="0"/>
              <w:jc w:val="both"/>
              <w:rPr>
                <w:rFonts w:ascii="Times New Roman" w:hAnsi="Times New Roman"/>
                <w:sz w:val="23"/>
                <w:szCs w:val="23"/>
              </w:rPr>
            </w:pPr>
            <w:r w:rsidRPr="00372A04">
              <w:rPr>
                <w:rFonts w:ascii="Times New Roman" w:hAnsi="Times New Roman"/>
                <w:sz w:val="23"/>
                <w:szCs w:val="23"/>
              </w:rPr>
              <w:t>Выполнение Подрядчиком (привлеченных им третьих лиц) работ с привлечением персонала без соответствующего обучения, аттестации и квалификации</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327D89EC" w14:textId="77777777" w:rsidR="000B11E7" w:rsidRPr="00372A04" w:rsidRDefault="000B11E7" w:rsidP="00EB6780">
            <w:pPr>
              <w:widowControl w:val="0"/>
              <w:jc w:val="both"/>
              <w:rPr>
                <w:sz w:val="23"/>
                <w:szCs w:val="23"/>
              </w:rPr>
            </w:pPr>
            <w:r w:rsidRPr="00372A04">
              <w:rPr>
                <w:sz w:val="23"/>
                <w:szCs w:val="23"/>
              </w:rPr>
              <w:t xml:space="preserve">За каждый факт – </w:t>
            </w:r>
            <w:r w:rsidRPr="00372A04">
              <w:rPr>
                <w:spacing w:val="-2"/>
                <w:sz w:val="23"/>
                <w:szCs w:val="23"/>
              </w:rPr>
              <w:t xml:space="preserve">штраф 100 000 рублей </w:t>
            </w:r>
            <w:r w:rsidRPr="00372A04">
              <w:rPr>
                <w:sz w:val="23"/>
                <w:szCs w:val="23"/>
              </w:rPr>
              <w:t>и отстранение работника (работников) от выполнения работ</w:t>
            </w:r>
          </w:p>
        </w:tc>
      </w:tr>
      <w:tr w:rsidR="000B11E7" w:rsidRPr="00372A04" w14:paraId="24EAEBC3" w14:textId="77777777" w:rsidTr="000B11E7">
        <w:trPr>
          <w:trHeight w:val="732"/>
        </w:trPr>
        <w:tc>
          <w:tcPr>
            <w:tcW w:w="7633" w:type="dxa"/>
            <w:gridSpan w:val="2"/>
            <w:tcBorders>
              <w:top w:val="single" w:sz="6" w:space="0" w:color="auto"/>
              <w:left w:val="single" w:sz="6" w:space="0" w:color="auto"/>
              <w:bottom w:val="single" w:sz="6" w:space="0" w:color="auto"/>
              <w:right w:val="single" w:sz="6" w:space="0" w:color="auto"/>
            </w:tcBorders>
            <w:shd w:val="clear" w:color="auto" w:fill="FFFFFF"/>
          </w:tcPr>
          <w:p w14:paraId="2C44738F" w14:textId="77777777" w:rsidR="000B11E7" w:rsidRPr="00372A04" w:rsidRDefault="000B11E7" w:rsidP="00EB6780">
            <w:pPr>
              <w:pStyle w:val="aff0"/>
              <w:widowControl w:val="0"/>
              <w:numPr>
                <w:ilvl w:val="0"/>
                <w:numId w:val="6"/>
              </w:numPr>
              <w:spacing w:after="0" w:line="240" w:lineRule="auto"/>
              <w:ind w:left="0" w:firstLine="0"/>
              <w:contextualSpacing w:val="0"/>
              <w:jc w:val="both"/>
              <w:rPr>
                <w:rFonts w:ascii="Times New Roman" w:hAnsi="Times New Roman"/>
                <w:sz w:val="23"/>
                <w:szCs w:val="23"/>
              </w:rPr>
            </w:pPr>
            <w:r w:rsidRPr="00372A04">
              <w:rPr>
                <w:rFonts w:ascii="Times New Roman" w:hAnsi="Times New Roman"/>
                <w:sz w:val="23"/>
                <w:szCs w:val="23"/>
              </w:rPr>
              <w:t>Выполнение Подрядчиком (привлеченных им третьих лиц) работ при отсутствии (при себе) соот</w:t>
            </w:r>
            <w:r w:rsidRPr="00372A04">
              <w:rPr>
                <w:rFonts w:ascii="Times New Roman" w:hAnsi="Times New Roman"/>
                <w:spacing w:val="-1"/>
                <w:sz w:val="23"/>
                <w:szCs w:val="23"/>
              </w:rPr>
              <w:t>ветствующих удостоверений по обучению, аттестации и квалификации</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59120F89" w14:textId="77777777" w:rsidR="000B11E7" w:rsidRPr="00372A04" w:rsidRDefault="000B11E7" w:rsidP="00EB6780">
            <w:pPr>
              <w:widowControl w:val="0"/>
              <w:jc w:val="both"/>
              <w:rPr>
                <w:sz w:val="23"/>
                <w:szCs w:val="23"/>
              </w:rPr>
            </w:pPr>
            <w:r w:rsidRPr="00372A04">
              <w:rPr>
                <w:sz w:val="23"/>
                <w:szCs w:val="23"/>
              </w:rPr>
              <w:t xml:space="preserve">За каждый факт – </w:t>
            </w:r>
            <w:r w:rsidRPr="00372A04">
              <w:rPr>
                <w:spacing w:val="-2"/>
                <w:sz w:val="23"/>
                <w:szCs w:val="23"/>
              </w:rPr>
              <w:t>штраф 100 000 рублей и отстранение работника (работников) от выполнения работ</w:t>
            </w:r>
          </w:p>
        </w:tc>
      </w:tr>
      <w:tr w:rsidR="000B11E7" w:rsidRPr="00372A04" w14:paraId="44DA4111" w14:textId="77777777" w:rsidTr="000B11E7">
        <w:trPr>
          <w:trHeight w:val="732"/>
        </w:trPr>
        <w:tc>
          <w:tcPr>
            <w:tcW w:w="7633" w:type="dxa"/>
            <w:gridSpan w:val="2"/>
            <w:tcBorders>
              <w:top w:val="single" w:sz="6" w:space="0" w:color="auto"/>
              <w:left w:val="single" w:sz="6" w:space="0" w:color="auto"/>
              <w:bottom w:val="single" w:sz="6" w:space="0" w:color="auto"/>
              <w:right w:val="single" w:sz="6" w:space="0" w:color="auto"/>
            </w:tcBorders>
            <w:shd w:val="clear" w:color="auto" w:fill="FFFFFF"/>
          </w:tcPr>
          <w:p w14:paraId="4073590A" w14:textId="77777777" w:rsidR="000B11E7" w:rsidRPr="00372A04" w:rsidRDefault="000B11E7" w:rsidP="00EB6780">
            <w:pPr>
              <w:pStyle w:val="aff0"/>
              <w:widowControl w:val="0"/>
              <w:numPr>
                <w:ilvl w:val="0"/>
                <w:numId w:val="6"/>
              </w:numPr>
              <w:spacing w:after="0" w:line="274" w:lineRule="exact"/>
              <w:ind w:left="0" w:firstLine="0"/>
              <w:contextualSpacing w:val="0"/>
              <w:jc w:val="both"/>
              <w:rPr>
                <w:rFonts w:ascii="Times New Roman" w:hAnsi="Times New Roman"/>
                <w:sz w:val="23"/>
                <w:szCs w:val="23"/>
              </w:rPr>
            </w:pPr>
            <w:r w:rsidRPr="00372A04">
              <w:rPr>
                <w:rFonts w:ascii="Times New Roman" w:hAnsi="Times New Roman"/>
                <w:sz w:val="23"/>
                <w:szCs w:val="23"/>
              </w:rPr>
              <w:t>Не обеспечение Подрядчиком (привлеченных им третьих лиц), в нарушение законодательства Российской Федерации и подзаконных актов рабочих мест (своих работников):</w:t>
            </w:r>
          </w:p>
          <w:p w14:paraId="242BBB96" w14:textId="77777777" w:rsidR="000B11E7" w:rsidRPr="00372A04" w:rsidRDefault="000B11E7" w:rsidP="00EB6780">
            <w:pPr>
              <w:pStyle w:val="aff0"/>
              <w:widowControl w:val="0"/>
              <w:spacing w:line="274" w:lineRule="exact"/>
              <w:ind w:left="0"/>
              <w:jc w:val="both"/>
              <w:rPr>
                <w:rFonts w:ascii="Times New Roman" w:hAnsi="Times New Roman"/>
                <w:sz w:val="23"/>
                <w:szCs w:val="23"/>
              </w:rPr>
            </w:pPr>
            <w:r w:rsidRPr="00372A04">
              <w:rPr>
                <w:rFonts w:ascii="Times New Roman" w:hAnsi="Times New Roman"/>
                <w:sz w:val="23"/>
                <w:szCs w:val="23"/>
              </w:rPr>
              <w:t>– первичными средствами пожаротушения;</w:t>
            </w:r>
          </w:p>
          <w:p w14:paraId="530F8291" w14:textId="52990C3B" w:rsidR="000B11E7" w:rsidRPr="00372A04" w:rsidRDefault="000B11E7" w:rsidP="00EB6780">
            <w:pPr>
              <w:pStyle w:val="aff0"/>
              <w:widowControl w:val="0"/>
              <w:spacing w:line="274" w:lineRule="exact"/>
              <w:ind w:left="0"/>
              <w:jc w:val="both"/>
              <w:rPr>
                <w:rFonts w:ascii="Times New Roman" w:hAnsi="Times New Roman"/>
                <w:sz w:val="23"/>
                <w:szCs w:val="23"/>
              </w:rPr>
            </w:pPr>
            <w:r w:rsidRPr="00372A04">
              <w:rPr>
                <w:rFonts w:ascii="Times New Roman" w:hAnsi="Times New Roman"/>
                <w:sz w:val="23"/>
                <w:szCs w:val="23"/>
              </w:rPr>
              <w:t>– средствами коллективной защиты;</w:t>
            </w:r>
          </w:p>
        </w:tc>
        <w:tc>
          <w:tcPr>
            <w:tcW w:w="2700" w:type="dxa"/>
            <w:tcBorders>
              <w:top w:val="single" w:sz="6" w:space="0" w:color="auto"/>
              <w:left w:val="single" w:sz="6" w:space="0" w:color="auto"/>
              <w:bottom w:val="single" w:sz="6" w:space="0" w:color="auto"/>
              <w:right w:val="single" w:sz="6" w:space="0" w:color="auto"/>
            </w:tcBorders>
            <w:shd w:val="clear" w:color="auto" w:fill="FFFFFF"/>
          </w:tcPr>
          <w:p w14:paraId="1510E97E" w14:textId="4A44FEA7" w:rsidR="000B11E7" w:rsidRPr="00372A04" w:rsidRDefault="000B11E7" w:rsidP="00EB6780">
            <w:pPr>
              <w:widowControl w:val="0"/>
              <w:jc w:val="both"/>
              <w:rPr>
                <w:sz w:val="23"/>
                <w:szCs w:val="23"/>
              </w:rPr>
            </w:pPr>
            <w:r w:rsidRPr="00372A04">
              <w:rPr>
                <w:sz w:val="23"/>
                <w:szCs w:val="23"/>
              </w:rPr>
              <w:t xml:space="preserve">За каждый факт – </w:t>
            </w:r>
            <w:r w:rsidRPr="00372A04">
              <w:rPr>
                <w:spacing w:val="-2"/>
                <w:sz w:val="23"/>
                <w:szCs w:val="23"/>
              </w:rPr>
              <w:t>штраф 100 000 рублей</w:t>
            </w:r>
          </w:p>
        </w:tc>
      </w:tr>
    </w:tbl>
    <w:p w14:paraId="2A42369D" w14:textId="77777777" w:rsidR="000B11E7" w:rsidRPr="000B11E7" w:rsidRDefault="000B11E7" w:rsidP="00EB6780">
      <w:pPr>
        <w:widowControl w:val="0"/>
        <w:jc w:val="center"/>
        <w:rPr>
          <w:sz w:val="24"/>
        </w:rPr>
      </w:pPr>
      <w:r>
        <w:rPr>
          <w:sz w:val="24"/>
        </w:rPr>
        <w:t>продолжение Приложения Д</w:t>
      </w:r>
    </w:p>
    <w:p w14:paraId="19FD546F" w14:textId="77777777" w:rsidR="000B11E7" w:rsidRDefault="000B11E7" w:rsidP="00EB6780">
      <w:pPr>
        <w:widowControl w:val="0"/>
      </w:pPr>
    </w:p>
    <w:tbl>
      <w:tblPr>
        <w:tblW w:w="10333" w:type="dxa"/>
        <w:tblInd w:w="32" w:type="dxa"/>
        <w:tblLayout w:type="fixed"/>
        <w:tblCellMar>
          <w:left w:w="40" w:type="dxa"/>
          <w:right w:w="40" w:type="dxa"/>
        </w:tblCellMar>
        <w:tblLook w:val="0000" w:firstRow="0" w:lastRow="0" w:firstColumn="0" w:lastColumn="0" w:noHBand="0" w:noVBand="0"/>
      </w:tblPr>
      <w:tblGrid>
        <w:gridCol w:w="7633"/>
        <w:gridCol w:w="2674"/>
        <w:gridCol w:w="26"/>
      </w:tblGrid>
      <w:tr w:rsidR="000B11E7" w:rsidRPr="00372A04" w14:paraId="0114BE30" w14:textId="77777777" w:rsidTr="000B11E7">
        <w:trPr>
          <w:trHeight w:val="732"/>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2D197DAE" w14:textId="77777777" w:rsidR="000B11E7" w:rsidRDefault="000B11E7" w:rsidP="00EB6780">
            <w:pPr>
              <w:pStyle w:val="aff0"/>
              <w:widowControl w:val="0"/>
              <w:autoSpaceDE w:val="0"/>
              <w:autoSpaceDN w:val="0"/>
              <w:adjustRightInd w:val="0"/>
              <w:ind w:left="0"/>
              <w:jc w:val="both"/>
              <w:rPr>
                <w:rFonts w:ascii="Times New Roman" w:hAnsi="Times New Roman"/>
                <w:sz w:val="23"/>
                <w:szCs w:val="23"/>
              </w:rPr>
            </w:pPr>
            <w:r w:rsidRPr="00372A04">
              <w:rPr>
                <w:rFonts w:ascii="Times New Roman" w:hAnsi="Times New Roman"/>
                <w:sz w:val="23"/>
                <w:szCs w:val="23"/>
              </w:rPr>
              <w:t xml:space="preserve">– медицинскими аптечками; </w:t>
            </w:r>
          </w:p>
          <w:p w14:paraId="005EFB64" w14:textId="6CFFD19E" w:rsidR="000B11E7" w:rsidRPr="00372A04" w:rsidRDefault="000B11E7" w:rsidP="00EB6780">
            <w:pPr>
              <w:pStyle w:val="aff0"/>
              <w:widowControl w:val="0"/>
              <w:autoSpaceDE w:val="0"/>
              <w:autoSpaceDN w:val="0"/>
              <w:adjustRightInd w:val="0"/>
              <w:ind w:left="0"/>
              <w:jc w:val="both"/>
              <w:rPr>
                <w:rFonts w:ascii="Times New Roman" w:hAnsi="Times New Roman"/>
                <w:sz w:val="23"/>
                <w:szCs w:val="23"/>
              </w:rPr>
            </w:pPr>
            <w:r w:rsidRPr="00372A04">
              <w:rPr>
                <w:rFonts w:ascii="Times New Roman" w:hAnsi="Times New Roman"/>
                <w:sz w:val="23"/>
                <w:szCs w:val="23"/>
              </w:rPr>
              <w:t>– заземляющими устройствами;</w:t>
            </w:r>
          </w:p>
          <w:p w14:paraId="56DEE519" w14:textId="77777777" w:rsidR="000B11E7" w:rsidRPr="00372A04" w:rsidRDefault="000B11E7" w:rsidP="00EB6780">
            <w:pPr>
              <w:pStyle w:val="aff0"/>
              <w:widowControl w:val="0"/>
              <w:autoSpaceDE w:val="0"/>
              <w:autoSpaceDN w:val="0"/>
              <w:adjustRightInd w:val="0"/>
              <w:ind w:left="0"/>
              <w:jc w:val="both"/>
              <w:rPr>
                <w:rFonts w:ascii="Times New Roman" w:hAnsi="Times New Roman"/>
                <w:sz w:val="23"/>
                <w:szCs w:val="23"/>
              </w:rPr>
            </w:pPr>
            <w:r w:rsidRPr="00372A04">
              <w:rPr>
                <w:rFonts w:ascii="Times New Roman" w:hAnsi="Times New Roman"/>
                <w:sz w:val="23"/>
                <w:szCs w:val="23"/>
              </w:rPr>
              <w:t>– электроосвещением во взрывобезопасном исполнении;</w:t>
            </w:r>
          </w:p>
          <w:p w14:paraId="4007CBA5" w14:textId="77777777" w:rsidR="000B11E7" w:rsidRPr="00372A04" w:rsidRDefault="000B11E7" w:rsidP="00EB6780">
            <w:pPr>
              <w:pStyle w:val="aff0"/>
              <w:widowControl w:val="0"/>
              <w:spacing w:line="274" w:lineRule="exact"/>
              <w:ind w:left="0"/>
              <w:jc w:val="both"/>
              <w:rPr>
                <w:rFonts w:ascii="Times New Roman" w:hAnsi="Times New Roman"/>
                <w:sz w:val="23"/>
                <w:szCs w:val="23"/>
              </w:rPr>
            </w:pPr>
            <w:r w:rsidRPr="00372A04">
              <w:rPr>
                <w:rFonts w:ascii="Times New Roman" w:hAnsi="Times New Roman"/>
                <w:sz w:val="23"/>
                <w:szCs w:val="23"/>
              </w:rPr>
              <w:t>– предупредительными знаками (плакатами, аншлагами и др.)</w:t>
            </w:r>
          </w:p>
          <w:p w14:paraId="061C5FD2" w14:textId="77777777" w:rsidR="000B11E7" w:rsidRPr="00372A04" w:rsidRDefault="000B11E7" w:rsidP="00EB6780">
            <w:pPr>
              <w:pStyle w:val="aff0"/>
              <w:widowControl w:val="0"/>
              <w:spacing w:line="274" w:lineRule="exact"/>
              <w:ind w:left="0"/>
              <w:jc w:val="both"/>
              <w:rPr>
                <w:rFonts w:ascii="Times New Roman" w:hAnsi="Times New Roman"/>
                <w:sz w:val="23"/>
                <w:szCs w:val="23"/>
              </w:rPr>
            </w:pPr>
            <w:r w:rsidRPr="00372A04">
              <w:rPr>
                <w:rFonts w:ascii="Times New Roman" w:hAnsi="Times New Roman"/>
                <w:sz w:val="23"/>
                <w:szCs w:val="23"/>
              </w:rPr>
              <w:t>– заземляющими устройствами;</w:t>
            </w:r>
          </w:p>
          <w:p w14:paraId="0994BDD4" w14:textId="77777777" w:rsidR="000B11E7" w:rsidRPr="00372A04" w:rsidRDefault="000B11E7" w:rsidP="00EB6780">
            <w:pPr>
              <w:pStyle w:val="aff0"/>
              <w:widowControl w:val="0"/>
              <w:spacing w:line="274" w:lineRule="exact"/>
              <w:ind w:left="0"/>
              <w:jc w:val="both"/>
              <w:rPr>
                <w:rFonts w:ascii="Times New Roman" w:hAnsi="Times New Roman"/>
                <w:sz w:val="23"/>
                <w:szCs w:val="23"/>
              </w:rPr>
            </w:pPr>
            <w:r w:rsidRPr="00372A04">
              <w:rPr>
                <w:rFonts w:ascii="Times New Roman" w:hAnsi="Times New Roman"/>
                <w:sz w:val="23"/>
                <w:szCs w:val="23"/>
              </w:rPr>
              <w:t>– электроосвещением во взрывобезопасном исполнении;</w:t>
            </w:r>
          </w:p>
          <w:p w14:paraId="2A432CE2" w14:textId="77777777" w:rsidR="000B11E7" w:rsidRPr="00372A04" w:rsidRDefault="000B11E7" w:rsidP="00EB6780">
            <w:pPr>
              <w:pStyle w:val="aff0"/>
              <w:widowControl w:val="0"/>
              <w:spacing w:line="274" w:lineRule="exact"/>
              <w:ind w:left="0"/>
              <w:jc w:val="both"/>
              <w:rPr>
                <w:rFonts w:ascii="Times New Roman" w:hAnsi="Times New Roman"/>
                <w:sz w:val="23"/>
                <w:szCs w:val="23"/>
              </w:rPr>
            </w:pPr>
            <w:r w:rsidRPr="00372A04">
              <w:rPr>
                <w:rFonts w:ascii="Times New Roman" w:hAnsi="Times New Roman"/>
                <w:sz w:val="23"/>
                <w:szCs w:val="23"/>
              </w:rPr>
              <w:t>– предупредительными знаками (плакатами, аншлагами и др.)</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14:paraId="6E1D9CC9" w14:textId="732414F5" w:rsidR="000B11E7" w:rsidRPr="00372A04" w:rsidRDefault="000B11E7" w:rsidP="00EB6780">
            <w:pPr>
              <w:widowControl w:val="0"/>
              <w:spacing w:line="274" w:lineRule="exact"/>
              <w:ind w:right="307"/>
              <w:jc w:val="both"/>
              <w:rPr>
                <w:sz w:val="23"/>
                <w:szCs w:val="23"/>
              </w:rPr>
            </w:pPr>
          </w:p>
        </w:tc>
      </w:tr>
      <w:tr w:rsidR="000B11E7" w:rsidRPr="00372A04" w14:paraId="76BCADD2" w14:textId="77777777" w:rsidTr="000B11E7">
        <w:trPr>
          <w:trHeight w:val="732"/>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13D0F1F6" w14:textId="77777777" w:rsidR="000B11E7" w:rsidRPr="00372A04" w:rsidRDefault="000B11E7" w:rsidP="00EB6780">
            <w:pPr>
              <w:pStyle w:val="aff0"/>
              <w:widowControl w:val="0"/>
              <w:numPr>
                <w:ilvl w:val="0"/>
                <w:numId w:val="6"/>
              </w:numPr>
              <w:spacing w:after="0" w:line="274" w:lineRule="exact"/>
              <w:ind w:left="0" w:firstLine="0"/>
              <w:contextualSpacing w:val="0"/>
              <w:jc w:val="both"/>
              <w:rPr>
                <w:rFonts w:ascii="Times New Roman" w:hAnsi="Times New Roman"/>
                <w:sz w:val="23"/>
                <w:szCs w:val="23"/>
              </w:rPr>
            </w:pPr>
            <w:r w:rsidRPr="00372A04">
              <w:rPr>
                <w:rFonts w:ascii="Times New Roman" w:hAnsi="Times New Roman"/>
                <w:sz w:val="23"/>
                <w:szCs w:val="23"/>
              </w:rPr>
              <w:t>Нарушение Подрядчиком правил пользования спецодеждой и сред</w:t>
            </w:r>
            <w:r w:rsidRPr="00372A04">
              <w:rPr>
                <w:rFonts w:ascii="Times New Roman" w:hAnsi="Times New Roman"/>
                <w:spacing w:val="-1"/>
                <w:sz w:val="23"/>
                <w:szCs w:val="23"/>
              </w:rPr>
              <w:t>ствами индивидуальной защиты, а также проведение работ без соответ</w:t>
            </w:r>
            <w:r w:rsidRPr="00372A04">
              <w:rPr>
                <w:rFonts w:ascii="Times New Roman" w:hAnsi="Times New Roman"/>
                <w:sz w:val="23"/>
                <w:szCs w:val="23"/>
              </w:rPr>
              <w:t>ствующей спецодежды, средств индивидуальной защиты (защитные каски, пояса, веревки, защитные маски и т.п.), когда данное требование установлено законодательством Российской Федерации и/или локальными нормативными актами Заказчика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14:paraId="51DF1886" w14:textId="77777777" w:rsidR="000B11E7" w:rsidRPr="00372A04" w:rsidRDefault="000B11E7" w:rsidP="00EB6780">
            <w:pPr>
              <w:widowControl w:val="0"/>
              <w:spacing w:line="274" w:lineRule="exact"/>
              <w:ind w:right="307"/>
              <w:rPr>
                <w:sz w:val="23"/>
                <w:szCs w:val="23"/>
              </w:rPr>
            </w:pPr>
            <w:r w:rsidRPr="00372A04">
              <w:rPr>
                <w:sz w:val="23"/>
                <w:szCs w:val="23"/>
              </w:rPr>
              <w:t xml:space="preserve">За каждый факт – </w:t>
            </w:r>
            <w:r w:rsidRPr="00372A04">
              <w:rPr>
                <w:spacing w:val="-2"/>
                <w:sz w:val="23"/>
                <w:szCs w:val="23"/>
              </w:rPr>
              <w:t>штраф 100 000 рублей и отстранение работника (работников) от выполнения работ</w:t>
            </w:r>
          </w:p>
        </w:tc>
      </w:tr>
      <w:tr w:rsidR="000B11E7" w:rsidRPr="00372A04" w14:paraId="71F6D828" w14:textId="77777777" w:rsidTr="000B11E7">
        <w:trPr>
          <w:trHeight w:val="732"/>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681479F4" w14:textId="42DF7FE0" w:rsidR="000B11E7" w:rsidRPr="00372A04" w:rsidRDefault="000B11E7" w:rsidP="00EB6780">
            <w:pPr>
              <w:pStyle w:val="aff0"/>
              <w:widowControl w:val="0"/>
              <w:numPr>
                <w:ilvl w:val="0"/>
                <w:numId w:val="6"/>
              </w:numPr>
              <w:spacing w:after="0" w:line="274" w:lineRule="exact"/>
              <w:ind w:left="0" w:firstLine="0"/>
              <w:contextualSpacing w:val="0"/>
              <w:jc w:val="both"/>
              <w:rPr>
                <w:rFonts w:ascii="Times New Roman" w:hAnsi="Times New Roman"/>
                <w:sz w:val="23"/>
                <w:szCs w:val="23"/>
              </w:rPr>
            </w:pPr>
            <w:r w:rsidRPr="00372A04">
              <w:rPr>
                <w:rFonts w:ascii="Times New Roman" w:hAnsi="Times New Roman"/>
                <w:sz w:val="23"/>
                <w:szCs w:val="23"/>
              </w:rPr>
              <w:t>Загромождение Подрядчиком (привлеченных им третьих лиц) оборудованием и материалами подъездов к средствам пожаротушения и пожарным гидрантам, загромождение путей эвакуации в зданиях и на объектах Заказчика</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14:paraId="74977881" w14:textId="1339860D" w:rsidR="000B11E7" w:rsidRPr="00372A04" w:rsidRDefault="000B11E7" w:rsidP="00EB6780">
            <w:pPr>
              <w:widowControl w:val="0"/>
              <w:spacing w:line="274" w:lineRule="exact"/>
              <w:ind w:right="307"/>
              <w:rPr>
                <w:sz w:val="23"/>
                <w:szCs w:val="23"/>
              </w:rPr>
            </w:pPr>
            <w:r w:rsidRPr="0068463A">
              <w:rPr>
                <w:sz w:val="23"/>
                <w:szCs w:val="23"/>
              </w:rPr>
              <w:t>За каждый выявленный    факт – штраф 50 000 рублей</w:t>
            </w:r>
          </w:p>
        </w:tc>
      </w:tr>
      <w:tr w:rsidR="000B11E7" w:rsidRPr="00372A04" w14:paraId="5652E3B7" w14:textId="77777777" w:rsidTr="000B11E7">
        <w:trPr>
          <w:trHeight w:val="732"/>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3945C5CA" w14:textId="20D853C0" w:rsidR="000B11E7" w:rsidRPr="00372A04" w:rsidRDefault="000B11E7" w:rsidP="00EB6780">
            <w:pPr>
              <w:pStyle w:val="aff0"/>
              <w:widowControl w:val="0"/>
              <w:numPr>
                <w:ilvl w:val="0"/>
                <w:numId w:val="6"/>
              </w:numPr>
              <w:spacing w:after="0" w:line="274" w:lineRule="exact"/>
              <w:ind w:left="0" w:firstLine="0"/>
              <w:contextualSpacing w:val="0"/>
              <w:jc w:val="both"/>
              <w:rPr>
                <w:rFonts w:ascii="Times New Roman" w:hAnsi="Times New Roman"/>
                <w:sz w:val="23"/>
                <w:szCs w:val="23"/>
              </w:rPr>
            </w:pPr>
            <w:r w:rsidRPr="00372A04">
              <w:rPr>
                <w:rFonts w:ascii="Times New Roman" w:hAnsi="Times New Roman"/>
                <w:sz w:val="23"/>
                <w:szCs w:val="23"/>
              </w:rPr>
              <w:t>Выполнение Подрядчиком (привлеченных им третьих лиц) работ с неисправным и/или неиспытанным инструментом ручного, механизированного, электрифицированного, абразивного и эльборового, пневматического, инструмента с приводом от двигателя внутреннего сгорания, гидравлического, ручного пиротехнического, не укомплектование бригад необходимыми техническими устройствами и оборудованием</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14:paraId="2611BAFA" w14:textId="77777777" w:rsidR="000B11E7" w:rsidRPr="0068463A" w:rsidRDefault="000B11E7" w:rsidP="00EB6780">
            <w:pPr>
              <w:widowControl w:val="0"/>
              <w:spacing w:line="274" w:lineRule="exact"/>
              <w:ind w:right="307"/>
              <w:jc w:val="both"/>
              <w:rPr>
                <w:spacing w:val="-2"/>
                <w:sz w:val="23"/>
                <w:szCs w:val="23"/>
              </w:rPr>
            </w:pPr>
            <w:r w:rsidRPr="0068463A">
              <w:rPr>
                <w:sz w:val="23"/>
                <w:szCs w:val="23"/>
              </w:rPr>
              <w:t xml:space="preserve">За каждый факт – </w:t>
            </w:r>
            <w:r w:rsidRPr="0068463A">
              <w:rPr>
                <w:spacing w:val="-2"/>
                <w:sz w:val="23"/>
                <w:szCs w:val="23"/>
              </w:rPr>
              <w:t xml:space="preserve">штраф 100 000 рублей и </w:t>
            </w:r>
          </w:p>
          <w:p w14:paraId="44C1B53E" w14:textId="113ED493" w:rsidR="000B11E7" w:rsidRPr="00372A04" w:rsidRDefault="000B11E7" w:rsidP="00EB6780">
            <w:pPr>
              <w:widowControl w:val="0"/>
              <w:spacing w:line="274" w:lineRule="exact"/>
              <w:ind w:right="307"/>
              <w:rPr>
                <w:sz w:val="23"/>
                <w:szCs w:val="23"/>
              </w:rPr>
            </w:pPr>
            <w:r w:rsidRPr="0068463A">
              <w:rPr>
                <w:spacing w:val="-2"/>
                <w:sz w:val="23"/>
                <w:szCs w:val="23"/>
              </w:rPr>
              <w:t>приостановка работ</w:t>
            </w:r>
          </w:p>
        </w:tc>
      </w:tr>
      <w:tr w:rsidR="000B11E7" w:rsidRPr="00372A04" w14:paraId="4FCCC50D" w14:textId="77777777" w:rsidTr="000B11E7">
        <w:trPr>
          <w:trHeight w:val="732"/>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1EBBCAC8" w14:textId="7E016379" w:rsidR="000B11E7" w:rsidRPr="00372A04" w:rsidRDefault="000B11E7" w:rsidP="00EB6780">
            <w:pPr>
              <w:pStyle w:val="aff0"/>
              <w:widowControl w:val="0"/>
              <w:numPr>
                <w:ilvl w:val="0"/>
                <w:numId w:val="6"/>
              </w:numPr>
              <w:spacing w:after="0" w:line="274" w:lineRule="exact"/>
              <w:ind w:left="0" w:firstLine="0"/>
              <w:contextualSpacing w:val="0"/>
              <w:jc w:val="both"/>
              <w:rPr>
                <w:rFonts w:ascii="Times New Roman" w:hAnsi="Times New Roman"/>
                <w:sz w:val="23"/>
                <w:szCs w:val="23"/>
              </w:rPr>
            </w:pPr>
            <w:r w:rsidRPr="00372A04">
              <w:rPr>
                <w:rFonts w:ascii="Times New Roman" w:hAnsi="Times New Roman"/>
                <w:sz w:val="23"/>
                <w:szCs w:val="23"/>
              </w:rPr>
              <w:t>Отсутствие на месте проведения работ повышенной опасности ответственного за их проведение</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tcPr>
          <w:p w14:paraId="1652018F" w14:textId="77777777" w:rsidR="000B11E7" w:rsidRPr="00372A04" w:rsidRDefault="000B11E7" w:rsidP="00EB6780">
            <w:pPr>
              <w:widowControl w:val="0"/>
              <w:autoSpaceDE w:val="0"/>
              <w:autoSpaceDN w:val="0"/>
              <w:adjustRightInd w:val="0"/>
              <w:jc w:val="both"/>
              <w:rPr>
                <w:sz w:val="23"/>
                <w:szCs w:val="23"/>
              </w:rPr>
            </w:pPr>
            <w:r w:rsidRPr="00372A04">
              <w:rPr>
                <w:sz w:val="23"/>
                <w:szCs w:val="23"/>
              </w:rPr>
              <w:t>За каждый</w:t>
            </w:r>
          </w:p>
          <w:p w14:paraId="6312944D" w14:textId="77777777" w:rsidR="000B11E7" w:rsidRPr="00372A04" w:rsidRDefault="000B11E7" w:rsidP="00EB6780">
            <w:pPr>
              <w:widowControl w:val="0"/>
              <w:tabs>
                <w:tab w:val="left" w:pos="2580"/>
              </w:tabs>
              <w:jc w:val="both"/>
              <w:rPr>
                <w:sz w:val="23"/>
                <w:szCs w:val="23"/>
              </w:rPr>
            </w:pPr>
            <w:r w:rsidRPr="00372A04">
              <w:rPr>
                <w:sz w:val="23"/>
                <w:szCs w:val="23"/>
              </w:rPr>
              <w:t xml:space="preserve">выявленный факт – штраф 50 000 рублей и </w:t>
            </w:r>
          </w:p>
          <w:p w14:paraId="255F304D" w14:textId="5AD04781" w:rsidR="000B11E7" w:rsidRPr="00372A04" w:rsidRDefault="000B11E7" w:rsidP="00EB6780">
            <w:pPr>
              <w:widowControl w:val="0"/>
              <w:spacing w:line="274" w:lineRule="exact"/>
              <w:ind w:right="307"/>
              <w:jc w:val="both"/>
              <w:rPr>
                <w:sz w:val="23"/>
                <w:szCs w:val="23"/>
              </w:rPr>
            </w:pPr>
            <w:r w:rsidRPr="00372A04">
              <w:rPr>
                <w:sz w:val="23"/>
                <w:szCs w:val="23"/>
              </w:rPr>
              <w:t>приостановка работ</w:t>
            </w:r>
          </w:p>
        </w:tc>
      </w:tr>
      <w:tr w:rsidR="00372A04" w:rsidRPr="00372A04" w14:paraId="65306786" w14:textId="77777777" w:rsidTr="000B11E7">
        <w:trPr>
          <w:gridAfter w:val="1"/>
          <w:wAfter w:w="26" w:type="dxa"/>
          <w:trHeight w:hRule="exact" w:val="1213"/>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50480B32" w14:textId="77777777" w:rsidR="00372A04" w:rsidRPr="00372A04" w:rsidRDefault="00372A04" w:rsidP="00EB6780">
            <w:pPr>
              <w:pStyle w:val="aff0"/>
              <w:widowControl w:val="0"/>
              <w:numPr>
                <w:ilvl w:val="0"/>
                <w:numId w:val="6"/>
              </w:numPr>
              <w:spacing w:after="0" w:line="274" w:lineRule="exact"/>
              <w:ind w:left="0" w:firstLine="67"/>
              <w:contextualSpacing w:val="0"/>
              <w:jc w:val="both"/>
              <w:rPr>
                <w:rFonts w:ascii="Times New Roman" w:hAnsi="Times New Roman"/>
                <w:sz w:val="23"/>
                <w:szCs w:val="23"/>
              </w:rPr>
            </w:pPr>
            <w:r w:rsidRPr="00372A04">
              <w:rPr>
                <w:rFonts w:ascii="Times New Roman" w:hAnsi="Times New Roman"/>
                <w:sz w:val="23"/>
                <w:szCs w:val="23"/>
              </w:rPr>
              <w:t>Нарушение Подрядчиком установленных действующим законодательством Российской Федерации и подзаконными актами требований эксплуатации и схем расстановки агрегатов и спецтранспорта, оборудования, приспособлений и другой техники</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76E25DAB" w14:textId="77777777" w:rsidR="00372A04" w:rsidRPr="00372A04" w:rsidRDefault="00372A04" w:rsidP="00EB6780">
            <w:pPr>
              <w:widowControl w:val="0"/>
              <w:spacing w:line="274" w:lineRule="exact"/>
              <w:ind w:right="307"/>
              <w:jc w:val="both"/>
              <w:rPr>
                <w:sz w:val="23"/>
                <w:szCs w:val="23"/>
              </w:rPr>
            </w:pPr>
            <w:r w:rsidRPr="00372A04">
              <w:rPr>
                <w:sz w:val="23"/>
                <w:szCs w:val="23"/>
              </w:rPr>
              <w:t xml:space="preserve">За каждый факт – </w:t>
            </w:r>
            <w:r w:rsidRPr="00372A04">
              <w:rPr>
                <w:spacing w:val="-2"/>
                <w:sz w:val="23"/>
                <w:szCs w:val="23"/>
              </w:rPr>
              <w:t>штраф 100 000 рублей</w:t>
            </w:r>
          </w:p>
        </w:tc>
      </w:tr>
      <w:tr w:rsidR="00372A04" w:rsidRPr="00372A04" w14:paraId="3752CFCF" w14:textId="77777777" w:rsidTr="000B11E7">
        <w:trPr>
          <w:gridAfter w:val="1"/>
          <w:wAfter w:w="26" w:type="dxa"/>
          <w:trHeight w:hRule="exact" w:val="2846"/>
        </w:trPr>
        <w:tc>
          <w:tcPr>
            <w:tcW w:w="7633" w:type="dxa"/>
            <w:tcBorders>
              <w:top w:val="single" w:sz="6" w:space="0" w:color="auto"/>
              <w:left w:val="single" w:sz="6" w:space="0" w:color="auto"/>
              <w:bottom w:val="single" w:sz="6" w:space="0" w:color="auto"/>
              <w:right w:val="single" w:sz="6" w:space="0" w:color="auto"/>
            </w:tcBorders>
            <w:shd w:val="clear" w:color="auto" w:fill="FFFFFF"/>
          </w:tcPr>
          <w:p w14:paraId="0D006A02" w14:textId="77777777" w:rsidR="00372A04" w:rsidRPr="00372A04" w:rsidRDefault="00372A04" w:rsidP="00EB6780">
            <w:pPr>
              <w:pStyle w:val="aff0"/>
              <w:widowControl w:val="0"/>
              <w:numPr>
                <w:ilvl w:val="0"/>
                <w:numId w:val="6"/>
              </w:numPr>
              <w:spacing w:after="0" w:line="274" w:lineRule="exact"/>
              <w:ind w:left="0" w:firstLine="67"/>
              <w:contextualSpacing w:val="0"/>
              <w:jc w:val="both"/>
              <w:rPr>
                <w:rFonts w:ascii="Times New Roman" w:hAnsi="Times New Roman"/>
                <w:sz w:val="23"/>
                <w:szCs w:val="23"/>
              </w:rPr>
            </w:pPr>
            <w:r w:rsidRPr="00372A04">
              <w:rPr>
                <w:rFonts w:ascii="Times New Roman" w:hAnsi="Times New Roman"/>
                <w:sz w:val="23"/>
                <w:szCs w:val="23"/>
              </w:rPr>
              <w:t>Въезд Подрядчиком на территорию опасного производственного объекта, взрывопожароопасного объекта Заказчика специальной, авто -и тракторной техники Подрядчика, не оборудованной искрогасителями*, огнетушителями, заземляющими устройствами и другим оборудованием, соответствующим ГОСТам и ТУ и имеющим разрешения Ростехнадзора (сертификат соответствия).</w:t>
            </w:r>
          </w:p>
          <w:p w14:paraId="63EF7889" w14:textId="77777777" w:rsidR="00372A04" w:rsidRPr="00372A04" w:rsidRDefault="00372A04" w:rsidP="00EB6780">
            <w:pPr>
              <w:pStyle w:val="aff0"/>
              <w:widowControl w:val="0"/>
              <w:numPr>
                <w:ilvl w:val="0"/>
                <w:numId w:val="6"/>
              </w:numPr>
              <w:spacing w:after="0" w:line="274" w:lineRule="exact"/>
              <w:ind w:left="0" w:firstLine="67"/>
              <w:contextualSpacing w:val="0"/>
              <w:jc w:val="both"/>
              <w:rPr>
                <w:rFonts w:ascii="Times New Roman" w:hAnsi="Times New Roman"/>
                <w:sz w:val="23"/>
                <w:szCs w:val="23"/>
              </w:rPr>
            </w:pPr>
            <w:r w:rsidRPr="00372A04">
              <w:rPr>
                <w:rFonts w:ascii="Times New Roman" w:hAnsi="Times New Roman"/>
                <w:sz w:val="23"/>
                <w:szCs w:val="23"/>
              </w:rPr>
              <w:t>*Искрогаситель на автомобиле обязательно должен быть установлен в качестве внешнего прибора (визуально определяться) вне зависимости, если даже искрогаситель предусмотрен заводом изготовителем в конструкции автомобиля</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74F0073E" w14:textId="77777777" w:rsidR="00372A04" w:rsidRPr="00372A04" w:rsidRDefault="00372A04" w:rsidP="00EB6780">
            <w:pPr>
              <w:widowControl w:val="0"/>
              <w:spacing w:line="274" w:lineRule="exact"/>
              <w:ind w:right="307"/>
              <w:jc w:val="both"/>
              <w:rPr>
                <w:sz w:val="23"/>
                <w:szCs w:val="23"/>
              </w:rPr>
            </w:pPr>
            <w:r w:rsidRPr="00372A04">
              <w:rPr>
                <w:sz w:val="23"/>
                <w:szCs w:val="23"/>
              </w:rPr>
              <w:t xml:space="preserve">За каждый факт – </w:t>
            </w:r>
            <w:r w:rsidRPr="00372A04">
              <w:rPr>
                <w:spacing w:val="-2"/>
                <w:sz w:val="23"/>
                <w:szCs w:val="23"/>
              </w:rPr>
              <w:t>штраф 100 000 рублей</w:t>
            </w:r>
          </w:p>
        </w:tc>
      </w:tr>
    </w:tbl>
    <w:p w14:paraId="765E545D" w14:textId="77777777" w:rsidR="000B11E7" w:rsidRDefault="000B11E7" w:rsidP="00EB6780">
      <w:pPr>
        <w:widowControl w:val="0"/>
        <w:jc w:val="center"/>
        <w:rPr>
          <w:bCs/>
          <w:spacing w:val="-2"/>
          <w:sz w:val="24"/>
        </w:rPr>
      </w:pPr>
    </w:p>
    <w:p w14:paraId="5E44B3D7" w14:textId="0CB4278F" w:rsidR="000B11E7" w:rsidRDefault="000B11E7" w:rsidP="00EB6780">
      <w:pPr>
        <w:widowControl w:val="0"/>
        <w:jc w:val="center"/>
        <w:rPr>
          <w:bCs/>
          <w:spacing w:val="-2"/>
          <w:sz w:val="24"/>
        </w:rPr>
      </w:pPr>
      <w:r w:rsidRPr="00372A04">
        <w:rPr>
          <w:bCs/>
          <w:spacing w:val="-2"/>
          <w:sz w:val="24"/>
        </w:rPr>
        <w:t>продолжение Приложения Д</w:t>
      </w:r>
    </w:p>
    <w:p w14:paraId="54771032" w14:textId="77777777" w:rsidR="000B11E7" w:rsidRDefault="000B11E7" w:rsidP="00EB6780">
      <w:pPr>
        <w:widowControl w:val="0"/>
      </w:pPr>
    </w:p>
    <w:tbl>
      <w:tblPr>
        <w:tblW w:w="10308" w:type="dxa"/>
        <w:tblInd w:w="32" w:type="dxa"/>
        <w:tblLayout w:type="fixed"/>
        <w:tblCellMar>
          <w:left w:w="40" w:type="dxa"/>
          <w:right w:w="40" w:type="dxa"/>
        </w:tblCellMar>
        <w:tblLook w:val="0000" w:firstRow="0" w:lastRow="0" w:firstColumn="0" w:lastColumn="0" w:noHBand="0" w:noVBand="0"/>
      </w:tblPr>
      <w:tblGrid>
        <w:gridCol w:w="7634"/>
        <w:gridCol w:w="2674"/>
      </w:tblGrid>
      <w:tr w:rsidR="00372A04" w:rsidRPr="00372A04" w14:paraId="7D85F85C" w14:textId="77777777" w:rsidTr="000B11E7">
        <w:trPr>
          <w:trHeight w:hRule="exact" w:val="1133"/>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7EFAFC75" w14:textId="77777777" w:rsidR="00372A04" w:rsidRPr="00372A04" w:rsidRDefault="00372A04" w:rsidP="00EB6780">
            <w:pPr>
              <w:pStyle w:val="aff0"/>
              <w:widowControl w:val="0"/>
              <w:numPr>
                <w:ilvl w:val="0"/>
                <w:numId w:val="6"/>
              </w:numPr>
              <w:spacing w:after="0" w:line="240" w:lineRule="auto"/>
              <w:ind w:left="0" w:firstLine="67"/>
              <w:contextualSpacing w:val="0"/>
              <w:jc w:val="both"/>
              <w:rPr>
                <w:rFonts w:ascii="Times New Roman" w:hAnsi="Times New Roman"/>
                <w:sz w:val="23"/>
                <w:szCs w:val="23"/>
              </w:rPr>
            </w:pPr>
            <w:r w:rsidRPr="00372A04">
              <w:rPr>
                <w:rFonts w:ascii="Times New Roman" w:hAnsi="Times New Roman"/>
                <w:sz w:val="23"/>
                <w:szCs w:val="23"/>
              </w:rPr>
              <w:t>Неисполнение Подрядчиком/Исполнителем в установленный настоящим договором срок обязанности по очистке территории объекта Заказчика, в том числе строительной площадки от отходов, демонтажу и вывозу строительной техники, материалов и оборудования.</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7DB4008C" w14:textId="77777777" w:rsidR="00372A04" w:rsidRPr="00372A04" w:rsidRDefault="00372A04" w:rsidP="00EB6780">
            <w:pPr>
              <w:widowControl w:val="0"/>
            </w:pPr>
            <w:r w:rsidRPr="00372A04">
              <w:t>За каждый факт – штраф250 000 рублей</w:t>
            </w:r>
          </w:p>
        </w:tc>
      </w:tr>
      <w:tr w:rsidR="00372A04" w:rsidRPr="00372A04" w14:paraId="55DE7574" w14:textId="77777777" w:rsidTr="000B11E7">
        <w:trPr>
          <w:trHeight w:hRule="exact" w:val="856"/>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1795EB38" w14:textId="77777777" w:rsidR="00372A04" w:rsidRPr="00372A04" w:rsidRDefault="00372A04" w:rsidP="00EB6780">
            <w:pPr>
              <w:pStyle w:val="aff0"/>
              <w:widowControl w:val="0"/>
              <w:numPr>
                <w:ilvl w:val="0"/>
                <w:numId w:val="6"/>
              </w:numPr>
              <w:autoSpaceDE w:val="0"/>
              <w:autoSpaceDN w:val="0"/>
              <w:adjustRightInd w:val="0"/>
              <w:spacing w:after="0" w:line="240" w:lineRule="auto"/>
              <w:ind w:left="0" w:firstLine="67"/>
              <w:contextualSpacing w:val="0"/>
              <w:jc w:val="both"/>
              <w:rPr>
                <w:rFonts w:ascii="Times New Roman" w:hAnsi="Times New Roman"/>
                <w:sz w:val="23"/>
                <w:szCs w:val="23"/>
              </w:rPr>
            </w:pPr>
            <w:r w:rsidRPr="00372A04">
              <w:rPr>
                <w:rFonts w:ascii="Times New Roman" w:hAnsi="Times New Roman"/>
                <w:sz w:val="23"/>
                <w:szCs w:val="23"/>
              </w:rPr>
              <w:t>Не исполнение ранее выданных требований, предписаний представителями Заказчика, а также государственных надзорных органов</w:t>
            </w:r>
          </w:p>
          <w:p w14:paraId="6D6D7851" w14:textId="77777777" w:rsidR="00372A04" w:rsidRPr="00372A04" w:rsidRDefault="00372A04" w:rsidP="00EB6780">
            <w:pPr>
              <w:widowControl w:val="0"/>
              <w:spacing w:line="278" w:lineRule="exact"/>
              <w:ind w:firstLine="67"/>
              <w:jc w:val="both"/>
              <w:rPr>
                <w:sz w:val="23"/>
                <w:szCs w:val="23"/>
              </w:rPr>
            </w:pP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1BADA560"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 xml:space="preserve">За каждый факт – </w:t>
            </w:r>
          </w:p>
          <w:p w14:paraId="6FAE27B8"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 xml:space="preserve">штраф 100 000 рублей </w:t>
            </w:r>
          </w:p>
          <w:p w14:paraId="0736A181" w14:textId="77777777" w:rsidR="00372A04" w:rsidRPr="00372A04" w:rsidRDefault="00372A04" w:rsidP="00EB6780">
            <w:pPr>
              <w:widowControl w:val="0"/>
              <w:autoSpaceDE w:val="0"/>
              <w:autoSpaceDN w:val="0"/>
              <w:adjustRightInd w:val="0"/>
              <w:jc w:val="both"/>
              <w:rPr>
                <w:sz w:val="23"/>
                <w:szCs w:val="23"/>
              </w:rPr>
            </w:pPr>
          </w:p>
        </w:tc>
      </w:tr>
      <w:tr w:rsidR="00372A04" w:rsidRPr="00372A04" w14:paraId="09BBE263" w14:textId="77777777" w:rsidTr="000B11E7">
        <w:trPr>
          <w:trHeight w:hRule="exact" w:val="856"/>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524CC7B2" w14:textId="77777777" w:rsidR="00372A04" w:rsidRPr="00372A04" w:rsidRDefault="00372A04" w:rsidP="00EB6780">
            <w:pPr>
              <w:pStyle w:val="aff0"/>
              <w:widowControl w:val="0"/>
              <w:numPr>
                <w:ilvl w:val="0"/>
                <w:numId w:val="6"/>
              </w:numPr>
              <w:spacing w:after="0" w:line="278" w:lineRule="exact"/>
              <w:ind w:left="0" w:firstLine="67"/>
              <w:contextualSpacing w:val="0"/>
              <w:jc w:val="both"/>
              <w:rPr>
                <w:rFonts w:ascii="Times New Roman" w:hAnsi="Times New Roman"/>
                <w:sz w:val="23"/>
                <w:szCs w:val="23"/>
              </w:rPr>
            </w:pPr>
            <w:r w:rsidRPr="00372A04">
              <w:rPr>
                <w:rFonts w:ascii="Times New Roman" w:hAnsi="Times New Roman"/>
                <w:sz w:val="23"/>
                <w:szCs w:val="23"/>
              </w:rPr>
              <w:t>Нарушения при производстве работ грузозахватными приспособлениями, неисправность грузозахватных приспособлений</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6695C85C"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 xml:space="preserve">За каждый факт – </w:t>
            </w:r>
          </w:p>
          <w:p w14:paraId="1B346351"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 xml:space="preserve">штраф 200 000 рублей </w:t>
            </w:r>
          </w:p>
          <w:p w14:paraId="43D2D180" w14:textId="77777777" w:rsidR="00372A04" w:rsidRPr="00372A04" w:rsidRDefault="00372A04" w:rsidP="00EB6780">
            <w:pPr>
              <w:widowControl w:val="0"/>
              <w:autoSpaceDE w:val="0"/>
              <w:autoSpaceDN w:val="0"/>
              <w:adjustRightInd w:val="0"/>
              <w:jc w:val="both"/>
              <w:rPr>
                <w:sz w:val="23"/>
                <w:szCs w:val="23"/>
              </w:rPr>
            </w:pPr>
          </w:p>
        </w:tc>
      </w:tr>
      <w:tr w:rsidR="00372A04" w:rsidRPr="00372A04" w14:paraId="23E8C360" w14:textId="77777777" w:rsidTr="000B11E7">
        <w:trPr>
          <w:trHeight w:hRule="exact" w:val="986"/>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07E89D00" w14:textId="77777777" w:rsidR="00372A04" w:rsidRPr="00372A04" w:rsidRDefault="00372A04" w:rsidP="00EB6780">
            <w:pPr>
              <w:pStyle w:val="aff0"/>
              <w:widowControl w:val="0"/>
              <w:numPr>
                <w:ilvl w:val="0"/>
                <w:numId w:val="6"/>
              </w:numPr>
              <w:spacing w:after="0" w:line="278" w:lineRule="exact"/>
              <w:ind w:left="0" w:firstLine="67"/>
              <w:contextualSpacing w:val="0"/>
              <w:jc w:val="both"/>
              <w:rPr>
                <w:rFonts w:ascii="Times New Roman" w:hAnsi="Times New Roman"/>
                <w:sz w:val="23"/>
                <w:szCs w:val="23"/>
              </w:rPr>
            </w:pPr>
            <w:r w:rsidRPr="00372A04">
              <w:rPr>
                <w:rFonts w:ascii="Times New Roman" w:hAnsi="Times New Roman"/>
                <w:sz w:val="23"/>
                <w:szCs w:val="23"/>
              </w:rPr>
              <w:t>Нарушения НПА при эксплуатации электрооборудования и электроустановок, временных сетей электроснабжения на объектах Заказчика, в том числе переданных в аренду (пользование).</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01DBC2D9" w14:textId="77777777" w:rsidR="00372A04" w:rsidRPr="00372A04" w:rsidRDefault="00372A04" w:rsidP="00EB6780">
            <w:pPr>
              <w:widowControl w:val="0"/>
              <w:autoSpaceDE w:val="0"/>
              <w:autoSpaceDN w:val="0"/>
              <w:adjustRightInd w:val="0"/>
              <w:jc w:val="both"/>
              <w:rPr>
                <w:sz w:val="23"/>
                <w:szCs w:val="23"/>
              </w:rPr>
            </w:pPr>
            <w:r w:rsidRPr="00372A04">
              <w:rPr>
                <w:sz w:val="23"/>
                <w:szCs w:val="23"/>
              </w:rPr>
              <w:t xml:space="preserve">За каждый факт – </w:t>
            </w:r>
          </w:p>
          <w:p w14:paraId="66CEBAFF" w14:textId="77777777" w:rsidR="00372A04" w:rsidRPr="00372A04" w:rsidRDefault="00372A04" w:rsidP="00EB6780">
            <w:pPr>
              <w:widowControl w:val="0"/>
              <w:spacing w:line="274" w:lineRule="exact"/>
              <w:jc w:val="both"/>
              <w:rPr>
                <w:sz w:val="23"/>
                <w:szCs w:val="23"/>
              </w:rPr>
            </w:pPr>
            <w:r w:rsidRPr="00372A04">
              <w:rPr>
                <w:sz w:val="23"/>
                <w:szCs w:val="23"/>
              </w:rPr>
              <w:t>штраф 100 000</w:t>
            </w:r>
          </w:p>
        </w:tc>
      </w:tr>
      <w:tr w:rsidR="000B11E7" w:rsidRPr="00372A04" w14:paraId="77CE1B29" w14:textId="77777777" w:rsidTr="000B11E7">
        <w:trPr>
          <w:trHeight w:hRule="exact" w:val="4556"/>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1529D8EF" w14:textId="77777777" w:rsidR="000B11E7" w:rsidRPr="00372A04" w:rsidRDefault="000B11E7" w:rsidP="00EB6780">
            <w:pPr>
              <w:pStyle w:val="ConsPlusNormal"/>
              <w:numPr>
                <w:ilvl w:val="0"/>
                <w:numId w:val="6"/>
              </w:numPr>
              <w:ind w:left="58" w:firstLine="0"/>
              <w:jc w:val="both"/>
              <w:rPr>
                <w:rFonts w:ascii="Times New Roman" w:hAnsi="Times New Roman" w:cs="Times New Roman"/>
                <w:sz w:val="23"/>
                <w:szCs w:val="23"/>
              </w:rPr>
            </w:pPr>
            <w:r w:rsidRPr="00372A04">
              <w:rPr>
                <w:rFonts w:ascii="Times New Roman" w:hAnsi="Times New Roman" w:cs="Times New Roman"/>
                <w:sz w:val="23"/>
                <w:szCs w:val="23"/>
              </w:rPr>
              <w:t>Несоблюдение Подрядчиком (привлеченными им третьими лицами) экологических и санитарно-эпидемиологических требований при обращении с отходами производства и потребления, включая твёрдые коммунальные отходы (ТКО), в том числе:</w:t>
            </w:r>
          </w:p>
          <w:p w14:paraId="01740D76" w14:textId="77777777" w:rsidR="000B11E7" w:rsidRPr="00372A04" w:rsidRDefault="000B11E7" w:rsidP="00EB6780">
            <w:pPr>
              <w:widowControl w:val="0"/>
              <w:ind w:left="58"/>
              <w:jc w:val="both"/>
              <w:rPr>
                <w:rFonts w:eastAsia="ArialMT"/>
                <w:sz w:val="23"/>
                <w:szCs w:val="23"/>
              </w:rPr>
            </w:pPr>
            <w:r w:rsidRPr="00372A04">
              <w:rPr>
                <w:rFonts w:eastAsia="ArialMT"/>
                <w:sz w:val="23"/>
                <w:szCs w:val="23"/>
              </w:rPr>
              <w:t>1) за накопление отходов «вперемешку в одну кучу» – без разделения на классы опасности;</w:t>
            </w:r>
          </w:p>
          <w:p w14:paraId="5C352A07" w14:textId="77777777" w:rsidR="000B11E7" w:rsidRDefault="000B11E7" w:rsidP="00EB6780">
            <w:pPr>
              <w:widowControl w:val="0"/>
              <w:ind w:left="58"/>
              <w:jc w:val="both"/>
              <w:rPr>
                <w:rFonts w:eastAsia="ArialMT"/>
                <w:sz w:val="23"/>
                <w:szCs w:val="23"/>
              </w:rPr>
            </w:pPr>
            <w:r w:rsidRPr="00372A04">
              <w:rPr>
                <w:rFonts w:eastAsia="ArialMT"/>
                <w:sz w:val="23"/>
                <w:szCs w:val="23"/>
              </w:rPr>
              <w:t>2) за отсутствие маркировки (идентификации) контейнеров для накопления отходов;</w:t>
            </w:r>
          </w:p>
          <w:p w14:paraId="7E9A374A" w14:textId="77777777" w:rsidR="000B11E7" w:rsidRPr="000B11E7" w:rsidRDefault="000B11E7" w:rsidP="00EB6780">
            <w:pPr>
              <w:widowControl w:val="0"/>
              <w:ind w:firstLine="67"/>
              <w:jc w:val="both"/>
              <w:rPr>
                <w:rFonts w:eastAsia="ArialMT"/>
                <w:sz w:val="23"/>
                <w:szCs w:val="23"/>
              </w:rPr>
            </w:pPr>
            <w:r>
              <w:rPr>
                <w:rFonts w:eastAsia="ArialMT"/>
                <w:sz w:val="23"/>
                <w:szCs w:val="23"/>
              </w:rPr>
              <w:t>3</w:t>
            </w:r>
            <w:r w:rsidRPr="0068463A">
              <w:rPr>
                <w:rFonts w:eastAsia="ArialMT"/>
                <w:sz w:val="23"/>
                <w:szCs w:val="23"/>
              </w:rPr>
              <w:t>) за несвоевременный вывоз отходов, переполнение контейнеров с отходами;</w:t>
            </w:r>
          </w:p>
          <w:p w14:paraId="7D481B00" w14:textId="77777777" w:rsidR="000B11E7" w:rsidRPr="0068463A" w:rsidRDefault="000B11E7" w:rsidP="00EB6780">
            <w:pPr>
              <w:widowControl w:val="0"/>
              <w:ind w:firstLine="68"/>
              <w:contextualSpacing/>
              <w:jc w:val="both"/>
              <w:rPr>
                <w:rFonts w:eastAsia="ArialMT"/>
                <w:sz w:val="23"/>
                <w:szCs w:val="23"/>
              </w:rPr>
            </w:pPr>
            <w:r w:rsidRPr="0068463A">
              <w:rPr>
                <w:rFonts w:eastAsia="ArialMT"/>
                <w:sz w:val="23"/>
                <w:szCs w:val="23"/>
              </w:rPr>
              <w:t>4) за размещение контейнеров с отходами в местах, не предусмотренных для их размещения;</w:t>
            </w:r>
          </w:p>
          <w:p w14:paraId="5240B86C" w14:textId="77777777" w:rsidR="000B11E7" w:rsidRPr="0068463A" w:rsidRDefault="000B11E7" w:rsidP="00EB6780">
            <w:pPr>
              <w:pStyle w:val="ConsPlusNormal"/>
              <w:ind w:firstLine="68"/>
              <w:contextualSpacing/>
              <w:jc w:val="both"/>
              <w:rPr>
                <w:rFonts w:ascii="Times New Roman" w:eastAsia="ArialMT" w:hAnsi="Times New Roman" w:cs="Times New Roman"/>
                <w:sz w:val="23"/>
                <w:szCs w:val="23"/>
              </w:rPr>
            </w:pPr>
            <w:r w:rsidRPr="0068463A">
              <w:rPr>
                <w:rFonts w:ascii="Times New Roman" w:eastAsia="ArialMT" w:hAnsi="Times New Roman" w:cs="Times New Roman"/>
                <w:sz w:val="23"/>
                <w:szCs w:val="23"/>
              </w:rPr>
              <w:t>5) за накопление отходов на открытых, необорудованных местах;</w:t>
            </w:r>
          </w:p>
          <w:p w14:paraId="17EFF6F5" w14:textId="77777777" w:rsidR="000B11E7" w:rsidRPr="0068463A" w:rsidRDefault="000B11E7" w:rsidP="00EB6780">
            <w:pPr>
              <w:pStyle w:val="ConsPlusNormal"/>
              <w:ind w:firstLine="68"/>
              <w:contextualSpacing/>
              <w:jc w:val="both"/>
              <w:rPr>
                <w:rFonts w:ascii="Times New Roman" w:eastAsia="ArialMT" w:hAnsi="Times New Roman" w:cs="Times New Roman"/>
                <w:sz w:val="23"/>
                <w:szCs w:val="23"/>
              </w:rPr>
            </w:pPr>
            <w:r w:rsidRPr="0068463A">
              <w:rPr>
                <w:rFonts w:ascii="Times New Roman" w:hAnsi="Times New Roman" w:cs="Times New Roman"/>
                <w:sz w:val="23"/>
                <w:szCs w:val="23"/>
              </w:rPr>
              <w:t>6) за сброс сточных вод любого состава (включая неочищенных загрязненных сточных) и отходов на почву (грунт);</w:t>
            </w:r>
          </w:p>
          <w:p w14:paraId="3715E353" w14:textId="6BE1C1CF" w:rsidR="000B11E7" w:rsidRPr="000B11E7" w:rsidRDefault="000B11E7" w:rsidP="00EB6780">
            <w:pPr>
              <w:pStyle w:val="aff0"/>
              <w:widowControl w:val="0"/>
              <w:spacing w:after="0" w:line="278" w:lineRule="exact"/>
              <w:ind w:left="67"/>
              <w:contextualSpacing w:val="0"/>
              <w:jc w:val="both"/>
              <w:rPr>
                <w:rFonts w:ascii="Times New Roman" w:hAnsi="Times New Roman"/>
                <w:sz w:val="23"/>
                <w:szCs w:val="23"/>
              </w:rPr>
            </w:pPr>
            <w:r w:rsidRPr="000B11E7">
              <w:rPr>
                <w:rFonts w:ascii="Times New Roman" w:hAnsi="Times New Roman"/>
                <w:sz w:val="23"/>
                <w:szCs w:val="23"/>
              </w:rPr>
              <w:t>7) за слив отходов бетонной смеси от промывки барабанов автобетоносмесителей и других видов отходов на почву (грунт)</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4ED513DD" w14:textId="77777777" w:rsidR="000B11E7" w:rsidRPr="00372A04" w:rsidRDefault="000B11E7" w:rsidP="00EB6780">
            <w:pPr>
              <w:widowControl w:val="0"/>
              <w:spacing w:line="274" w:lineRule="exact"/>
              <w:jc w:val="both"/>
              <w:rPr>
                <w:sz w:val="23"/>
                <w:szCs w:val="23"/>
              </w:rPr>
            </w:pPr>
            <w:r w:rsidRPr="00372A04">
              <w:rPr>
                <w:sz w:val="23"/>
                <w:szCs w:val="23"/>
              </w:rPr>
              <w:t xml:space="preserve">За каждый факт – </w:t>
            </w:r>
          </w:p>
          <w:p w14:paraId="5DBEB261" w14:textId="5F67F441" w:rsidR="000B11E7" w:rsidRPr="00372A04" w:rsidRDefault="000B11E7" w:rsidP="00EB6780">
            <w:pPr>
              <w:widowControl w:val="0"/>
              <w:autoSpaceDE w:val="0"/>
              <w:autoSpaceDN w:val="0"/>
              <w:adjustRightInd w:val="0"/>
              <w:jc w:val="both"/>
              <w:rPr>
                <w:sz w:val="23"/>
                <w:szCs w:val="23"/>
              </w:rPr>
            </w:pPr>
            <w:r w:rsidRPr="00372A04">
              <w:rPr>
                <w:sz w:val="23"/>
                <w:szCs w:val="23"/>
              </w:rPr>
              <w:t xml:space="preserve">штраф 200 000 рублей </w:t>
            </w:r>
            <w:r w:rsidRPr="00372A04">
              <w:rPr>
                <w:spacing w:val="-2"/>
                <w:sz w:val="23"/>
                <w:szCs w:val="23"/>
              </w:rPr>
              <w:t xml:space="preserve">и </w:t>
            </w:r>
            <w:r w:rsidRPr="00372A04">
              <w:rPr>
                <w:sz w:val="23"/>
                <w:szCs w:val="23"/>
              </w:rPr>
              <w:t>приостановление</w:t>
            </w:r>
            <w:r w:rsidRPr="0068463A">
              <w:rPr>
                <w:sz w:val="23"/>
                <w:szCs w:val="23"/>
              </w:rPr>
              <w:t xml:space="preserve"> деятельности до наведения порядка</w:t>
            </w:r>
          </w:p>
        </w:tc>
      </w:tr>
      <w:tr w:rsidR="000B11E7" w:rsidRPr="00372A04" w14:paraId="19F4FCE2" w14:textId="77777777" w:rsidTr="000B11E7">
        <w:trPr>
          <w:trHeight w:hRule="exact" w:val="3686"/>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30087EEF" w14:textId="77777777" w:rsidR="000B11E7" w:rsidRPr="00372A04" w:rsidRDefault="000B11E7" w:rsidP="00EB6780">
            <w:pPr>
              <w:pStyle w:val="aff0"/>
              <w:widowControl w:val="0"/>
              <w:numPr>
                <w:ilvl w:val="0"/>
                <w:numId w:val="6"/>
              </w:numPr>
              <w:spacing w:after="0" w:line="278" w:lineRule="exact"/>
              <w:ind w:left="58" w:firstLine="0"/>
              <w:jc w:val="both"/>
              <w:rPr>
                <w:rFonts w:ascii="Times New Roman" w:hAnsi="Times New Roman"/>
                <w:sz w:val="23"/>
                <w:szCs w:val="23"/>
              </w:rPr>
            </w:pPr>
            <w:r w:rsidRPr="00372A04">
              <w:rPr>
                <w:rFonts w:ascii="Times New Roman" w:hAnsi="Times New Roman"/>
                <w:sz w:val="23"/>
                <w:szCs w:val="23"/>
              </w:rPr>
              <w:t>Нарушение Подрядчиком (привлеченными им третьими лицами) правил охраны поверхностных и подземных водных объектов, водопользования, в том числе:</w:t>
            </w:r>
          </w:p>
          <w:p w14:paraId="50FA6666" w14:textId="77777777" w:rsidR="000B11E7" w:rsidRPr="00372A04" w:rsidRDefault="000B11E7" w:rsidP="00EB6780">
            <w:pPr>
              <w:pStyle w:val="aff0"/>
              <w:widowControl w:val="0"/>
              <w:numPr>
                <w:ilvl w:val="1"/>
                <w:numId w:val="8"/>
              </w:numPr>
              <w:spacing w:after="0" w:line="278" w:lineRule="exact"/>
              <w:ind w:left="58"/>
              <w:jc w:val="both"/>
              <w:rPr>
                <w:rFonts w:ascii="Times New Roman" w:hAnsi="Times New Roman"/>
                <w:sz w:val="23"/>
                <w:szCs w:val="23"/>
              </w:rPr>
            </w:pPr>
            <w:r w:rsidRPr="00372A04">
              <w:rPr>
                <w:rFonts w:ascii="Times New Roman" w:hAnsi="Times New Roman"/>
                <w:sz w:val="23"/>
                <w:szCs w:val="23"/>
              </w:rPr>
              <w:t>за нарушение режима охранных зон и прибрежных полос водных объектов;</w:t>
            </w:r>
          </w:p>
          <w:p w14:paraId="31372D26" w14:textId="77777777" w:rsidR="000B11E7" w:rsidRPr="00372A04" w:rsidRDefault="000B11E7" w:rsidP="00EB6780">
            <w:pPr>
              <w:pStyle w:val="aff0"/>
              <w:widowControl w:val="0"/>
              <w:numPr>
                <w:ilvl w:val="1"/>
                <w:numId w:val="8"/>
              </w:numPr>
              <w:spacing w:after="0" w:line="278" w:lineRule="exact"/>
              <w:ind w:left="68" w:firstLine="0"/>
              <w:jc w:val="both"/>
              <w:rPr>
                <w:rFonts w:ascii="Times New Roman" w:hAnsi="Times New Roman"/>
                <w:sz w:val="23"/>
                <w:szCs w:val="23"/>
              </w:rPr>
            </w:pPr>
            <w:r w:rsidRPr="00372A04">
              <w:rPr>
                <w:rFonts w:ascii="Times New Roman" w:hAnsi="Times New Roman"/>
                <w:sz w:val="23"/>
                <w:szCs w:val="23"/>
              </w:rPr>
              <w:t>за нарушение режима охранных зон и прибрежных полос водных объектов;</w:t>
            </w:r>
          </w:p>
          <w:p w14:paraId="2CCBD955" w14:textId="77777777" w:rsidR="000B11E7" w:rsidRPr="00372A04" w:rsidRDefault="000B11E7" w:rsidP="00EB6780">
            <w:pPr>
              <w:pStyle w:val="ConsPlusNormal"/>
              <w:numPr>
                <w:ilvl w:val="1"/>
                <w:numId w:val="8"/>
              </w:numPr>
              <w:spacing w:line="278" w:lineRule="exact"/>
              <w:ind w:left="68" w:firstLine="0"/>
              <w:contextualSpacing/>
              <w:jc w:val="both"/>
              <w:rPr>
                <w:rFonts w:ascii="Times New Roman" w:hAnsi="Times New Roman"/>
                <w:sz w:val="23"/>
                <w:szCs w:val="23"/>
              </w:rPr>
            </w:pPr>
            <w:r w:rsidRPr="00372A04">
              <w:rPr>
                <w:rFonts w:ascii="Times New Roman" w:hAnsi="Times New Roman" w:cs="Times New Roman"/>
                <w:sz w:val="23"/>
                <w:szCs w:val="23"/>
              </w:rPr>
              <w:t>за мойку автотранспорта, спецтехники машин на территории Заказчика и</w:t>
            </w:r>
            <w:r>
              <w:rPr>
                <w:rFonts w:ascii="Times New Roman" w:hAnsi="Times New Roman" w:cs="Times New Roman"/>
                <w:sz w:val="23"/>
                <w:szCs w:val="23"/>
              </w:rPr>
              <w:t>з</w:t>
            </w:r>
            <w:r w:rsidRPr="00372A04">
              <w:rPr>
                <w:rFonts w:ascii="Times New Roman" w:hAnsi="Times New Roman" w:cs="Times New Roman"/>
                <w:sz w:val="23"/>
                <w:szCs w:val="23"/>
              </w:rPr>
              <w:t>вне отведённых мест;</w:t>
            </w:r>
          </w:p>
          <w:p w14:paraId="43184BAC" w14:textId="77777777" w:rsidR="000B11E7" w:rsidRPr="000B11E7" w:rsidRDefault="000B11E7" w:rsidP="00EB6780">
            <w:pPr>
              <w:pStyle w:val="ConsPlusNormal"/>
              <w:numPr>
                <w:ilvl w:val="1"/>
                <w:numId w:val="8"/>
              </w:numPr>
              <w:spacing w:line="278" w:lineRule="exact"/>
              <w:ind w:left="68" w:firstLine="0"/>
              <w:contextualSpacing/>
              <w:jc w:val="both"/>
              <w:rPr>
                <w:rFonts w:ascii="Times New Roman" w:hAnsi="Times New Roman" w:cs="Times New Roman"/>
                <w:sz w:val="23"/>
                <w:szCs w:val="23"/>
              </w:rPr>
            </w:pPr>
            <w:r w:rsidRPr="00372A04">
              <w:rPr>
                <w:rFonts w:ascii="Times New Roman" w:hAnsi="Times New Roman"/>
                <w:sz w:val="23"/>
                <w:szCs w:val="23"/>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1292CC8B" w14:textId="703F6B80" w:rsidR="000B11E7" w:rsidRPr="00372A04" w:rsidRDefault="000B11E7" w:rsidP="00EB6780">
            <w:pPr>
              <w:pStyle w:val="ConsPlusNormal"/>
              <w:numPr>
                <w:ilvl w:val="1"/>
                <w:numId w:val="8"/>
              </w:numPr>
              <w:ind w:left="58" w:firstLine="0"/>
              <w:jc w:val="both"/>
              <w:rPr>
                <w:rFonts w:ascii="Times New Roman" w:hAnsi="Times New Roman" w:cs="Times New Roman"/>
                <w:sz w:val="23"/>
                <w:szCs w:val="23"/>
              </w:rPr>
            </w:pPr>
            <w:r w:rsidRPr="00372A04">
              <w:rPr>
                <w:rFonts w:ascii="Times New Roman" w:hAnsi="Times New Roman" w:cs="Times New Roman"/>
                <w:sz w:val="23"/>
                <w:szCs w:val="23"/>
              </w:rPr>
              <w:t>захоронение (слив) отходов, вредных (химических) веществ (материалов) в водных объектах</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444D56AA" w14:textId="77777777" w:rsidR="000B11E7" w:rsidRPr="00372A04" w:rsidRDefault="000B11E7" w:rsidP="00EB6780">
            <w:pPr>
              <w:widowControl w:val="0"/>
              <w:autoSpaceDE w:val="0"/>
              <w:autoSpaceDN w:val="0"/>
              <w:adjustRightInd w:val="0"/>
              <w:jc w:val="both"/>
              <w:rPr>
                <w:sz w:val="23"/>
                <w:szCs w:val="23"/>
              </w:rPr>
            </w:pPr>
            <w:r w:rsidRPr="00372A04">
              <w:rPr>
                <w:sz w:val="23"/>
                <w:szCs w:val="23"/>
              </w:rPr>
              <w:t xml:space="preserve">За каждый факт – </w:t>
            </w:r>
          </w:p>
          <w:p w14:paraId="24BDA1CD" w14:textId="6602811C" w:rsidR="000B11E7" w:rsidRPr="00372A04" w:rsidRDefault="000B11E7" w:rsidP="00EB6780">
            <w:pPr>
              <w:widowControl w:val="0"/>
              <w:spacing w:line="274" w:lineRule="exact"/>
              <w:jc w:val="both"/>
              <w:rPr>
                <w:sz w:val="23"/>
                <w:szCs w:val="23"/>
              </w:rPr>
            </w:pPr>
            <w:r w:rsidRPr="00372A04">
              <w:rPr>
                <w:sz w:val="23"/>
                <w:szCs w:val="23"/>
              </w:rPr>
              <w:t>штраф 250 000 рублей</w:t>
            </w:r>
          </w:p>
        </w:tc>
      </w:tr>
    </w:tbl>
    <w:p w14:paraId="67FBA3F8" w14:textId="77777777" w:rsidR="000B11E7" w:rsidRDefault="000B11E7" w:rsidP="00EB6780">
      <w:pPr>
        <w:widowControl w:val="0"/>
        <w:jc w:val="center"/>
        <w:rPr>
          <w:bCs/>
          <w:spacing w:val="-2"/>
          <w:sz w:val="24"/>
        </w:rPr>
      </w:pPr>
      <w:r w:rsidRPr="00372A04">
        <w:rPr>
          <w:bCs/>
          <w:spacing w:val="-2"/>
          <w:sz w:val="24"/>
        </w:rPr>
        <w:t>продолжение Приложения Д</w:t>
      </w:r>
    </w:p>
    <w:p w14:paraId="64233CCD" w14:textId="77777777" w:rsidR="000B11E7" w:rsidRDefault="000B11E7" w:rsidP="00EB6780">
      <w:pPr>
        <w:widowControl w:val="0"/>
      </w:pPr>
    </w:p>
    <w:tbl>
      <w:tblPr>
        <w:tblW w:w="10308" w:type="dxa"/>
        <w:tblInd w:w="32" w:type="dxa"/>
        <w:tblLayout w:type="fixed"/>
        <w:tblCellMar>
          <w:left w:w="40" w:type="dxa"/>
          <w:right w:w="40" w:type="dxa"/>
        </w:tblCellMar>
        <w:tblLook w:val="0000" w:firstRow="0" w:lastRow="0" w:firstColumn="0" w:lastColumn="0" w:noHBand="0" w:noVBand="0"/>
      </w:tblPr>
      <w:tblGrid>
        <w:gridCol w:w="7634"/>
        <w:gridCol w:w="2674"/>
      </w:tblGrid>
      <w:tr w:rsidR="000B11E7" w:rsidRPr="00372A04" w14:paraId="475D96AD" w14:textId="77777777" w:rsidTr="000B11E7">
        <w:trPr>
          <w:trHeight w:hRule="exact" w:val="857"/>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65BCB778" w14:textId="77777777" w:rsidR="000B11E7" w:rsidRPr="00372A04" w:rsidRDefault="000B11E7" w:rsidP="00EB6780">
            <w:pPr>
              <w:pStyle w:val="aff0"/>
              <w:widowControl w:val="0"/>
              <w:numPr>
                <w:ilvl w:val="0"/>
                <w:numId w:val="6"/>
              </w:numPr>
              <w:spacing w:after="0" w:line="278" w:lineRule="exact"/>
              <w:ind w:left="58" w:firstLine="0"/>
              <w:contextualSpacing w:val="0"/>
              <w:jc w:val="both"/>
              <w:rPr>
                <w:rFonts w:ascii="Times New Roman" w:hAnsi="Times New Roman"/>
                <w:sz w:val="23"/>
                <w:szCs w:val="23"/>
              </w:rPr>
            </w:pPr>
            <w:r w:rsidRPr="00372A04">
              <w:rPr>
                <w:rFonts w:ascii="Times New Roman" w:hAnsi="Times New Roman"/>
                <w:sz w:val="23"/>
                <w:szCs w:val="23"/>
              </w:rPr>
              <w:t>Самовольное занятие Подрядчиком (привлеченными им третьими лицами) земельного участка в границах землеотвода Заказчика</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13D75827" w14:textId="77777777" w:rsidR="000B11E7" w:rsidRPr="00372A04" w:rsidRDefault="000B11E7" w:rsidP="00EB6780">
            <w:pPr>
              <w:widowControl w:val="0"/>
              <w:autoSpaceDE w:val="0"/>
              <w:autoSpaceDN w:val="0"/>
              <w:adjustRightInd w:val="0"/>
              <w:jc w:val="both"/>
              <w:rPr>
                <w:sz w:val="23"/>
                <w:szCs w:val="23"/>
              </w:rPr>
            </w:pPr>
            <w:r w:rsidRPr="00372A04">
              <w:rPr>
                <w:sz w:val="23"/>
                <w:szCs w:val="23"/>
              </w:rPr>
              <w:t>За каждый факт – возмещение убытков + штраф 150 000 рублей</w:t>
            </w:r>
          </w:p>
        </w:tc>
      </w:tr>
      <w:tr w:rsidR="000B11E7" w:rsidRPr="00372A04" w14:paraId="4C904966" w14:textId="77777777" w:rsidTr="000B11E7">
        <w:trPr>
          <w:trHeight w:hRule="exact" w:val="842"/>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6C6A41C3" w14:textId="77777777" w:rsidR="000B11E7" w:rsidRPr="00372A04" w:rsidRDefault="000B11E7" w:rsidP="00EB6780">
            <w:pPr>
              <w:pStyle w:val="aff0"/>
              <w:widowControl w:val="0"/>
              <w:numPr>
                <w:ilvl w:val="0"/>
                <w:numId w:val="6"/>
              </w:numPr>
              <w:spacing w:after="0" w:line="274" w:lineRule="exact"/>
              <w:ind w:left="58" w:firstLine="0"/>
              <w:contextualSpacing w:val="0"/>
              <w:jc w:val="both"/>
              <w:rPr>
                <w:rFonts w:ascii="Times New Roman" w:hAnsi="Times New Roman"/>
                <w:sz w:val="23"/>
                <w:szCs w:val="23"/>
              </w:rPr>
            </w:pPr>
            <w:r w:rsidRPr="00372A04">
              <w:rPr>
                <w:rFonts w:ascii="Times New Roman" w:hAnsi="Times New Roman"/>
                <w:sz w:val="23"/>
                <w:szCs w:val="23"/>
              </w:rPr>
              <w:t>Самовольная добыча Подрядчиком (привлеченными им третьими лицами) песка, гравия, глины, торфа, сапропеля в пределах землеотвода Заказчика, в том числе и на территории водных объектов</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4369CAA7" w14:textId="77777777" w:rsidR="000B11E7" w:rsidRPr="00372A04" w:rsidRDefault="000B11E7" w:rsidP="00EB6780">
            <w:pPr>
              <w:widowControl w:val="0"/>
              <w:spacing w:line="274" w:lineRule="exact"/>
              <w:jc w:val="both"/>
              <w:rPr>
                <w:sz w:val="23"/>
                <w:szCs w:val="23"/>
              </w:rPr>
            </w:pPr>
            <w:r w:rsidRPr="00372A04">
              <w:rPr>
                <w:sz w:val="23"/>
                <w:szCs w:val="23"/>
              </w:rPr>
              <w:t xml:space="preserve">За каждый факт – </w:t>
            </w:r>
            <w:r w:rsidRPr="00372A04">
              <w:rPr>
                <w:spacing w:val="-2"/>
                <w:sz w:val="23"/>
                <w:szCs w:val="23"/>
              </w:rPr>
              <w:t xml:space="preserve">возмещение убытков + </w:t>
            </w:r>
            <w:r w:rsidRPr="00372A04">
              <w:rPr>
                <w:sz w:val="23"/>
                <w:szCs w:val="23"/>
              </w:rPr>
              <w:t>штраф 250 000 рублей</w:t>
            </w:r>
          </w:p>
        </w:tc>
      </w:tr>
      <w:tr w:rsidR="000B11E7" w:rsidRPr="00372A04" w14:paraId="3CF23527" w14:textId="77777777" w:rsidTr="000B11E7">
        <w:trPr>
          <w:trHeight w:hRule="exact" w:val="3938"/>
        </w:trPr>
        <w:tc>
          <w:tcPr>
            <w:tcW w:w="7634" w:type="dxa"/>
            <w:tcBorders>
              <w:top w:val="single" w:sz="6" w:space="0" w:color="auto"/>
              <w:left w:val="single" w:sz="6" w:space="0" w:color="auto"/>
              <w:bottom w:val="single" w:sz="6" w:space="0" w:color="auto"/>
              <w:right w:val="single" w:sz="6" w:space="0" w:color="auto"/>
            </w:tcBorders>
            <w:shd w:val="clear" w:color="auto" w:fill="auto"/>
          </w:tcPr>
          <w:p w14:paraId="565CBB00" w14:textId="77777777" w:rsidR="000B11E7" w:rsidRPr="00372A04" w:rsidRDefault="000B11E7" w:rsidP="00EB6780">
            <w:pPr>
              <w:pStyle w:val="ConsPlusNormal"/>
              <w:numPr>
                <w:ilvl w:val="0"/>
                <w:numId w:val="6"/>
              </w:numPr>
              <w:ind w:left="58" w:firstLine="0"/>
              <w:jc w:val="both"/>
              <w:rPr>
                <w:rFonts w:ascii="Times New Roman" w:hAnsi="Times New Roman" w:cs="Times New Roman"/>
                <w:sz w:val="23"/>
                <w:szCs w:val="23"/>
              </w:rPr>
            </w:pPr>
            <w:r w:rsidRPr="00372A04">
              <w:rPr>
                <w:rFonts w:ascii="Times New Roman" w:hAnsi="Times New Roman" w:cs="Times New Roman"/>
                <w:sz w:val="23"/>
                <w:szCs w:val="23"/>
              </w:rPr>
              <w:t xml:space="preserve">Нарушение Исполнителем/Подрядчиком (привлеченными им третьими лицами) требований и правил охраны лесных ресурсов, объектов растительного и животного мира, </w:t>
            </w:r>
            <w:hyperlink w:anchor="Par27" w:tooltip="ПРАВИЛА" w:history="1">
              <w:r w:rsidRPr="00372A04">
                <w:rPr>
                  <w:rFonts w:ascii="Times New Roman" w:hAnsi="Times New Roman" w:cs="Times New Roman"/>
                  <w:sz w:val="23"/>
                  <w:szCs w:val="23"/>
                </w:rPr>
                <w:t>правил</w:t>
              </w:r>
            </w:hyperlink>
            <w:r w:rsidRPr="00372A04">
              <w:rPr>
                <w:rFonts w:ascii="Times New Roman" w:hAnsi="Times New Roman" w:cs="Times New Roman"/>
                <w:sz w:val="23"/>
                <w:szCs w:val="23"/>
              </w:rPr>
              <w:t xml:space="preserve"> использования лесов для строительства, реконструкции, эксплуатации линейных объектов, в том числе:</w:t>
            </w:r>
          </w:p>
          <w:p w14:paraId="3E7ECCE3" w14:textId="77777777" w:rsidR="000B11E7" w:rsidRPr="00372A04" w:rsidRDefault="000B11E7" w:rsidP="00EB6780">
            <w:pPr>
              <w:pStyle w:val="ConsPlusNormal"/>
              <w:numPr>
                <w:ilvl w:val="1"/>
                <w:numId w:val="9"/>
              </w:numPr>
              <w:ind w:left="58" w:firstLine="0"/>
              <w:jc w:val="both"/>
              <w:rPr>
                <w:rFonts w:ascii="Times New Roman" w:hAnsi="Times New Roman" w:cs="Times New Roman"/>
                <w:sz w:val="23"/>
                <w:szCs w:val="23"/>
              </w:rPr>
            </w:pPr>
            <w:r w:rsidRPr="00372A04">
              <w:rPr>
                <w:rFonts w:ascii="Times New Roman" w:hAnsi="Times New Roman" w:cs="Times New Roman"/>
                <w:sz w:val="23"/>
                <w:szCs w:val="23"/>
              </w:rPr>
              <w:t>порча лесных угодий, незаконная рубка лесов, лесных насаждений;</w:t>
            </w:r>
          </w:p>
          <w:p w14:paraId="2186EACC" w14:textId="77777777" w:rsidR="000B11E7" w:rsidRPr="00372A04" w:rsidRDefault="000B11E7" w:rsidP="00EB6780">
            <w:pPr>
              <w:pStyle w:val="ConsPlusNormal"/>
              <w:numPr>
                <w:ilvl w:val="1"/>
                <w:numId w:val="9"/>
              </w:numPr>
              <w:ind w:left="58" w:firstLine="0"/>
              <w:jc w:val="both"/>
              <w:rPr>
                <w:rFonts w:ascii="Times New Roman" w:hAnsi="Times New Roman" w:cs="Times New Roman"/>
                <w:sz w:val="23"/>
                <w:szCs w:val="23"/>
              </w:rPr>
            </w:pPr>
            <w:r w:rsidRPr="00372A04">
              <w:rPr>
                <w:rFonts w:ascii="Times New Roman" w:hAnsi="Times New Roman" w:cs="Times New Roman"/>
                <w:sz w:val="23"/>
                <w:szCs w:val="23"/>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FEA4EC7" w14:textId="77777777" w:rsidR="000B11E7" w:rsidRPr="00372A04" w:rsidRDefault="000B11E7" w:rsidP="00EB6780">
            <w:pPr>
              <w:pStyle w:val="aff0"/>
              <w:widowControl w:val="0"/>
              <w:autoSpaceDE w:val="0"/>
              <w:autoSpaceDN w:val="0"/>
              <w:adjustRightInd w:val="0"/>
              <w:ind w:left="58"/>
              <w:jc w:val="both"/>
              <w:rPr>
                <w:rFonts w:ascii="Times New Roman" w:hAnsi="Times New Roman"/>
                <w:sz w:val="23"/>
                <w:szCs w:val="23"/>
                <w:highlight w:val="green"/>
              </w:rPr>
            </w:pPr>
            <w:r w:rsidRPr="00372A04">
              <w:rPr>
                <w:rFonts w:ascii="Times New Roman" w:hAnsi="Times New Roman"/>
                <w:sz w:val="23"/>
                <w:szCs w:val="23"/>
              </w:rPr>
              <w:t>3) 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6ADD0ABF" w14:textId="77777777" w:rsidR="000B11E7" w:rsidRPr="00372A04" w:rsidRDefault="000B11E7" w:rsidP="00EB6780">
            <w:pPr>
              <w:widowControl w:val="0"/>
              <w:spacing w:line="274" w:lineRule="exact"/>
              <w:ind w:right="120"/>
              <w:jc w:val="both"/>
              <w:rPr>
                <w:sz w:val="23"/>
                <w:szCs w:val="23"/>
                <w:highlight w:val="green"/>
              </w:rPr>
            </w:pPr>
            <w:r w:rsidRPr="00372A04">
              <w:rPr>
                <w:sz w:val="23"/>
                <w:szCs w:val="23"/>
              </w:rPr>
              <w:t xml:space="preserve">За каждый факт – </w:t>
            </w:r>
            <w:r w:rsidRPr="00372A04">
              <w:rPr>
                <w:spacing w:val="-2"/>
                <w:sz w:val="23"/>
                <w:szCs w:val="23"/>
              </w:rPr>
              <w:t xml:space="preserve">возмещение убытков + </w:t>
            </w:r>
            <w:r w:rsidRPr="00372A04">
              <w:rPr>
                <w:sz w:val="23"/>
                <w:szCs w:val="23"/>
              </w:rPr>
              <w:t>штраф 300 000 рублей</w:t>
            </w:r>
          </w:p>
        </w:tc>
      </w:tr>
      <w:tr w:rsidR="000B11E7" w:rsidRPr="00372A04" w14:paraId="6D86F4D9" w14:textId="77777777" w:rsidTr="000B11E7">
        <w:trPr>
          <w:trHeight w:val="6314"/>
        </w:trPr>
        <w:tc>
          <w:tcPr>
            <w:tcW w:w="7634" w:type="dxa"/>
            <w:tcBorders>
              <w:top w:val="single" w:sz="6" w:space="0" w:color="auto"/>
              <w:left w:val="single" w:sz="6" w:space="0" w:color="auto"/>
              <w:bottom w:val="single" w:sz="4" w:space="0" w:color="auto"/>
              <w:right w:val="single" w:sz="6" w:space="0" w:color="auto"/>
            </w:tcBorders>
            <w:shd w:val="clear" w:color="auto" w:fill="auto"/>
          </w:tcPr>
          <w:p w14:paraId="260ADA94" w14:textId="77777777" w:rsidR="000B11E7" w:rsidRPr="00372A04" w:rsidRDefault="000B11E7" w:rsidP="00EB6780">
            <w:pPr>
              <w:pStyle w:val="ConsPlusNormal"/>
              <w:numPr>
                <w:ilvl w:val="0"/>
                <w:numId w:val="6"/>
              </w:numPr>
              <w:spacing w:line="276" w:lineRule="auto"/>
              <w:ind w:left="58" w:firstLine="0"/>
              <w:jc w:val="both"/>
              <w:rPr>
                <w:rFonts w:ascii="Times New Roman" w:hAnsi="Times New Roman" w:cs="Times New Roman"/>
                <w:sz w:val="23"/>
                <w:szCs w:val="23"/>
                <w:lang w:eastAsia="en-US"/>
              </w:rPr>
            </w:pPr>
            <w:r w:rsidRPr="00372A04">
              <w:rPr>
                <w:rFonts w:ascii="Times New Roman" w:hAnsi="Times New Roman" w:cs="Times New Roman"/>
                <w:sz w:val="23"/>
                <w:szCs w:val="23"/>
                <w:lang w:eastAsia="en-US"/>
              </w:rPr>
              <w:t>Нарушение Подрядчиком правил охраны атмосферного воздуха, в том числе:</w:t>
            </w:r>
          </w:p>
          <w:p w14:paraId="09702B99" w14:textId="77777777" w:rsidR="000B11E7" w:rsidRPr="00372A04" w:rsidRDefault="000B11E7" w:rsidP="00EB6780">
            <w:pPr>
              <w:pStyle w:val="ConsPlusNormal"/>
              <w:numPr>
                <w:ilvl w:val="2"/>
                <w:numId w:val="8"/>
              </w:numPr>
              <w:spacing w:line="276" w:lineRule="auto"/>
              <w:ind w:left="58" w:firstLine="0"/>
              <w:jc w:val="both"/>
              <w:rPr>
                <w:rFonts w:ascii="Times New Roman" w:hAnsi="Times New Roman" w:cs="Times New Roman"/>
                <w:sz w:val="23"/>
                <w:szCs w:val="23"/>
                <w:lang w:eastAsia="en-US"/>
              </w:rPr>
            </w:pPr>
            <w:r w:rsidRPr="00372A04">
              <w:rPr>
                <w:rFonts w:ascii="Times New Roman" w:hAnsi="Times New Roman" w:cs="Times New Roman"/>
                <w:sz w:val="23"/>
                <w:szCs w:val="23"/>
                <w:lang w:eastAsia="en-US"/>
              </w:rPr>
              <w:t>сжигание отходов (мусора);</w:t>
            </w:r>
          </w:p>
          <w:p w14:paraId="2F45502B" w14:textId="77777777" w:rsidR="000B11E7" w:rsidRPr="00372A04" w:rsidRDefault="000B11E7" w:rsidP="00EB6780">
            <w:pPr>
              <w:pStyle w:val="aff0"/>
              <w:widowControl w:val="0"/>
              <w:autoSpaceDE w:val="0"/>
              <w:autoSpaceDN w:val="0"/>
              <w:adjustRightInd w:val="0"/>
              <w:ind w:left="58"/>
              <w:jc w:val="both"/>
              <w:rPr>
                <w:rFonts w:ascii="Times New Roman" w:hAnsi="Times New Roman"/>
                <w:sz w:val="23"/>
                <w:szCs w:val="23"/>
              </w:rPr>
            </w:pPr>
            <w:r w:rsidRPr="00372A04">
              <w:rPr>
                <w:rFonts w:ascii="Times New Roman" w:hAnsi="Times New Roman"/>
                <w:sz w:val="23"/>
                <w:szCs w:val="23"/>
              </w:rPr>
              <w:t xml:space="preserve">2) выброс вредных веществ в атмосферный воздух или вредное физическое воздействие на него без специального разрешения; </w:t>
            </w:r>
          </w:p>
          <w:p w14:paraId="1A7D7E28" w14:textId="77777777" w:rsidR="000B11E7" w:rsidRPr="00372A04" w:rsidRDefault="000B11E7" w:rsidP="00EB6780">
            <w:pPr>
              <w:pStyle w:val="aff0"/>
              <w:widowControl w:val="0"/>
              <w:autoSpaceDE w:val="0"/>
              <w:autoSpaceDN w:val="0"/>
              <w:adjustRightInd w:val="0"/>
              <w:ind w:left="58"/>
              <w:jc w:val="both"/>
              <w:rPr>
                <w:rFonts w:ascii="Times New Roman" w:hAnsi="Times New Roman"/>
                <w:sz w:val="23"/>
                <w:szCs w:val="23"/>
              </w:rPr>
            </w:pPr>
            <w:r w:rsidRPr="00372A04">
              <w:rPr>
                <w:rFonts w:ascii="Times New Roman" w:hAnsi="Times New Roman"/>
                <w:sz w:val="23"/>
                <w:szCs w:val="23"/>
              </w:rPr>
              <w:t>3) нарушение условий специального разрешения на выброс вредных веществ в атмосферный воздух или вредное физическое воздействие на него;</w:t>
            </w:r>
          </w:p>
          <w:p w14:paraId="5B5D7921" w14:textId="77777777" w:rsidR="000B11E7" w:rsidRPr="00372A04" w:rsidRDefault="000B11E7" w:rsidP="00EB6780">
            <w:pPr>
              <w:pStyle w:val="aff0"/>
              <w:widowControl w:val="0"/>
              <w:autoSpaceDE w:val="0"/>
              <w:autoSpaceDN w:val="0"/>
              <w:adjustRightInd w:val="0"/>
              <w:ind w:left="0" w:firstLine="67"/>
              <w:jc w:val="both"/>
              <w:rPr>
                <w:rFonts w:ascii="Times New Roman" w:hAnsi="Times New Roman"/>
                <w:sz w:val="23"/>
                <w:szCs w:val="23"/>
              </w:rPr>
            </w:pPr>
            <w:r w:rsidRPr="00372A04">
              <w:rPr>
                <w:rFonts w:ascii="Times New Roman" w:hAnsi="Times New Roman"/>
                <w:sz w:val="23"/>
                <w:szCs w:val="23"/>
              </w:rPr>
              <w:t>4)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w:t>
            </w:r>
          </w:p>
          <w:p w14:paraId="2BFCD476" w14:textId="77777777" w:rsidR="000B11E7" w:rsidRPr="00372A04" w:rsidRDefault="000B11E7" w:rsidP="00EB6780">
            <w:pPr>
              <w:pStyle w:val="aff0"/>
              <w:widowControl w:val="0"/>
              <w:autoSpaceDE w:val="0"/>
              <w:autoSpaceDN w:val="0"/>
              <w:adjustRightInd w:val="0"/>
              <w:ind w:left="0" w:firstLine="67"/>
              <w:jc w:val="both"/>
              <w:rPr>
                <w:rFonts w:ascii="Times New Roman" w:hAnsi="Times New Roman"/>
                <w:sz w:val="23"/>
                <w:szCs w:val="23"/>
              </w:rPr>
            </w:pPr>
            <w:r w:rsidRPr="00372A04">
              <w:rPr>
                <w:rFonts w:ascii="Times New Roman" w:hAnsi="Times New Roman"/>
                <w:sz w:val="23"/>
                <w:szCs w:val="23"/>
              </w:rPr>
              <w:t>5) допуск к полёту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w:t>
            </w:r>
          </w:p>
          <w:p w14:paraId="1D6F74CE" w14:textId="77777777" w:rsidR="000B11E7" w:rsidRPr="00372A04" w:rsidRDefault="000B11E7" w:rsidP="00EB6780">
            <w:pPr>
              <w:pStyle w:val="aff0"/>
              <w:widowControl w:val="0"/>
              <w:autoSpaceDE w:val="0"/>
              <w:autoSpaceDN w:val="0"/>
              <w:adjustRightInd w:val="0"/>
              <w:ind w:left="67"/>
              <w:jc w:val="both"/>
              <w:rPr>
                <w:rFonts w:ascii="Times New Roman" w:hAnsi="Times New Roman"/>
                <w:sz w:val="23"/>
                <w:szCs w:val="23"/>
              </w:rPr>
            </w:pPr>
            <w:r w:rsidRPr="00372A04">
              <w:rPr>
                <w:rFonts w:ascii="Times New Roman" w:hAnsi="Times New Roman"/>
                <w:sz w:val="23"/>
                <w:szCs w:val="23"/>
              </w:rPr>
              <w:t>6) эксплуатация оборудования без выполнения мероприятий по снижению выбросов загрязняющих веществ в атмосферу при объявлении режима</w:t>
            </w:r>
          </w:p>
          <w:p w14:paraId="53836E28" w14:textId="57E0D6AE" w:rsidR="000B11E7" w:rsidRPr="00372A04" w:rsidRDefault="000B11E7" w:rsidP="00EB6780">
            <w:pPr>
              <w:pStyle w:val="aff0"/>
              <w:widowControl w:val="0"/>
              <w:autoSpaceDE w:val="0"/>
              <w:autoSpaceDN w:val="0"/>
              <w:adjustRightInd w:val="0"/>
              <w:ind w:left="0" w:firstLine="67"/>
              <w:jc w:val="both"/>
              <w:rPr>
                <w:rFonts w:ascii="Times New Roman" w:hAnsi="Times New Roman"/>
                <w:sz w:val="23"/>
                <w:szCs w:val="23"/>
              </w:rPr>
            </w:pPr>
            <w:r w:rsidRPr="00372A04">
              <w:rPr>
                <w:rFonts w:ascii="Times New Roman" w:hAnsi="Times New Roman"/>
                <w:sz w:val="23"/>
                <w:szCs w:val="23"/>
              </w:rPr>
              <w:t>неблагоприятных метеорологических условий (НМУ).</w:t>
            </w:r>
          </w:p>
        </w:tc>
        <w:tc>
          <w:tcPr>
            <w:tcW w:w="2674" w:type="dxa"/>
            <w:tcBorders>
              <w:top w:val="single" w:sz="6" w:space="0" w:color="auto"/>
              <w:left w:val="single" w:sz="6" w:space="0" w:color="auto"/>
              <w:bottom w:val="single" w:sz="4" w:space="0" w:color="auto"/>
              <w:right w:val="single" w:sz="6" w:space="0" w:color="auto"/>
            </w:tcBorders>
            <w:shd w:val="clear" w:color="auto" w:fill="FFFFFF"/>
          </w:tcPr>
          <w:p w14:paraId="172F4613" w14:textId="77777777" w:rsidR="000B11E7" w:rsidRPr="00372A04" w:rsidRDefault="000B11E7" w:rsidP="00EB6780">
            <w:pPr>
              <w:widowControl w:val="0"/>
              <w:autoSpaceDE w:val="0"/>
              <w:autoSpaceDN w:val="0"/>
              <w:adjustRightInd w:val="0"/>
              <w:jc w:val="both"/>
              <w:rPr>
                <w:sz w:val="23"/>
                <w:szCs w:val="23"/>
              </w:rPr>
            </w:pPr>
            <w:r w:rsidRPr="00372A04">
              <w:rPr>
                <w:sz w:val="23"/>
                <w:szCs w:val="23"/>
              </w:rPr>
              <w:t xml:space="preserve">За каждый факт – </w:t>
            </w:r>
          </w:p>
          <w:p w14:paraId="7425E9CB" w14:textId="0B9FFEF4" w:rsidR="000B11E7" w:rsidRPr="00372A04" w:rsidRDefault="000B11E7" w:rsidP="00EB6780">
            <w:pPr>
              <w:widowControl w:val="0"/>
              <w:spacing w:line="274" w:lineRule="exact"/>
              <w:ind w:right="120"/>
              <w:jc w:val="both"/>
              <w:rPr>
                <w:sz w:val="23"/>
                <w:szCs w:val="23"/>
              </w:rPr>
            </w:pPr>
            <w:r w:rsidRPr="00372A04">
              <w:rPr>
                <w:sz w:val="23"/>
                <w:szCs w:val="23"/>
              </w:rPr>
              <w:t>штраф 200 000 рублей</w:t>
            </w:r>
          </w:p>
        </w:tc>
      </w:tr>
    </w:tbl>
    <w:p w14:paraId="4B023474" w14:textId="77777777" w:rsidR="000B11E7" w:rsidRDefault="000B11E7" w:rsidP="00EB6780">
      <w:pPr>
        <w:widowControl w:val="0"/>
        <w:jc w:val="center"/>
        <w:rPr>
          <w:sz w:val="24"/>
        </w:rPr>
      </w:pPr>
    </w:p>
    <w:p w14:paraId="7AC4B565" w14:textId="676FE71D" w:rsidR="000B11E7" w:rsidRPr="00372A04" w:rsidRDefault="000B11E7" w:rsidP="00EB6780">
      <w:pPr>
        <w:widowControl w:val="0"/>
        <w:jc w:val="center"/>
        <w:rPr>
          <w:bCs/>
          <w:spacing w:val="-2"/>
          <w:sz w:val="24"/>
        </w:rPr>
      </w:pPr>
      <w:r w:rsidRPr="00372A04">
        <w:rPr>
          <w:sz w:val="24"/>
        </w:rPr>
        <w:t xml:space="preserve">продолжение Приложения </w:t>
      </w:r>
      <w:r w:rsidRPr="00372A04">
        <w:rPr>
          <w:bCs/>
          <w:spacing w:val="-2"/>
          <w:sz w:val="24"/>
        </w:rPr>
        <w:t>Д</w:t>
      </w:r>
    </w:p>
    <w:p w14:paraId="7F7A18C8" w14:textId="77777777" w:rsidR="000B11E7" w:rsidRDefault="000B11E7" w:rsidP="00EB6780">
      <w:pPr>
        <w:widowControl w:val="0"/>
      </w:pPr>
    </w:p>
    <w:tbl>
      <w:tblPr>
        <w:tblW w:w="10308" w:type="dxa"/>
        <w:tblInd w:w="32" w:type="dxa"/>
        <w:tblLayout w:type="fixed"/>
        <w:tblCellMar>
          <w:left w:w="40" w:type="dxa"/>
          <w:right w:w="40" w:type="dxa"/>
        </w:tblCellMar>
        <w:tblLook w:val="0000" w:firstRow="0" w:lastRow="0" w:firstColumn="0" w:lastColumn="0" w:noHBand="0" w:noVBand="0"/>
      </w:tblPr>
      <w:tblGrid>
        <w:gridCol w:w="7634"/>
        <w:gridCol w:w="2674"/>
      </w:tblGrid>
      <w:tr w:rsidR="00372A04" w:rsidRPr="00372A04" w14:paraId="2B6E5B48" w14:textId="77777777" w:rsidTr="000B11E7">
        <w:trPr>
          <w:trHeight w:hRule="exact" w:val="3642"/>
        </w:trPr>
        <w:tc>
          <w:tcPr>
            <w:tcW w:w="7634" w:type="dxa"/>
            <w:tcBorders>
              <w:top w:val="single" w:sz="4" w:space="0" w:color="auto"/>
              <w:left w:val="single" w:sz="6" w:space="0" w:color="auto"/>
              <w:bottom w:val="single" w:sz="6" w:space="0" w:color="auto"/>
              <w:right w:val="single" w:sz="6" w:space="0" w:color="auto"/>
            </w:tcBorders>
            <w:shd w:val="clear" w:color="auto" w:fill="FFFFFF"/>
          </w:tcPr>
          <w:p w14:paraId="322860DD" w14:textId="77777777" w:rsidR="00372A04" w:rsidRPr="00372A04" w:rsidRDefault="00372A04" w:rsidP="00EB6780">
            <w:pPr>
              <w:pStyle w:val="ConsPlusNormal"/>
              <w:numPr>
                <w:ilvl w:val="0"/>
                <w:numId w:val="6"/>
              </w:numPr>
              <w:ind w:left="58" w:firstLine="0"/>
              <w:jc w:val="both"/>
              <w:rPr>
                <w:rFonts w:ascii="Times New Roman" w:hAnsi="Times New Roman" w:cs="Times New Roman"/>
                <w:sz w:val="23"/>
                <w:szCs w:val="23"/>
              </w:rPr>
            </w:pPr>
            <w:r w:rsidRPr="00372A04">
              <w:rPr>
                <w:rFonts w:ascii="Times New Roman" w:hAnsi="Times New Roman" w:cs="Times New Roman"/>
                <w:sz w:val="23"/>
                <w:szCs w:val="23"/>
              </w:rPr>
              <w:t>Самовольное снятие или перемещение Подрядчиком (привлеченными им третьими лицами) плодородного слоя почвы;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Заказчика, в том числе:</w:t>
            </w:r>
          </w:p>
          <w:p w14:paraId="5218CF48" w14:textId="77777777" w:rsidR="00372A04" w:rsidRPr="00372A04" w:rsidRDefault="00372A04" w:rsidP="00EB6780">
            <w:pPr>
              <w:pStyle w:val="aff0"/>
              <w:widowControl w:val="0"/>
              <w:numPr>
                <w:ilvl w:val="0"/>
                <w:numId w:val="7"/>
              </w:numPr>
              <w:spacing w:after="0" w:line="240" w:lineRule="auto"/>
              <w:ind w:left="58" w:firstLine="0"/>
              <w:contextualSpacing w:val="0"/>
              <w:jc w:val="both"/>
              <w:rPr>
                <w:rFonts w:ascii="Times New Roman" w:eastAsia="ArialMT" w:hAnsi="Times New Roman"/>
                <w:sz w:val="23"/>
                <w:szCs w:val="23"/>
              </w:rPr>
            </w:pPr>
            <w:r w:rsidRPr="00372A04">
              <w:rPr>
                <w:rFonts w:ascii="Times New Roman" w:hAnsi="Times New Roman"/>
                <w:sz w:val="23"/>
                <w:szCs w:val="23"/>
              </w:rPr>
              <w:t>за течи маслосистем транспортных средств и механизмов на почву, дорожные покрытия, включая попадания в системы канализации;</w:t>
            </w:r>
          </w:p>
          <w:p w14:paraId="1CD4E48F" w14:textId="77777777" w:rsidR="00372A04" w:rsidRPr="00372A04" w:rsidRDefault="00372A04" w:rsidP="00EB6780">
            <w:pPr>
              <w:pStyle w:val="ConsPlusNormal"/>
              <w:spacing w:line="276" w:lineRule="auto"/>
              <w:ind w:left="58" w:firstLine="0"/>
              <w:jc w:val="both"/>
              <w:rPr>
                <w:rFonts w:ascii="Times New Roman" w:hAnsi="Times New Roman" w:cs="Times New Roman"/>
                <w:sz w:val="23"/>
                <w:szCs w:val="23"/>
                <w:lang w:eastAsia="en-US"/>
              </w:rPr>
            </w:pPr>
            <w:r w:rsidRPr="00372A04">
              <w:rPr>
                <w:rFonts w:ascii="Times New Roman" w:hAnsi="Times New Roman" w:cs="Times New Roman"/>
                <w:sz w:val="23"/>
                <w:szCs w:val="23"/>
              </w:rPr>
              <w:t>2) 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 площадки Заказчика</w:t>
            </w:r>
          </w:p>
        </w:tc>
        <w:tc>
          <w:tcPr>
            <w:tcW w:w="2674" w:type="dxa"/>
            <w:tcBorders>
              <w:top w:val="single" w:sz="4" w:space="0" w:color="auto"/>
              <w:left w:val="single" w:sz="6" w:space="0" w:color="auto"/>
              <w:bottom w:val="single" w:sz="6" w:space="0" w:color="auto"/>
              <w:right w:val="single" w:sz="6" w:space="0" w:color="auto"/>
            </w:tcBorders>
            <w:shd w:val="clear" w:color="auto" w:fill="FFFFFF"/>
          </w:tcPr>
          <w:p w14:paraId="2E510EE7"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 xml:space="preserve">За каждый факт – </w:t>
            </w:r>
          </w:p>
          <w:p w14:paraId="76B57C4C"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штраф 200 000 рублей</w:t>
            </w:r>
          </w:p>
        </w:tc>
      </w:tr>
      <w:tr w:rsidR="00372A04" w:rsidRPr="00372A04" w14:paraId="51A014AF" w14:textId="77777777" w:rsidTr="000B11E7">
        <w:trPr>
          <w:trHeight w:hRule="exact" w:val="963"/>
        </w:trPr>
        <w:tc>
          <w:tcPr>
            <w:tcW w:w="7634" w:type="dxa"/>
            <w:tcBorders>
              <w:top w:val="single" w:sz="4" w:space="0" w:color="auto"/>
              <w:left w:val="single" w:sz="6" w:space="0" w:color="auto"/>
              <w:bottom w:val="single" w:sz="6" w:space="0" w:color="auto"/>
              <w:right w:val="single" w:sz="6" w:space="0" w:color="auto"/>
            </w:tcBorders>
            <w:shd w:val="clear" w:color="auto" w:fill="FFFFFF"/>
          </w:tcPr>
          <w:p w14:paraId="43B0B3BF" w14:textId="77777777" w:rsidR="00372A04" w:rsidRPr="00372A04" w:rsidRDefault="00372A04" w:rsidP="00EB6780">
            <w:pPr>
              <w:pStyle w:val="ConsPlusNormal"/>
              <w:numPr>
                <w:ilvl w:val="0"/>
                <w:numId w:val="6"/>
              </w:numPr>
              <w:ind w:left="58" w:firstLine="0"/>
              <w:jc w:val="both"/>
              <w:rPr>
                <w:rFonts w:ascii="Times New Roman" w:hAnsi="Times New Roman" w:cs="Times New Roman"/>
                <w:sz w:val="23"/>
                <w:szCs w:val="23"/>
                <w:lang w:eastAsia="en-US"/>
              </w:rPr>
            </w:pPr>
            <w:r w:rsidRPr="00372A04">
              <w:rPr>
                <w:rFonts w:ascii="Times New Roman" w:hAnsi="Times New Roman" w:cs="Times New Roman"/>
                <w:sz w:val="23"/>
                <w:szCs w:val="23"/>
                <w:lang w:eastAsia="en-US"/>
              </w:rPr>
              <w:t xml:space="preserve">Невыполнение или несвоевременное выполнение Подрядчиком </w:t>
            </w:r>
            <w:r w:rsidRPr="00372A04">
              <w:rPr>
                <w:rFonts w:ascii="Times New Roman" w:hAnsi="Times New Roman" w:cs="Times New Roman"/>
                <w:sz w:val="23"/>
                <w:szCs w:val="23"/>
              </w:rPr>
              <w:t xml:space="preserve">(привлеченными им третьими лицами) </w:t>
            </w:r>
            <w:r w:rsidRPr="00372A04">
              <w:rPr>
                <w:rFonts w:ascii="Times New Roman" w:hAnsi="Times New Roman" w:cs="Times New Roman"/>
                <w:sz w:val="23"/>
                <w:szCs w:val="23"/>
                <w:lang w:eastAsia="en-US"/>
              </w:rPr>
              <w:t>обязанностей по рекультивации земель</w:t>
            </w:r>
          </w:p>
        </w:tc>
        <w:tc>
          <w:tcPr>
            <w:tcW w:w="2674" w:type="dxa"/>
            <w:tcBorders>
              <w:top w:val="single" w:sz="4" w:space="0" w:color="auto"/>
              <w:left w:val="single" w:sz="6" w:space="0" w:color="auto"/>
              <w:bottom w:val="single" w:sz="6" w:space="0" w:color="auto"/>
              <w:right w:val="single" w:sz="6" w:space="0" w:color="auto"/>
            </w:tcBorders>
            <w:shd w:val="clear" w:color="auto" w:fill="FFFFFF"/>
          </w:tcPr>
          <w:p w14:paraId="6CEC7103"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 xml:space="preserve">За каждый факт – </w:t>
            </w:r>
          </w:p>
          <w:p w14:paraId="45B87CFF"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штраф 100 000 рублей</w:t>
            </w:r>
          </w:p>
        </w:tc>
      </w:tr>
      <w:tr w:rsidR="00372A04" w:rsidRPr="00372A04" w14:paraId="6EE0BBAD" w14:textId="77777777" w:rsidTr="000B11E7">
        <w:trPr>
          <w:trHeight w:hRule="exact" w:val="1393"/>
        </w:trPr>
        <w:tc>
          <w:tcPr>
            <w:tcW w:w="7634" w:type="dxa"/>
            <w:tcBorders>
              <w:top w:val="single" w:sz="4" w:space="0" w:color="auto"/>
              <w:left w:val="single" w:sz="6" w:space="0" w:color="auto"/>
              <w:bottom w:val="single" w:sz="6" w:space="0" w:color="auto"/>
              <w:right w:val="single" w:sz="6" w:space="0" w:color="auto"/>
            </w:tcBorders>
            <w:shd w:val="clear" w:color="auto" w:fill="FFFFFF"/>
          </w:tcPr>
          <w:p w14:paraId="05465372" w14:textId="77777777" w:rsidR="00372A04" w:rsidRPr="00372A04" w:rsidRDefault="00372A04" w:rsidP="00EB6780">
            <w:pPr>
              <w:pStyle w:val="ConsPlusNormal"/>
              <w:numPr>
                <w:ilvl w:val="0"/>
                <w:numId w:val="6"/>
              </w:numPr>
              <w:ind w:left="58" w:firstLine="0"/>
              <w:jc w:val="both"/>
              <w:rPr>
                <w:rFonts w:ascii="Times New Roman" w:hAnsi="Times New Roman" w:cs="Times New Roman"/>
                <w:sz w:val="23"/>
                <w:szCs w:val="23"/>
                <w:lang w:eastAsia="en-US"/>
              </w:rPr>
            </w:pPr>
            <w:r w:rsidRPr="00372A04">
              <w:rPr>
                <w:rFonts w:ascii="Times New Roman" w:hAnsi="Times New Roman" w:cs="Times New Roman"/>
                <w:sz w:val="23"/>
                <w:szCs w:val="23"/>
              </w:rPr>
              <w:t>Невыполнение Подрядчиком (привлеченными им третьими лицами)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tc>
        <w:tc>
          <w:tcPr>
            <w:tcW w:w="2674" w:type="dxa"/>
            <w:tcBorders>
              <w:top w:val="single" w:sz="4" w:space="0" w:color="auto"/>
              <w:left w:val="single" w:sz="6" w:space="0" w:color="auto"/>
              <w:bottom w:val="single" w:sz="6" w:space="0" w:color="auto"/>
              <w:right w:val="single" w:sz="6" w:space="0" w:color="auto"/>
            </w:tcBorders>
            <w:shd w:val="clear" w:color="auto" w:fill="FFFFFF"/>
          </w:tcPr>
          <w:p w14:paraId="75FBF608"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 xml:space="preserve">За каждый факт – </w:t>
            </w:r>
          </w:p>
          <w:p w14:paraId="5E1A84E5"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штраф 150 000 рублей</w:t>
            </w:r>
          </w:p>
          <w:p w14:paraId="3A6925ED" w14:textId="77777777" w:rsidR="00372A04" w:rsidRPr="00372A04" w:rsidRDefault="00372A04" w:rsidP="00EB6780">
            <w:pPr>
              <w:widowControl w:val="0"/>
              <w:ind w:left="142"/>
              <w:rPr>
                <w:sz w:val="23"/>
                <w:szCs w:val="23"/>
              </w:rPr>
            </w:pPr>
          </w:p>
        </w:tc>
      </w:tr>
      <w:tr w:rsidR="00372A04" w:rsidRPr="00372A04" w14:paraId="35EE04B2" w14:textId="77777777" w:rsidTr="000B11E7">
        <w:trPr>
          <w:trHeight w:hRule="exact" w:val="912"/>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3E8CE019" w14:textId="77777777" w:rsidR="00372A04" w:rsidRPr="00372A04" w:rsidRDefault="00372A04" w:rsidP="00EB6780">
            <w:pPr>
              <w:pStyle w:val="aff0"/>
              <w:widowControl w:val="0"/>
              <w:numPr>
                <w:ilvl w:val="0"/>
                <w:numId w:val="6"/>
              </w:numPr>
              <w:autoSpaceDE w:val="0"/>
              <w:autoSpaceDN w:val="0"/>
              <w:adjustRightInd w:val="0"/>
              <w:spacing w:after="0" w:line="240" w:lineRule="auto"/>
              <w:ind w:left="58" w:firstLine="0"/>
              <w:contextualSpacing w:val="0"/>
              <w:jc w:val="both"/>
              <w:rPr>
                <w:rFonts w:ascii="Times New Roman" w:hAnsi="Times New Roman"/>
                <w:sz w:val="23"/>
                <w:szCs w:val="23"/>
              </w:rPr>
            </w:pPr>
            <w:r w:rsidRPr="00372A04">
              <w:rPr>
                <w:rFonts w:ascii="Times New Roman" w:hAnsi="Times New Roman"/>
                <w:sz w:val="23"/>
                <w:szCs w:val="23"/>
              </w:rPr>
              <w:t>Пользование Исполнителем/Подрядчиком (привлеченными им третьими лицами) недрами без лицензии на пользование недрами, в том числе добыча (изъятие) подземных вод</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3D7DE97C"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 xml:space="preserve">За каждый факт – </w:t>
            </w:r>
          </w:p>
          <w:p w14:paraId="2273220D"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штраф 250 000 рублей</w:t>
            </w:r>
          </w:p>
        </w:tc>
      </w:tr>
      <w:tr w:rsidR="00372A04" w:rsidRPr="00372A04" w14:paraId="5F497779" w14:textId="77777777" w:rsidTr="000B11E7">
        <w:trPr>
          <w:trHeight w:hRule="exact" w:val="835"/>
        </w:trPr>
        <w:tc>
          <w:tcPr>
            <w:tcW w:w="7634" w:type="dxa"/>
            <w:tcBorders>
              <w:top w:val="single" w:sz="6" w:space="0" w:color="auto"/>
              <w:left w:val="single" w:sz="6" w:space="0" w:color="auto"/>
              <w:bottom w:val="single" w:sz="6" w:space="0" w:color="auto"/>
              <w:right w:val="single" w:sz="6" w:space="0" w:color="auto"/>
            </w:tcBorders>
            <w:shd w:val="clear" w:color="auto" w:fill="FFFFFF"/>
          </w:tcPr>
          <w:p w14:paraId="0736EE72" w14:textId="77777777" w:rsidR="00372A04" w:rsidRPr="00372A04" w:rsidRDefault="00372A04" w:rsidP="00EB6780">
            <w:pPr>
              <w:pStyle w:val="aff0"/>
              <w:widowControl w:val="0"/>
              <w:numPr>
                <w:ilvl w:val="0"/>
                <w:numId w:val="6"/>
              </w:numPr>
              <w:autoSpaceDE w:val="0"/>
              <w:autoSpaceDN w:val="0"/>
              <w:adjustRightInd w:val="0"/>
              <w:spacing w:after="0" w:line="240" w:lineRule="auto"/>
              <w:ind w:left="58" w:firstLine="0"/>
              <w:contextualSpacing w:val="0"/>
              <w:jc w:val="both"/>
              <w:rPr>
                <w:rFonts w:ascii="Times New Roman" w:hAnsi="Times New Roman"/>
                <w:sz w:val="23"/>
                <w:szCs w:val="23"/>
              </w:rPr>
            </w:pPr>
            <w:r w:rsidRPr="00372A04">
              <w:rPr>
                <w:rFonts w:ascii="Times New Roman" w:hAnsi="Times New Roman"/>
                <w:sz w:val="23"/>
                <w:szCs w:val="23"/>
              </w:rPr>
              <w:t>Пользование Подрядчиком недрами с нарушением условий, предусмотренных лицензией на пользование недрами, и (или) требований утверждённого в установленном порядке технического проекта</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61662D5B"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 xml:space="preserve">За каждый факт – </w:t>
            </w:r>
          </w:p>
          <w:p w14:paraId="27E6E0C4" w14:textId="77777777" w:rsidR="00372A04" w:rsidRPr="00372A04" w:rsidRDefault="00372A04" w:rsidP="00EB6780">
            <w:pPr>
              <w:widowControl w:val="0"/>
              <w:autoSpaceDE w:val="0"/>
              <w:autoSpaceDN w:val="0"/>
              <w:adjustRightInd w:val="0"/>
              <w:ind w:left="142"/>
              <w:jc w:val="both"/>
              <w:rPr>
                <w:sz w:val="23"/>
                <w:szCs w:val="23"/>
              </w:rPr>
            </w:pPr>
            <w:r w:rsidRPr="00372A04">
              <w:rPr>
                <w:sz w:val="23"/>
                <w:szCs w:val="23"/>
              </w:rPr>
              <w:t>штраф 250 000 рублей</w:t>
            </w:r>
          </w:p>
        </w:tc>
      </w:tr>
      <w:tr w:rsidR="000B11E7" w:rsidRPr="00372A04" w14:paraId="604661C8" w14:textId="77777777" w:rsidTr="000B11E7">
        <w:trPr>
          <w:trHeight w:val="3721"/>
        </w:trPr>
        <w:tc>
          <w:tcPr>
            <w:tcW w:w="7634" w:type="dxa"/>
            <w:tcBorders>
              <w:top w:val="single" w:sz="6" w:space="0" w:color="auto"/>
              <w:left w:val="single" w:sz="6" w:space="0" w:color="auto"/>
              <w:bottom w:val="single" w:sz="4" w:space="0" w:color="auto"/>
              <w:right w:val="single" w:sz="6" w:space="0" w:color="auto"/>
            </w:tcBorders>
            <w:shd w:val="clear" w:color="auto" w:fill="FFFFFF"/>
          </w:tcPr>
          <w:p w14:paraId="0709429A" w14:textId="77777777" w:rsidR="000B11E7" w:rsidRPr="00372A04" w:rsidRDefault="000B11E7" w:rsidP="00EB6780">
            <w:pPr>
              <w:pStyle w:val="aff0"/>
              <w:widowControl w:val="0"/>
              <w:numPr>
                <w:ilvl w:val="0"/>
                <w:numId w:val="6"/>
              </w:numPr>
              <w:autoSpaceDE w:val="0"/>
              <w:autoSpaceDN w:val="0"/>
              <w:adjustRightInd w:val="0"/>
              <w:spacing w:after="0" w:line="240" w:lineRule="auto"/>
              <w:ind w:left="58"/>
              <w:contextualSpacing w:val="0"/>
              <w:jc w:val="both"/>
              <w:rPr>
                <w:rFonts w:ascii="Times New Roman" w:hAnsi="Times New Roman"/>
                <w:sz w:val="23"/>
                <w:szCs w:val="23"/>
              </w:rPr>
            </w:pPr>
            <w:r w:rsidRPr="00372A04">
              <w:rPr>
                <w:rFonts w:ascii="Times New Roman" w:hAnsi="Times New Roman"/>
                <w:sz w:val="23"/>
                <w:szCs w:val="23"/>
              </w:rPr>
              <w:t xml:space="preserve">Сокрытие, умышленное искажение или несвоевременное сообщение Подрядчиком полной и достоверной информации о состоянии окружающей среды и природных ресурсов, об источниках загрязнения окружающей данных, полученных при осуществлении производственного среды и природных ресурсов или иного вредного воздействия на окружающую среду </w:t>
            </w:r>
          </w:p>
          <w:p w14:paraId="05DB1093" w14:textId="094CB789" w:rsidR="000B11E7" w:rsidRPr="00372A04" w:rsidRDefault="000B11E7" w:rsidP="00EB6780">
            <w:pPr>
              <w:widowControl w:val="0"/>
              <w:autoSpaceDE w:val="0"/>
              <w:autoSpaceDN w:val="0"/>
              <w:adjustRightInd w:val="0"/>
              <w:spacing w:after="240"/>
              <w:jc w:val="both"/>
              <w:rPr>
                <w:sz w:val="23"/>
                <w:szCs w:val="23"/>
              </w:rPr>
            </w:pPr>
            <w:r w:rsidRPr="000B11E7">
              <w:rPr>
                <w:sz w:val="23"/>
                <w:szCs w:val="23"/>
              </w:rPr>
              <w:t>и природные ресурсы, о радиационной обстановке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w:t>
            </w:r>
          </w:p>
        </w:tc>
        <w:tc>
          <w:tcPr>
            <w:tcW w:w="2674" w:type="dxa"/>
            <w:tcBorders>
              <w:top w:val="single" w:sz="6" w:space="0" w:color="auto"/>
              <w:left w:val="single" w:sz="6" w:space="0" w:color="auto"/>
              <w:bottom w:val="single" w:sz="4" w:space="0" w:color="auto"/>
              <w:right w:val="single" w:sz="6" w:space="0" w:color="auto"/>
            </w:tcBorders>
            <w:shd w:val="clear" w:color="auto" w:fill="FFFFFF"/>
          </w:tcPr>
          <w:p w14:paraId="120085B5" w14:textId="77777777" w:rsidR="000B11E7" w:rsidRPr="00372A04" w:rsidRDefault="000B11E7" w:rsidP="00EB6780">
            <w:pPr>
              <w:widowControl w:val="0"/>
              <w:autoSpaceDE w:val="0"/>
              <w:autoSpaceDN w:val="0"/>
              <w:adjustRightInd w:val="0"/>
              <w:ind w:left="142"/>
              <w:jc w:val="both"/>
              <w:rPr>
                <w:sz w:val="23"/>
                <w:szCs w:val="23"/>
              </w:rPr>
            </w:pPr>
            <w:r w:rsidRPr="00372A04">
              <w:rPr>
                <w:sz w:val="23"/>
                <w:szCs w:val="23"/>
              </w:rPr>
              <w:t xml:space="preserve">За каждый факт – </w:t>
            </w:r>
          </w:p>
          <w:p w14:paraId="40177DEA" w14:textId="3916323E" w:rsidR="000B11E7" w:rsidRPr="00372A04" w:rsidRDefault="000B11E7" w:rsidP="00EB6780">
            <w:pPr>
              <w:widowControl w:val="0"/>
              <w:autoSpaceDE w:val="0"/>
              <w:autoSpaceDN w:val="0"/>
              <w:adjustRightInd w:val="0"/>
              <w:ind w:left="142"/>
              <w:jc w:val="both"/>
              <w:rPr>
                <w:sz w:val="23"/>
                <w:szCs w:val="23"/>
              </w:rPr>
            </w:pPr>
            <w:r w:rsidRPr="00372A04">
              <w:rPr>
                <w:sz w:val="23"/>
                <w:szCs w:val="23"/>
              </w:rPr>
              <w:t>штраф 200 000 рублей</w:t>
            </w:r>
          </w:p>
        </w:tc>
      </w:tr>
    </w:tbl>
    <w:p w14:paraId="5E5E3F52" w14:textId="77777777" w:rsidR="000B11E7" w:rsidRDefault="000B11E7" w:rsidP="00EB6780">
      <w:pPr>
        <w:widowControl w:val="0"/>
        <w:ind w:left="142"/>
        <w:jc w:val="center"/>
        <w:rPr>
          <w:sz w:val="24"/>
          <w:szCs w:val="24"/>
        </w:rPr>
      </w:pPr>
    </w:p>
    <w:p w14:paraId="5F7ED7AE" w14:textId="77777777" w:rsidR="000B11E7" w:rsidRDefault="000B11E7" w:rsidP="00EB6780">
      <w:pPr>
        <w:widowControl w:val="0"/>
        <w:ind w:left="142"/>
        <w:jc w:val="center"/>
        <w:rPr>
          <w:sz w:val="24"/>
          <w:szCs w:val="24"/>
        </w:rPr>
      </w:pPr>
    </w:p>
    <w:p w14:paraId="4D290C08" w14:textId="60B01E14" w:rsidR="000B11E7" w:rsidRPr="00372A04" w:rsidRDefault="000B11E7" w:rsidP="00EB6780">
      <w:pPr>
        <w:widowControl w:val="0"/>
        <w:ind w:left="142"/>
        <w:jc w:val="center"/>
        <w:rPr>
          <w:sz w:val="24"/>
          <w:szCs w:val="24"/>
        </w:rPr>
      </w:pPr>
      <w:r w:rsidRPr="00372A04">
        <w:rPr>
          <w:sz w:val="24"/>
          <w:szCs w:val="24"/>
        </w:rPr>
        <w:t>продолжение Приложения Д</w:t>
      </w:r>
    </w:p>
    <w:p w14:paraId="07E29768" w14:textId="77777777" w:rsidR="000B11E7" w:rsidRDefault="000B11E7" w:rsidP="00EB6780">
      <w:pPr>
        <w:widowControl w:val="0"/>
      </w:pPr>
    </w:p>
    <w:tbl>
      <w:tblPr>
        <w:tblW w:w="10308" w:type="dxa"/>
        <w:tblInd w:w="32" w:type="dxa"/>
        <w:tblLayout w:type="fixed"/>
        <w:tblCellMar>
          <w:left w:w="40" w:type="dxa"/>
          <w:right w:w="40" w:type="dxa"/>
        </w:tblCellMar>
        <w:tblLook w:val="0000" w:firstRow="0" w:lastRow="0" w:firstColumn="0" w:lastColumn="0" w:noHBand="0" w:noVBand="0"/>
      </w:tblPr>
      <w:tblGrid>
        <w:gridCol w:w="9"/>
        <w:gridCol w:w="7625"/>
        <w:gridCol w:w="2674"/>
      </w:tblGrid>
      <w:tr w:rsidR="00324A6F" w:rsidRPr="00372A04" w14:paraId="77FEC8E9" w14:textId="77777777" w:rsidTr="00324A6F">
        <w:trPr>
          <w:trHeight w:hRule="exact" w:val="914"/>
        </w:trPr>
        <w:tc>
          <w:tcPr>
            <w:tcW w:w="7634" w:type="dxa"/>
            <w:gridSpan w:val="2"/>
            <w:tcBorders>
              <w:top w:val="single" w:sz="4" w:space="0" w:color="auto"/>
              <w:left w:val="single" w:sz="6" w:space="0" w:color="auto"/>
              <w:bottom w:val="single" w:sz="6" w:space="0" w:color="auto"/>
              <w:right w:val="single" w:sz="6" w:space="0" w:color="auto"/>
            </w:tcBorders>
            <w:shd w:val="clear" w:color="auto" w:fill="FFFFFF"/>
          </w:tcPr>
          <w:p w14:paraId="75AAEEF3" w14:textId="7BD52CE7" w:rsidR="00324A6F" w:rsidRPr="00372A04" w:rsidRDefault="00324A6F" w:rsidP="00EB6780">
            <w:pPr>
              <w:pStyle w:val="aff0"/>
              <w:widowControl w:val="0"/>
              <w:numPr>
                <w:ilvl w:val="0"/>
                <w:numId w:val="6"/>
              </w:numPr>
              <w:autoSpaceDE w:val="0"/>
              <w:autoSpaceDN w:val="0"/>
              <w:adjustRightInd w:val="0"/>
              <w:spacing w:after="0" w:line="240" w:lineRule="auto"/>
              <w:ind w:left="58" w:firstLine="0"/>
              <w:contextualSpacing w:val="0"/>
              <w:jc w:val="both"/>
              <w:rPr>
                <w:rFonts w:ascii="Times New Roman" w:hAnsi="Times New Roman"/>
                <w:sz w:val="23"/>
                <w:szCs w:val="23"/>
              </w:rPr>
            </w:pPr>
            <w:r w:rsidRPr="00372A04">
              <w:rPr>
                <w:rFonts w:ascii="Times New Roman" w:hAnsi="Times New Roman"/>
                <w:sz w:val="23"/>
                <w:szCs w:val="23"/>
              </w:rPr>
              <w:t>Нарушение требований</w:t>
            </w:r>
            <w:r w:rsidRPr="00372A04">
              <w:rPr>
                <w:rFonts w:ascii="Times New Roman" w:hAnsi="Times New Roman"/>
                <w:b/>
                <w:sz w:val="23"/>
                <w:szCs w:val="23"/>
              </w:rPr>
              <w:t xml:space="preserve"> </w:t>
            </w:r>
            <w:r w:rsidRPr="00372A04">
              <w:rPr>
                <w:rFonts w:ascii="Times New Roman" w:hAnsi="Times New Roman"/>
                <w:sz w:val="23"/>
                <w:szCs w:val="23"/>
              </w:rPr>
              <w:t>к транспорту, его эксплуатации и обеспечению безопасности дорожного движения работниками Подрядчика/Исполнителя (субподрядчика/ соисполнителя).</w:t>
            </w:r>
          </w:p>
        </w:tc>
        <w:tc>
          <w:tcPr>
            <w:tcW w:w="2674" w:type="dxa"/>
            <w:tcBorders>
              <w:top w:val="single" w:sz="4" w:space="0" w:color="auto"/>
              <w:left w:val="single" w:sz="6" w:space="0" w:color="auto"/>
              <w:bottom w:val="single" w:sz="6" w:space="0" w:color="auto"/>
              <w:right w:val="single" w:sz="6" w:space="0" w:color="auto"/>
            </w:tcBorders>
            <w:shd w:val="clear" w:color="auto" w:fill="FFFFFF"/>
          </w:tcPr>
          <w:p w14:paraId="3C289CBE"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За каждый </w:t>
            </w:r>
          </w:p>
          <w:p w14:paraId="7D12048E"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выявленный факт – </w:t>
            </w:r>
          </w:p>
          <w:p w14:paraId="3745AC21"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штраф 50 000 рублей.</w:t>
            </w:r>
          </w:p>
          <w:p w14:paraId="399DDB9C" w14:textId="77777777" w:rsidR="00324A6F" w:rsidRPr="00372A04" w:rsidRDefault="00324A6F" w:rsidP="00EB6780">
            <w:pPr>
              <w:widowControl w:val="0"/>
              <w:autoSpaceDE w:val="0"/>
              <w:autoSpaceDN w:val="0"/>
              <w:adjustRightInd w:val="0"/>
              <w:ind w:left="58"/>
              <w:jc w:val="both"/>
              <w:rPr>
                <w:sz w:val="23"/>
                <w:szCs w:val="23"/>
              </w:rPr>
            </w:pPr>
          </w:p>
        </w:tc>
      </w:tr>
      <w:tr w:rsidR="00324A6F" w:rsidRPr="00372A04" w14:paraId="1BBD109D" w14:textId="77777777" w:rsidTr="00324A6F">
        <w:trPr>
          <w:trHeight w:val="2350"/>
        </w:trPr>
        <w:tc>
          <w:tcPr>
            <w:tcW w:w="7634" w:type="dxa"/>
            <w:gridSpan w:val="2"/>
            <w:tcBorders>
              <w:top w:val="single" w:sz="6" w:space="0" w:color="auto"/>
              <w:left w:val="single" w:sz="6" w:space="0" w:color="auto"/>
              <w:right w:val="single" w:sz="6" w:space="0" w:color="auto"/>
            </w:tcBorders>
            <w:shd w:val="clear" w:color="auto" w:fill="FFFFFF"/>
          </w:tcPr>
          <w:p w14:paraId="2EB5DAA5" w14:textId="5F64D126" w:rsidR="00324A6F" w:rsidRPr="00372A04" w:rsidRDefault="00324A6F" w:rsidP="00EB6780">
            <w:pPr>
              <w:pStyle w:val="aff0"/>
              <w:widowControl w:val="0"/>
              <w:numPr>
                <w:ilvl w:val="0"/>
                <w:numId w:val="6"/>
              </w:numPr>
              <w:autoSpaceDE w:val="0"/>
              <w:autoSpaceDN w:val="0"/>
              <w:adjustRightInd w:val="0"/>
              <w:spacing w:after="0" w:line="240" w:lineRule="auto"/>
              <w:ind w:left="58" w:firstLine="0"/>
              <w:contextualSpacing w:val="0"/>
              <w:jc w:val="both"/>
              <w:rPr>
                <w:rFonts w:ascii="Times New Roman" w:hAnsi="Times New Roman"/>
                <w:sz w:val="23"/>
                <w:szCs w:val="23"/>
              </w:rPr>
            </w:pPr>
            <w:r w:rsidRPr="00372A04">
              <w:rPr>
                <w:rFonts w:ascii="Times New Roman" w:hAnsi="Times New Roman"/>
                <w:sz w:val="23"/>
                <w:szCs w:val="23"/>
              </w:rPr>
              <w:t>В случаях нарушения обязательных требований безопасности и иных требований, не предусмотренных Перечнем нарушений в области ПБОТОС (Приложение И), но установленных применимым законодательством, ЛНА предприятий КТ и зафиксированных в Акте –предписании.</w:t>
            </w:r>
          </w:p>
        </w:tc>
        <w:tc>
          <w:tcPr>
            <w:tcW w:w="2674" w:type="dxa"/>
            <w:tcBorders>
              <w:top w:val="single" w:sz="6" w:space="0" w:color="auto"/>
              <w:left w:val="single" w:sz="6" w:space="0" w:color="auto"/>
              <w:right w:val="single" w:sz="6" w:space="0" w:color="auto"/>
            </w:tcBorders>
            <w:shd w:val="clear" w:color="auto" w:fill="FFFFFF"/>
          </w:tcPr>
          <w:p w14:paraId="540A6A37"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За каждый </w:t>
            </w:r>
          </w:p>
          <w:p w14:paraId="2E9991BB"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выявленный факт – </w:t>
            </w:r>
          </w:p>
          <w:p w14:paraId="71870CD0" w14:textId="77777777" w:rsidR="00324A6F" w:rsidRPr="00372A04" w:rsidRDefault="00324A6F" w:rsidP="00EB6780">
            <w:pPr>
              <w:widowControl w:val="0"/>
              <w:shd w:val="clear" w:color="auto" w:fill="FFFFFF" w:themeFill="background1"/>
              <w:autoSpaceDE w:val="0"/>
              <w:autoSpaceDN w:val="0"/>
              <w:adjustRightInd w:val="0"/>
              <w:ind w:left="81"/>
              <w:rPr>
                <w:sz w:val="23"/>
                <w:szCs w:val="23"/>
              </w:rPr>
            </w:pPr>
            <w:r w:rsidRPr="00372A04">
              <w:rPr>
                <w:sz w:val="23"/>
                <w:szCs w:val="23"/>
              </w:rPr>
              <w:t>штраф 50 000 рублей. При повторном</w:t>
            </w:r>
          </w:p>
          <w:p w14:paraId="65037422" w14:textId="77777777" w:rsidR="00324A6F" w:rsidRPr="00372A04" w:rsidRDefault="00324A6F" w:rsidP="00EB6780">
            <w:pPr>
              <w:widowControl w:val="0"/>
              <w:shd w:val="clear" w:color="auto" w:fill="FFFFFF" w:themeFill="background1"/>
              <w:autoSpaceDE w:val="0"/>
              <w:autoSpaceDN w:val="0"/>
              <w:adjustRightInd w:val="0"/>
              <w:ind w:left="81"/>
              <w:rPr>
                <w:sz w:val="23"/>
                <w:szCs w:val="23"/>
              </w:rPr>
            </w:pPr>
            <w:r w:rsidRPr="00372A04">
              <w:rPr>
                <w:sz w:val="23"/>
                <w:szCs w:val="23"/>
              </w:rPr>
              <w:t xml:space="preserve">нарушении выплачивается штраф в двойном </w:t>
            </w:r>
          </w:p>
          <w:p w14:paraId="1191A6EA" w14:textId="508B1DD5" w:rsidR="00324A6F" w:rsidRPr="00372A04" w:rsidRDefault="00324A6F" w:rsidP="00EB6780">
            <w:pPr>
              <w:widowControl w:val="0"/>
              <w:shd w:val="clear" w:color="auto" w:fill="FFFFFF" w:themeFill="background1"/>
              <w:autoSpaceDE w:val="0"/>
              <w:autoSpaceDN w:val="0"/>
              <w:adjustRightInd w:val="0"/>
              <w:ind w:left="81"/>
              <w:rPr>
                <w:sz w:val="23"/>
                <w:szCs w:val="23"/>
              </w:rPr>
            </w:pPr>
            <w:r w:rsidRPr="00372A04">
              <w:rPr>
                <w:sz w:val="23"/>
                <w:szCs w:val="23"/>
              </w:rPr>
              <w:t>размере.</w:t>
            </w:r>
          </w:p>
        </w:tc>
      </w:tr>
      <w:tr w:rsidR="00324A6F" w:rsidRPr="00372A04" w14:paraId="1F7868AA" w14:textId="77777777" w:rsidTr="00324A6F">
        <w:trPr>
          <w:trHeight w:hRule="exact" w:val="991"/>
        </w:trPr>
        <w:tc>
          <w:tcPr>
            <w:tcW w:w="7634" w:type="dxa"/>
            <w:gridSpan w:val="2"/>
            <w:tcBorders>
              <w:top w:val="single" w:sz="6" w:space="0" w:color="auto"/>
              <w:left w:val="single" w:sz="6" w:space="0" w:color="auto"/>
              <w:bottom w:val="single" w:sz="6" w:space="0" w:color="auto"/>
              <w:right w:val="single" w:sz="6" w:space="0" w:color="auto"/>
            </w:tcBorders>
            <w:shd w:val="clear" w:color="auto" w:fill="FFFFFF"/>
          </w:tcPr>
          <w:p w14:paraId="642A9A02" w14:textId="77777777" w:rsidR="00324A6F" w:rsidRPr="00372A04" w:rsidRDefault="00324A6F" w:rsidP="00EB6780">
            <w:pPr>
              <w:pStyle w:val="aff0"/>
              <w:widowControl w:val="0"/>
              <w:numPr>
                <w:ilvl w:val="0"/>
                <w:numId w:val="6"/>
              </w:numPr>
              <w:shd w:val="clear" w:color="auto" w:fill="FFFFFF" w:themeFill="background1"/>
              <w:autoSpaceDE w:val="0"/>
              <w:autoSpaceDN w:val="0"/>
              <w:adjustRightInd w:val="0"/>
              <w:spacing w:after="0" w:line="240" w:lineRule="auto"/>
              <w:ind w:left="58" w:firstLine="0"/>
              <w:contextualSpacing w:val="0"/>
              <w:jc w:val="both"/>
              <w:rPr>
                <w:rFonts w:ascii="Times New Roman" w:hAnsi="Times New Roman"/>
                <w:sz w:val="23"/>
                <w:szCs w:val="23"/>
              </w:rPr>
            </w:pPr>
            <w:r w:rsidRPr="00372A04">
              <w:rPr>
                <w:rFonts w:ascii="Times New Roman" w:hAnsi="Times New Roman"/>
                <w:sz w:val="23"/>
                <w:szCs w:val="23"/>
              </w:rPr>
              <w:t>Отсутствие логотипа или элементов фирменного стиля организации на специальной одежде для идентификации принадлежности работника к Подрядчику/Исполнителю.</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516339E8"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За каждый </w:t>
            </w:r>
          </w:p>
          <w:p w14:paraId="66B16ACC"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выявленный факт – </w:t>
            </w:r>
          </w:p>
          <w:p w14:paraId="3F5AF511"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штраф 50 000 рублей.</w:t>
            </w:r>
          </w:p>
        </w:tc>
      </w:tr>
      <w:tr w:rsidR="00324A6F" w:rsidRPr="00372A04" w14:paraId="5B24DB08" w14:textId="77777777" w:rsidTr="00324A6F">
        <w:trPr>
          <w:trHeight w:hRule="exact" w:val="2263"/>
        </w:trPr>
        <w:tc>
          <w:tcPr>
            <w:tcW w:w="7634" w:type="dxa"/>
            <w:gridSpan w:val="2"/>
            <w:tcBorders>
              <w:top w:val="single" w:sz="6" w:space="0" w:color="auto"/>
              <w:left w:val="single" w:sz="6" w:space="0" w:color="auto"/>
              <w:bottom w:val="single" w:sz="6" w:space="0" w:color="auto"/>
              <w:right w:val="single" w:sz="6" w:space="0" w:color="auto"/>
            </w:tcBorders>
            <w:shd w:val="clear" w:color="auto" w:fill="FFFFFF"/>
          </w:tcPr>
          <w:p w14:paraId="69541347" w14:textId="77777777" w:rsidR="00324A6F" w:rsidRPr="00372A04" w:rsidRDefault="00324A6F" w:rsidP="00EB6780">
            <w:pPr>
              <w:pStyle w:val="aff0"/>
              <w:widowControl w:val="0"/>
              <w:numPr>
                <w:ilvl w:val="0"/>
                <w:numId w:val="6"/>
              </w:numPr>
              <w:shd w:val="clear" w:color="auto" w:fill="FFFFFF" w:themeFill="background1"/>
              <w:autoSpaceDE w:val="0"/>
              <w:autoSpaceDN w:val="0"/>
              <w:adjustRightInd w:val="0"/>
              <w:spacing w:after="0" w:line="240" w:lineRule="auto"/>
              <w:ind w:left="58" w:firstLine="0"/>
              <w:contextualSpacing w:val="0"/>
              <w:jc w:val="both"/>
              <w:rPr>
                <w:rFonts w:ascii="Times New Roman" w:hAnsi="Times New Roman"/>
                <w:sz w:val="23"/>
                <w:szCs w:val="23"/>
              </w:rPr>
            </w:pPr>
            <w:r w:rsidRPr="00372A04">
              <w:rPr>
                <w:rFonts w:ascii="Times New Roman" w:hAnsi="Times New Roman"/>
                <w:sz w:val="23"/>
                <w:szCs w:val="23"/>
              </w:rPr>
              <w:t>Предоставление Подрядчиком/Исполнителем (субподрядчиком/ соисполнителем) заведомо ложной/недостоверной информации, сокрытие, умышленное искажение или несвоевременное сообщение Подрядчиком/Исполнителем полной и достоверной информации о состоянии ПБОТОС.</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59747C9C"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За каждый </w:t>
            </w:r>
          </w:p>
          <w:p w14:paraId="64DD4323"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выявленный факт – </w:t>
            </w:r>
          </w:p>
          <w:p w14:paraId="17658716"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 xml:space="preserve">штраф 100 000 рублей. При повторном нарушении выплачивается штраф в двойном </w:t>
            </w:r>
          </w:p>
          <w:p w14:paraId="2CFC03A7" w14:textId="77777777" w:rsidR="00324A6F" w:rsidRPr="00372A04" w:rsidRDefault="00324A6F" w:rsidP="00EB6780">
            <w:pPr>
              <w:widowControl w:val="0"/>
              <w:shd w:val="clear" w:color="auto" w:fill="FFFFFF" w:themeFill="background1"/>
              <w:autoSpaceDE w:val="0"/>
              <w:autoSpaceDN w:val="0"/>
              <w:adjustRightInd w:val="0"/>
              <w:ind w:left="58"/>
              <w:rPr>
                <w:sz w:val="23"/>
                <w:szCs w:val="23"/>
              </w:rPr>
            </w:pPr>
            <w:r w:rsidRPr="00372A04">
              <w:rPr>
                <w:sz w:val="23"/>
                <w:szCs w:val="23"/>
              </w:rPr>
              <w:t>размере.</w:t>
            </w:r>
          </w:p>
        </w:tc>
      </w:tr>
      <w:tr w:rsidR="00324A6F" w:rsidRPr="00372A04" w14:paraId="32229417" w14:textId="77777777" w:rsidTr="00324A6F">
        <w:trPr>
          <w:trHeight w:hRule="exact" w:val="396"/>
        </w:trPr>
        <w:tc>
          <w:tcPr>
            <w:tcW w:w="10308" w:type="dxa"/>
            <w:gridSpan w:val="3"/>
            <w:tcBorders>
              <w:top w:val="single" w:sz="6" w:space="0" w:color="auto"/>
              <w:left w:val="single" w:sz="6" w:space="0" w:color="auto"/>
              <w:bottom w:val="single" w:sz="6" w:space="0" w:color="auto"/>
              <w:right w:val="single" w:sz="6" w:space="0" w:color="auto"/>
            </w:tcBorders>
            <w:shd w:val="clear" w:color="auto" w:fill="FFFFFF"/>
          </w:tcPr>
          <w:p w14:paraId="2FF3B90B" w14:textId="77777777" w:rsidR="00324A6F" w:rsidRPr="00372A04" w:rsidRDefault="00324A6F" w:rsidP="00EB6780">
            <w:pPr>
              <w:widowControl w:val="0"/>
              <w:ind w:left="58"/>
              <w:jc w:val="center"/>
              <w:rPr>
                <w:b/>
                <w:sz w:val="23"/>
                <w:szCs w:val="23"/>
              </w:rPr>
            </w:pPr>
            <w:r w:rsidRPr="00372A04">
              <w:rPr>
                <w:b/>
                <w:sz w:val="23"/>
                <w:szCs w:val="23"/>
              </w:rPr>
              <w:t>Иные санкции</w:t>
            </w:r>
          </w:p>
        </w:tc>
      </w:tr>
      <w:tr w:rsidR="00324A6F" w:rsidRPr="00372A04" w14:paraId="17459966" w14:textId="77777777" w:rsidTr="00324A6F">
        <w:trPr>
          <w:trHeight w:hRule="exact" w:val="580"/>
        </w:trPr>
        <w:tc>
          <w:tcPr>
            <w:tcW w:w="7634" w:type="dxa"/>
            <w:gridSpan w:val="2"/>
            <w:tcBorders>
              <w:top w:val="single" w:sz="6" w:space="0" w:color="auto"/>
              <w:left w:val="single" w:sz="6" w:space="0" w:color="auto"/>
              <w:bottom w:val="single" w:sz="6" w:space="0" w:color="auto"/>
              <w:right w:val="single" w:sz="6" w:space="0" w:color="auto"/>
            </w:tcBorders>
            <w:shd w:val="clear" w:color="auto" w:fill="FFFFFF"/>
          </w:tcPr>
          <w:p w14:paraId="7397FD9C" w14:textId="77777777" w:rsidR="00324A6F" w:rsidRPr="00372A04" w:rsidRDefault="00324A6F" w:rsidP="00EB6780">
            <w:pPr>
              <w:pStyle w:val="aff0"/>
              <w:widowControl w:val="0"/>
              <w:numPr>
                <w:ilvl w:val="0"/>
                <w:numId w:val="6"/>
              </w:numPr>
              <w:spacing w:after="0" w:line="274" w:lineRule="exact"/>
              <w:ind w:left="58" w:firstLine="0"/>
              <w:contextualSpacing w:val="0"/>
              <w:jc w:val="both"/>
              <w:rPr>
                <w:rFonts w:ascii="Times New Roman" w:hAnsi="Times New Roman"/>
                <w:sz w:val="23"/>
                <w:szCs w:val="23"/>
              </w:rPr>
            </w:pPr>
            <w:r w:rsidRPr="00372A04">
              <w:rPr>
                <w:rFonts w:ascii="Times New Roman" w:hAnsi="Times New Roman"/>
                <w:sz w:val="23"/>
                <w:szCs w:val="23"/>
              </w:rPr>
              <w:t>За неисполнение или несвоевременное исполнение Подрядчиком обязательств по выполнению работ (оказанию услуг)</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28E93FE9" w14:textId="77777777" w:rsidR="00324A6F" w:rsidRPr="00372A04" w:rsidRDefault="00324A6F" w:rsidP="00EB6780">
            <w:pPr>
              <w:widowControl w:val="0"/>
              <w:spacing w:line="274" w:lineRule="exact"/>
              <w:ind w:left="58" w:right="106"/>
              <w:jc w:val="both"/>
              <w:rPr>
                <w:sz w:val="23"/>
                <w:szCs w:val="23"/>
              </w:rPr>
            </w:pPr>
            <w:r w:rsidRPr="00372A04">
              <w:rPr>
                <w:sz w:val="23"/>
                <w:szCs w:val="23"/>
              </w:rPr>
              <w:t xml:space="preserve">Неустойка – 0,3% от стоимости несвоевременно оказанных услуг </w:t>
            </w:r>
            <w:r w:rsidRPr="00372A04">
              <w:rPr>
                <w:spacing w:val="-2"/>
                <w:sz w:val="23"/>
                <w:szCs w:val="23"/>
              </w:rPr>
              <w:t xml:space="preserve">(выполненных работ) каждый день просрочки, если иное не установлено договором </w:t>
            </w:r>
          </w:p>
        </w:tc>
      </w:tr>
      <w:tr w:rsidR="00324A6F" w:rsidRPr="00372A04" w14:paraId="248B7AE7" w14:textId="77777777" w:rsidTr="00324A6F">
        <w:trPr>
          <w:trHeight w:hRule="exact" w:val="580"/>
        </w:trPr>
        <w:tc>
          <w:tcPr>
            <w:tcW w:w="7634" w:type="dxa"/>
            <w:gridSpan w:val="2"/>
            <w:tcBorders>
              <w:top w:val="single" w:sz="6" w:space="0" w:color="auto"/>
              <w:left w:val="single" w:sz="6" w:space="0" w:color="auto"/>
              <w:bottom w:val="single" w:sz="6" w:space="0" w:color="auto"/>
              <w:right w:val="single" w:sz="6" w:space="0" w:color="auto"/>
            </w:tcBorders>
            <w:shd w:val="clear" w:color="auto" w:fill="FFFFFF"/>
          </w:tcPr>
          <w:p w14:paraId="641AAA08" w14:textId="77777777" w:rsidR="00324A6F" w:rsidRPr="00372A04" w:rsidRDefault="00324A6F" w:rsidP="00EB6780">
            <w:pPr>
              <w:pStyle w:val="aff0"/>
              <w:widowControl w:val="0"/>
              <w:numPr>
                <w:ilvl w:val="0"/>
                <w:numId w:val="6"/>
              </w:numPr>
              <w:spacing w:after="0" w:line="278" w:lineRule="exact"/>
              <w:ind w:left="58" w:firstLine="0"/>
              <w:contextualSpacing w:val="0"/>
              <w:jc w:val="both"/>
              <w:rPr>
                <w:rFonts w:ascii="Times New Roman" w:hAnsi="Times New Roman"/>
                <w:sz w:val="23"/>
                <w:szCs w:val="23"/>
              </w:rPr>
            </w:pPr>
            <w:r w:rsidRPr="00372A04">
              <w:rPr>
                <w:rFonts w:ascii="Times New Roman" w:hAnsi="Times New Roman"/>
                <w:sz w:val="23"/>
                <w:szCs w:val="23"/>
              </w:rPr>
              <w:t>Привлечение Подрядчиком к работе субподрядчиков без письменного согласования с Заказчиком</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6DF9D5C9" w14:textId="77777777" w:rsidR="00324A6F" w:rsidRPr="00372A04" w:rsidRDefault="00324A6F" w:rsidP="00EB6780">
            <w:pPr>
              <w:widowControl w:val="0"/>
              <w:spacing w:line="274" w:lineRule="exact"/>
              <w:ind w:left="58" w:right="158"/>
              <w:jc w:val="both"/>
              <w:rPr>
                <w:sz w:val="23"/>
                <w:szCs w:val="23"/>
              </w:rPr>
            </w:pPr>
            <w:r w:rsidRPr="00372A04">
              <w:rPr>
                <w:spacing w:val="-2"/>
                <w:sz w:val="23"/>
                <w:szCs w:val="23"/>
              </w:rPr>
              <w:t xml:space="preserve">За каждый выявленный </w:t>
            </w:r>
            <w:r w:rsidRPr="00372A04">
              <w:rPr>
                <w:sz w:val="23"/>
                <w:szCs w:val="23"/>
              </w:rPr>
              <w:t>факт – штраф 50 000 рублей</w:t>
            </w:r>
          </w:p>
        </w:tc>
      </w:tr>
      <w:tr w:rsidR="00324A6F" w:rsidRPr="00372A04" w14:paraId="79E40650" w14:textId="77777777" w:rsidTr="00324A6F">
        <w:trPr>
          <w:trHeight w:hRule="exact" w:val="580"/>
        </w:trPr>
        <w:tc>
          <w:tcPr>
            <w:tcW w:w="7634" w:type="dxa"/>
            <w:gridSpan w:val="2"/>
            <w:tcBorders>
              <w:top w:val="single" w:sz="6" w:space="0" w:color="auto"/>
              <w:left w:val="single" w:sz="6" w:space="0" w:color="auto"/>
              <w:bottom w:val="single" w:sz="6" w:space="0" w:color="auto"/>
              <w:right w:val="single" w:sz="6" w:space="0" w:color="auto"/>
            </w:tcBorders>
            <w:shd w:val="clear" w:color="auto" w:fill="FFFFFF"/>
          </w:tcPr>
          <w:p w14:paraId="15F6C590" w14:textId="77777777" w:rsidR="00324A6F" w:rsidRPr="00372A04" w:rsidRDefault="00324A6F" w:rsidP="00EB6780">
            <w:pPr>
              <w:pStyle w:val="aff0"/>
              <w:widowControl w:val="0"/>
              <w:numPr>
                <w:ilvl w:val="0"/>
                <w:numId w:val="6"/>
              </w:numPr>
              <w:spacing w:after="0" w:line="274" w:lineRule="exact"/>
              <w:ind w:left="58" w:firstLine="0"/>
              <w:contextualSpacing w:val="0"/>
              <w:jc w:val="both"/>
              <w:rPr>
                <w:rFonts w:ascii="Times New Roman" w:hAnsi="Times New Roman"/>
                <w:sz w:val="23"/>
                <w:szCs w:val="23"/>
              </w:rPr>
            </w:pPr>
            <w:r w:rsidRPr="00372A04">
              <w:rPr>
                <w:rFonts w:ascii="Times New Roman" w:hAnsi="Times New Roman"/>
                <w:spacing w:val="-1"/>
                <w:sz w:val="23"/>
                <w:szCs w:val="23"/>
              </w:rPr>
              <w:t xml:space="preserve">Получение от Заказчика письменного мотивированного требования о </w:t>
            </w:r>
            <w:r w:rsidRPr="00372A04">
              <w:rPr>
                <w:rFonts w:ascii="Times New Roman" w:hAnsi="Times New Roman"/>
                <w:sz w:val="23"/>
                <w:szCs w:val="23"/>
              </w:rPr>
              <w:t>замене персонала и любых сотрудников Подрядчика</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3705F064" w14:textId="77777777" w:rsidR="00324A6F" w:rsidRPr="00372A04" w:rsidRDefault="00324A6F" w:rsidP="00EB6780">
            <w:pPr>
              <w:widowControl w:val="0"/>
              <w:spacing w:line="274" w:lineRule="exact"/>
              <w:ind w:left="58"/>
              <w:jc w:val="both"/>
              <w:rPr>
                <w:sz w:val="23"/>
                <w:szCs w:val="23"/>
              </w:rPr>
            </w:pPr>
            <w:r w:rsidRPr="00372A04">
              <w:rPr>
                <w:sz w:val="23"/>
                <w:szCs w:val="23"/>
              </w:rPr>
              <w:t>Замена персонала или сотрудника Подрядчика в течение 24 часов с момента получения уведомления</w:t>
            </w:r>
          </w:p>
        </w:tc>
      </w:tr>
      <w:tr w:rsidR="00324A6F" w:rsidRPr="00372A04" w14:paraId="7C7C92D8" w14:textId="77777777" w:rsidTr="00324A6F">
        <w:trPr>
          <w:gridBefore w:val="1"/>
          <w:wBefore w:w="9" w:type="dxa"/>
          <w:trHeight w:hRule="exact" w:val="606"/>
        </w:trPr>
        <w:tc>
          <w:tcPr>
            <w:tcW w:w="7625" w:type="dxa"/>
            <w:tcBorders>
              <w:top w:val="single" w:sz="6" w:space="0" w:color="auto"/>
              <w:left w:val="single" w:sz="6" w:space="0" w:color="auto"/>
              <w:bottom w:val="single" w:sz="6" w:space="0" w:color="auto"/>
              <w:right w:val="single" w:sz="6" w:space="0" w:color="auto"/>
            </w:tcBorders>
            <w:shd w:val="clear" w:color="auto" w:fill="FFFFFF"/>
          </w:tcPr>
          <w:p w14:paraId="3BD33109" w14:textId="77777777" w:rsidR="00324A6F" w:rsidRPr="00372A04" w:rsidRDefault="00324A6F" w:rsidP="00EB6780">
            <w:pPr>
              <w:pStyle w:val="aff0"/>
              <w:widowControl w:val="0"/>
              <w:numPr>
                <w:ilvl w:val="0"/>
                <w:numId w:val="6"/>
              </w:numPr>
              <w:spacing w:after="0" w:line="274" w:lineRule="exact"/>
              <w:ind w:left="58" w:firstLine="0"/>
              <w:contextualSpacing w:val="0"/>
              <w:jc w:val="both"/>
              <w:rPr>
                <w:rFonts w:ascii="Times New Roman" w:hAnsi="Times New Roman"/>
                <w:sz w:val="23"/>
                <w:szCs w:val="23"/>
              </w:rPr>
            </w:pPr>
            <w:r w:rsidRPr="00372A04">
              <w:rPr>
                <w:rFonts w:ascii="Times New Roman" w:hAnsi="Times New Roman"/>
                <w:spacing w:val="-1"/>
                <w:sz w:val="23"/>
                <w:szCs w:val="23"/>
              </w:rPr>
              <w:t xml:space="preserve">Возникновение у Заказчика убытков в результате виновных действий </w:t>
            </w:r>
            <w:r w:rsidRPr="00372A04">
              <w:rPr>
                <w:rFonts w:ascii="Times New Roman" w:hAnsi="Times New Roman"/>
                <w:sz w:val="23"/>
                <w:szCs w:val="23"/>
              </w:rPr>
              <w:t>Подрядчика, в том числе убытки, возникшие в результате аварий, инцидентов, несчастных случаев, причинения вреда третьим лицам, произошедших в процессе выполнения работ (оказание услуг)</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300CF76B" w14:textId="77777777" w:rsidR="00324A6F" w:rsidRPr="00372A04" w:rsidRDefault="00324A6F" w:rsidP="00EB6780">
            <w:pPr>
              <w:widowControl w:val="0"/>
              <w:spacing w:line="274" w:lineRule="exact"/>
              <w:ind w:left="58" w:right="53"/>
              <w:jc w:val="both"/>
              <w:rPr>
                <w:sz w:val="23"/>
                <w:szCs w:val="23"/>
              </w:rPr>
            </w:pPr>
            <w:r w:rsidRPr="00372A04">
              <w:rPr>
                <w:sz w:val="23"/>
                <w:szCs w:val="23"/>
              </w:rPr>
              <w:t xml:space="preserve">Возмещение убытков </w:t>
            </w:r>
            <w:r w:rsidRPr="00372A04">
              <w:rPr>
                <w:spacing w:val="-2"/>
                <w:sz w:val="23"/>
                <w:szCs w:val="23"/>
              </w:rPr>
              <w:t>Заказчика в полном объ</w:t>
            </w:r>
            <w:r w:rsidRPr="00372A04">
              <w:rPr>
                <w:sz w:val="23"/>
                <w:szCs w:val="23"/>
              </w:rPr>
              <w:t>еме</w:t>
            </w:r>
          </w:p>
        </w:tc>
      </w:tr>
      <w:tr w:rsidR="00324A6F" w:rsidRPr="00372A04" w14:paraId="469DF2A0" w14:textId="77777777" w:rsidTr="00324A6F">
        <w:trPr>
          <w:gridBefore w:val="1"/>
          <w:wBefore w:w="9" w:type="dxa"/>
          <w:trHeight w:hRule="exact" w:val="1640"/>
        </w:trPr>
        <w:tc>
          <w:tcPr>
            <w:tcW w:w="7625" w:type="dxa"/>
            <w:tcBorders>
              <w:top w:val="single" w:sz="6" w:space="0" w:color="auto"/>
              <w:left w:val="single" w:sz="6" w:space="0" w:color="auto"/>
              <w:bottom w:val="single" w:sz="6" w:space="0" w:color="auto"/>
              <w:right w:val="single" w:sz="6" w:space="0" w:color="auto"/>
            </w:tcBorders>
            <w:shd w:val="clear" w:color="auto" w:fill="FFFFFF"/>
          </w:tcPr>
          <w:p w14:paraId="521A538A" w14:textId="77777777" w:rsidR="00324A6F" w:rsidRPr="00372A04" w:rsidRDefault="00324A6F" w:rsidP="00EB6780">
            <w:pPr>
              <w:pStyle w:val="aff0"/>
              <w:widowControl w:val="0"/>
              <w:numPr>
                <w:ilvl w:val="0"/>
                <w:numId w:val="6"/>
              </w:numPr>
              <w:spacing w:after="0" w:line="278" w:lineRule="exact"/>
              <w:ind w:left="58" w:firstLine="0"/>
              <w:contextualSpacing w:val="0"/>
              <w:jc w:val="both"/>
              <w:rPr>
                <w:rFonts w:ascii="Times New Roman" w:hAnsi="Times New Roman"/>
                <w:sz w:val="23"/>
                <w:szCs w:val="23"/>
              </w:rPr>
            </w:pPr>
            <w:r w:rsidRPr="00372A04">
              <w:rPr>
                <w:rFonts w:ascii="Times New Roman" w:hAnsi="Times New Roman"/>
                <w:sz w:val="23"/>
                <w:szCs w:val="23"/>
              </w:rPr>
              <w:t>Выполнение Подрядчиком работ (оказания услуг) ненадлежащего качества</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5703C4B3" w14:textId="77777777" w:rsidR="00324A6F" w:rsidRPr="00372A04" w:rsidRDefault="00324A6F" w:rsidP="00EB6780">
            <w:pPr>
              <w:widowControl w:val="0"/>
              <w:spacing w:line="274" w:lineRule="exact"/>
              <w:ind w:left="58" w:right="110"/>
              <w:jc w:val="both"/>
              <w:rPr>
                <w:sz w:val="23"/>
                <w:szCs w:val="23"/>
              </w:rPr>
            </w:pPr>
            <w:r w:rsidRPr="00372A04">
              <w:rPr>
                <w:sz w:val="23"/>
                <w:szCs w:val="23"/>
              </w:rPr>
              <w:t xml:space="preserve">За каждый факт – возмещение убытков + </w:t>
            </w:r>
            <w:r w:rsidRPr="00372A04">
              <w:rPr>
                <w:spacing w:val="-2"/>
                <w:sz w:val="23"/>
                <w:szCs w:val="23"/>
              </w:rPr>
              <w:t xml:space="preserve">штраф 5% от стоимости </w:t>
            </w:r>
            <w:r w:rsidRPr="00372A04">
              <w:rPr>
                <w:sz w:val="23"/>
                <w:szCs w:val="23"/>
              </w:rPr>
              <w:t>работ ненадлежащего качества,</w:t>
            </w:r>
            <w:r w:rsidRPr="00372A04">
              <w:rPr>
                <w:spacing w:val="-2"/>
                <w:sz w:val="23"/>
                <w:szCs w:val="23"/>
              </w:rPr>
              <w:t xml:space="preserve"> если иное не установлено договором</w:t>
            </w:r>
          </w:p>
        </w:tc>
      </w:tr>
      <w:tr w:rsidR="00324A6F" w:rsidRPr="00372A04" w14:paraId="5D971914" w14:textId="77777777" w:rsidTr="00324A6F">
        <w:trPr>
          <w:gridBefore w:val="1"/>
          <w:wBefore w:w="9" w:type="dxa"/>
          <w:trHeight w:hRule="exact" w:val="1092"/>
        </w:trPr>
        <w:tc>
          <w:tcPr>
            <w:tcW w:w="7625" w:type="dxa"/>
            <w:tcBorders>
              <w:top w:val="single" w:sz="6" w:space="0" w:color="auto"/>
              <w:left w:val="single" w:sz="6" w:space="0" w:color="auto"/>
              <w:bottom w:val="single" w:sz="6" w:space="0" w:color="auto"/>
              <w:right w:val="single" w:sz="6" w:space="0" w:color="auto"/>
            </w:tcBorders>
            <w:shd w:val="clear" w:color="auto" w:fill="FFFFFF"/>
          </w:tcPr>
          <w:p w14:paraId="30D04A8F" w14:textId="29EC462C" w:rsidR="00324A6F" w:rsidRPr="00372A04" w:rsidRDefault="00324A6F" w:rsidP="00EB6780">
            <w:pPr>
              <w:pStyle w:val="aff0"/>
              <w:widowControl w:val="0"/>
              <w:numPr>
                <w:ilvl w:val="0"/>
                <w:numId w:val="6"/>
              </w:numPr>
              <w:spacing w:after="0" w:line="278" w:lineRule="exact"/>
              <w:ind w:left="58" w:firstLine="0"/>
              <w:contextualSpacing w:val="0"/>
              <w:jc w:val="both"/>
              <w:rPr>
                <w:rFonts w:ascii="Times New Roman" w:hAnsi="Times New Roman"/>
                <w:sz w:val="23"/>
                <w:szCs w:val="23"/>
              </w:rPr>
            </w:pPr>
            <w:r w:rsidRPr="00372A04">
              <w:rPr>
                <w:rFonts w:ascii="Times New Roman" w:hAnsi="Times New Roman"/>
                <w:sz w:val="23"/>
                <w:szCs w:val="23"/>
              </w:rPr>
              <w:t>За не устранение Подрядчиком в срок, установленный Заказчиком, недостатков и недоработок в работах (услугах)</w:t>
            </w:r>
          </w:p>
        </w:tc>
        <w:tc>
          <w:tcPr>
            <w:tcW w:w="2674" w:type="dxa"/>
            <w:tcBorders>
              <w:top w:val="single" w:sz="6" w:space="0" w:color="auto"/>
              <w:left w:val="single" w:sz="6" w:space="0" w:color="auto"/>
              <w:bottom w:val="single" w:sz="6" w:space="0" w:color="auto"/>
              <w:right w:val="single" w:sz="6" w:space="0" w:color="auto"/>
            </w:tcBorders>
            <w:shd w:val="clear" w:color="auto" w:fill="FFFFFF"/>
          </w:tcPr>
          <w:p w14:paraId="21B1DAA5" w14:textId="77777777" w:rsidR="00324A6F" w:rsidRPr="00372A04" w:rsidRDefault="00324A6F" w:rsidP="00EB6780">
            <w:pPr>
              <w:widowControl w:val="0"/>
              <w:spacing w:line="274" w:lineRule="exact"/>
              <w:ind w:left="58" w:right="110" w:hanging="58"/>
              <w:jc w:val="both"/>
              <w:rPr>
                <w:sz w:val="23"/>
                <w:szCs w:val="23"/>
              </w:rPr>
            </w:pPr>
            <w:r w:rsidRPr="00372A04">
              <w:rPr>
                <w:sz w:val="23"/>
                <w:szCs w:val="23"/>
              </w:rPr>
              <w:t xml:space="preserve">Неустойка в размере </w:t>
            </w:r>
            <w:r w:rsidRPr="00372A04">
              <w:rPr>
                <w:spacing w:val="-2"/>
                <w:sz w:val="23"/>
                <w:szCs w:val="23"/>
              </w:rPr>
              <w:t xml:space="preserve">0,1% от стоимости услуг </w:t>
            </w:r>
            <w:r w:rsidRPr="00372A04">
              <w:rPr>
                <w:sz w:val="23"/>
                <w:szCs w:val="23"/>
              </w:rPr>
              <w:t>(работ) за каждый день</w:t>
            </w:r>
          </w:p>
          <w:p w14:paraId="41C92B83" w14:textId="3F1DB49F" w:rsidR="00324A6F" w:rsidRPr="00372A04" w:rsidRDefault="00324A6F" w:rsidP="00EB6780">
            <w:pPr>
              <w:widowControl w:val="0"/>
              <w:spacing w:line="274" w:lineRule="exact"/>
              <w:ind w:left="58" w:right="110"/>
              <w:jc w:val="both"/>
              <w:rPr>
                <w:sz w:val="23"/>
                <w:szCs w:val="23"/>
              </w:rPr>
            </w:pPr>
            <w:r w:rsidRPr="00372A04">
              <w:rPr>
                <w:sz w:val="23"/>
                <w:szCs w:val="23"/>
              </w:rPr>
              <w:t>просрочки, если иное не</w:t>
            </w:r>
          </w:p>
        </w:tc>
      </w:tr>
    </w:tbl>
    <w:p w14:paraId="4633F2F9" w14:textId="77777777" w:rsidR="000B11E7" w:rsidRPr="00372A04" w:rsidRDefault="000B11E7" w:rsidP="00EB6780">
      <w:pPr>
        <w:widowControl w:val="0"/>
        <w:ind w:left="142"/>
        <w:jc w:val="center"/>
        <w:rPr>
          <w:sz w:val="24"/>
          <w:szCs w:val="24"/>
        </w:rPr>
      </w:pPr>
      <w:r w:rsidRPr="00372A04">
        <w:rPr>
          <w:sz w:val="24"/>
          <w:szCs w:val="24"/>
        </w:rPr>
        <w:t>продолжение Приложения Д</w:t>
      </w:r>
    </w:p>
    <w:p w14:paraId="10B0E406" w14:textId="77777777" w:rsidR="000B11E7" w:rsidRDefault="000B11E7" w:rsidP="00EB6780">
      <w:pPr>
        <w:widowControl w:val="0"/>
      </w:pPr>
    </w:p>
    <w:tbl>
      <w:tblPr>
        <w:tblW w:w="10299" w:type="dxa"/>
        <w:tblInd w:w="40" w:type="dxa"/>
        <w:tblLayout w:type="fixed"/>
        <w:tblCellMar>
          <w:left w:w="40" w:type="dxa"/>
          <w:right w:w="40" w:type="dxa"/>
        </w:tblCellMar>
        <w:tblLook w:val="0000" w:firstRow="0" w:lastRow="0" w:firstColumn="0" w:lastColumn="0" w:noHBand="0" w:noVBand="0"/>
      </w:tblPr>
      <w:tblGrid>
        <w:gridCol w:w="7607"/>
        <w:gridCol w:w="2692"/>
      </w:tblGrid>
      <w:tr w:rsidR="000B11E7" w:rsidRPr="00372A04" w14:paraId="6A381B5A" w14:textId="77777777" w:rsidTr="000B11E7">
        <w:trPr>
          <w:trHeight w:val="3330"/>
        </w:trPr>
        <w:tc>
          <w:tcPr>
            <w:tcW w:w="7607" w:type="dxa"/>
            <w:tcBorders>
              <w:top w:val="single" w:sz="6" w:space="0" w:color="auto"/>
              <w:left w:val="single" w:sz="6" w:space="0" w:color="auto"/>
              <w:right w:val="single" w:sz="6" w:space="0" w:color="auto"/>
            </w:tcBorders>
            <w:shd w:val="clear" w:color="auto" w:fill="FFFFFF"/>
          </w:tcPr>
          <w:p w14:paraId="3471B7AC" w14:textId="72DD2BF5" w:rsidR="000B11E7" w:rsidRPr="00372A04" w:rsidRDefault="000B11E7" w:rsidP="00EB6780">
            <w:pPr>
              <w:pStyle w:val="aff0"/>
              <w:widowControl w:val="0"/>
              <w:spacing w:after="0" w:line="278" w:lineRule="exact"/>
              <w:ind w:left="58"/>
              <w:contextualSpacing w:val="0"/>
              <w:jc w:val="both"/>
              <w:rPr>
                <w:rFonts w:ascii="Times New Roman" w:hAnsi="Times New Roman"/>
                <w:sz w:val="23"/>
                <w:szCs w:val="23"/>
              </w:rPr>
            </w:pPr>
          </w:p>
        </w:tc>
        <w:tc>
          <w:tcPr>
            <w:tcW w:w="2692" w:type="dxa"/>
            <w:tcBorders>
              <w:top w:val="single" w:sz="6" w:space="0" w:color="auto"/>
              <w:left w:val="single" w:sz="6" w:space="0" w:color="auto"/>
              <w:right w:val="single" w:sz="6" w:space="0" w:color="auto"/>
            </w:tcBorders>
            <w:shd w:val="clear" w:color="auto" w:fill="FFFFFF"/>
          </w:tcPr>
          <w:p w14:paraId="5B904FFE" w14:textId="5100AB20" w:rsidR="000B11E7" w:rsidRPr="00372A04" w:rsidRDefault="000B11E7" w:rsidP="00EB6780">
            <w:pPr>
              <w:widowControl w:val="0"/>
              <w:spacing w:line="274" w:lineRule="exact"/>
              <w:ind w:left="58" w:right="110" w:hanging="58"/>
              <w:jc w:val="both"/>
              <w:rPr>
                <w:sz w:val="23"/>
                <w:szCs w:val="23"/>
              </w:rPr>
            </w:pPr>
            <w:r w:rsidRPr="00372A04">
              <w:rPr>
                <w:sz w:val="23"/>
                <w:szCs w:val="23"/>
              </w:rPr>
              <w:t>установлено договором.</w:t>
            </w:r>
          </w:p>
          <w:p w14:paraId="5BFB6880" w14:textId="77777777" w:rsidR="000B11E7" w:rsidRPr="00372A04" w:rsidRDefault="000B11E7" w:rsidP="00EB6780">
            <w:pPr>
              <w:widowControl w:val="0"/>
              <w:spacing w:line="274" w:lineRule="exact"/>
              <w:ind w:left="58" w:right="110" w:hanging="58"/>
              <w:jc w:val="both"/>
              <w:rPr>
                <w:sz w:val="23"/>
                <w:szCs w:val="23"/>
              </w:rPr>
            </w:pPr>
            <w:r w:rsidRPr="00372A04">
              <w:rPr>
                <w:sz w:val="23"/>
                <w:szCs w:val="23"/>
              </w:rPr>
              <w:t>Если после проведения доработок результат работы не со</w:t>
            </w:r>
            <w:r w:rsidRPr="00372A04">
              <w:rPr>
                <w:spacing w:val="-2"/>
                <w:sz w:val="23"/>
                <w:szCs w:val="23"/>
              </w:rPr>
              <w:t xml:space="preserve">ответствует требованиям </w:t>
            </w:r>
            <w:r w:rsidRPr="00372A04">
              <w:rPr>
                <w:sz w:val="23"/>
                <w:szCs w:val="23"/>
              </w:rPr>
              <w:t>договора и не принят Заказчиком, Заказчик вправе отказаться от ис</w:t>
            </w:r>
            <w:r w:rsidRPr="00372A04">
              <w:rPr>
                <w:spacing w:val="-2"/>
                <w:sz w:val="23"/>
                <w:szCs w:val="23"/>
              </w:rPr>
              <w:t>полнения договора и по</w:t>
            </w:r>
            <w:r w:rsidRPr="00372A04">
              <w:rPr>
                <w:sz w:val="23"/>
                <w:szCs w:val="23"/>
              </w:rPr>
              <w:t xml:space="preserve">требовать от Подрядчика возмещения </w:t>
            </w:r>
          </w:p>
          <w:p w14:paraId="4A599864" w14:textId="56E4E910" w:rsidR="000B11E7" w:rsidRPr="00372A04" w:rsidRDefault="000B11E7" w:rsidP="00EB6780">
            <w:pPr>
              <w:widowControl w:val="0"/>
              <w:spacing w:line="274" w:lineRule="exact"/>
              <w:ind w:left="142" w:right="110"/>
              <w:jc w:val="both"/>
              <w:rPr>
                <w:sz w:val="23"/>
                <w:szCs w:val="23"/>
              </w:rPr>
            </w:pPr>
            <w:r w:rsidRPr="00372A04">
              <w:rPr>
                <w:sz w:val="23"/>
                <w:szCs w:val="23"/>
              </w:rPr>
              <w:t>причиненных убытков</w:t>
            </w:r>
          </w:p>
        </w:tc>
      </w:tr>
      <w:tr w:rsidR="00372A04" w:rsidRPr="00372A04" w14:paraId="6910F1E2" w14:textId="77777777" w:rsidTr="000B11E7">
        <w:trPr>
          <w:trHeight w:hRule="exact" w:val="842"/>
        </w:trPr>
        <w:tc>
          <w:tcPr>
            <w:tcW w:w="10299" w:type="dxa"/>
            <w:gridSpan w:val="2"/>
            <w:tcBorders>
              <w:top w:val="single" w:sz="6" w:space="0" w:color="auto"/>
              <w:left w:val="single" w:sz="6" w:space="0" w:color="auto"/>
              <w:bottom w:val="single" w:sz="6" w:space="0" w:color="auto"/>
              <w:right w:val="single" w:sz="6" w:space="0" w:color="auto"/>
            </w:tcBorders>
            <w:shd w:val="clear" w:color="auto" w:fill="FFFFFF"/>
          </w:tcPr>
          <w:p w14:paraId="702F7E66" w14:textId="77777777" w:rsidR="00372A04" w:rsidRPr="00372A04" w:rsidRDefault="00372A04" w:rsidP="00EB6780">
            <w:pPr>
              <w:widowControl w:val="0"/>
              <w:spacing w:line="274" w:lineRule="exact"/>
              <w:ind w:left="142" w:right="110"/>
              <w:jc w:val="center"/>
              <w:rPr>
                <w:sz w:val="23"/>
                <w:szCs w:val="23"/>
              </w:rPr>
            </w:pPr>
            <w:r w:rsidRPr="00372A04">
              <w:rPr>
                <w:b/>
                <w:sz w:val="23"/>
                <w:szCs w:val="23"/>
              </w:rPr>
              <w:t>Невыполнение, несвоевременное выполнение или ненадлежащее выполнение Подрядчиком мероприятий по профилактике совершения противоправных действия (бездействия) Подрядчиком</w:t>
            </w:r>
          </w:p>
        </w:tc>
      </w:tr>
      <w:tr w:rsidR="00372A04" w:rsidRPr="00372A04" w14:paraId="443FB24C" w14:textId="77777777" w:rsidTr="000B11E7">
        <w:trPr>
          <w:trHeight w:hRule="exact" w:val="853"/>
        </w:trPr>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14:paraId="4A1C5B6B"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 xml:space="preserve">Не согласованное с Заказчиком привлечении Подрядчиком Субподрядной организации </w:t>
            </w:r>
          </w:p>
        </w:tc>
        <w:tc>
          <w:tcPr>
            <w:tcW w:w="2692" w:type="dxa"/>
            <w:tcBorders>
              <w:top w:val="single" w:sz="6" w:space="0" w:color="auto"/>
              <w:left w:val="single" w:sz="6" w:space="0" w:color="auto"/>
              <w:bottom w:val="single" w:sz="6" w:space="0" w:color="auto"/>
              <w:right w:val="single" w:sz="6" w:space="0" w:color="auto"/>
            </w:tcBorders>
            <w:shd w:val="clear" w:color="auto" w:fill="FFFFFF"/>
            <w:vAlign w:val="center"/>
          </w:tcPr>
          <w:p w14:paraId="3CEBFC6D" w14:textId="77777777" w:rsidR="00372A04" w:rsidRPr="00372A04" w:rsidRDefault="00372A04" w:rsidP="00EB6780">
            <w:pPr>
              <w:widowControl w:val="0"/>
              <w:ind w:left="58"/>
              <w:contextualSpacing/>
              <w:jc w:val="both"/>
              <w:rPr>
                <w:sz w:val="23"/>
                <w:szCs w:val="23"/>
              </w:rPr>
            </w:pPr>
            <w:r w:rsidRPr="00372A04">
              <w:rPr>
                <w:spacing w:val="-2"/>
                <w:sz w:val="23"/>
                <w:szCs w:val="23"/>
              </w:rPr>
              <w:t xml:space="preserve">За каждый выявленный </w:t>
            </w:r>
            <w:r w:rsidRPr="00372A04">
              <w:rPr>
                <w:sz w:val="23"/>
                <w:szCs w:val="23"/>
              </w:rPr>
              <w:t>факт – штраф 50 000 рублей</w:t>
            </w:r>
          </w:p>
        </w:tc>
      </w:tr>
      <w:tr w:rsidR="00372A04" w:rsidRPr="00372A04" w14:paraId="20CD2C0D" w14:textId="77777777" w:rsidTr="000B11E7">
        <w:trPr>
          <w:trHeight w:hRule="exact" w:val="852"/>
        </w:trPr>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14:paraId="5AA7D923"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В договоре, заключенном между Подрядчиком и его Субподрядчиком, отсутствуют условия по штрафным санкциям, аналогичным указанным в настоящем Приложении.</w:t>
            </w:r>
          </w:p>
        </w:tc>
        <w:tc>
          <w:tcPr>
            <w:tcW w:w="2692" w:type="dxa"/>
            <w:tcBorders>
              <w:top w:val="single" w:sz="6" w:space="0" w:color="auto"/>
              <w:left w:val="single" w:sz="6" w:space="0" w:color="auto"/>
              <w:bottom w:val="single" w:sz="6" w:space="0" w:color="auto"/>
              <w:right w:val="single" w:sz="6" w:space="0" w:color="auto"/>
            </w:tcBorders>
            <w:shd w:val="clear" w:color="auto" w:fill="FFFFFF"/>
            <w:vAlign w:val="center"/>
          </w:tcPr>
          <w:p w14:paraId="7441F126" w14:textId="77777777" w:rsidR="00372A04" w:rsidRPr="00372A04" w:rsidRDefault="00372A04" w:rsidP="00EB6780">
            <w:pPr>
              <w:widowControl w:val="0"/>
              <w:ind w:left="58"/>
              <w:contextualSpacing/>
              <w:jc w:val="both"/>
              <w:rPr>
                <w:sz w:val="23"/>
                <w:szCs w:val="23"/>
              </w:rPr>
            </w:pPr>
            <w:r w:rsidRPr="00372A04">
              <w:rPr>
                <w:spacing w:val="-2"/>
                <w:sz w:val="23"/>
                <w:szCs w:val="23"/>
              </w:rPr>
              <w:t xml:space="preserve">За каждый выявленный </w:t>
            </w:r>
            <w:r w:rsidRPr="00372A04">
              <w:rPr>
                <w:sz w:val="23"/>
                <w:szCs w:val="23"/>
              </w:rPr>
              <w:t>факт – штраф 50 000 рублей</w:t>
            </w:r>
          </w:p>
        </w:tc>
      </w:tr>
      <w:tr w:rsidR="00372A04" w:rsidRPr="00372A04" w14:paraId="74309745" w14:textId="77777777" w:rsidTr="000B11E7">
        <w:trPr>
          <w:trHeight w:hRule="exact" w:val="982"/>
        </w:trPr>
        <w:tc>
          <w:tcPr>
            <w:tcW w:w="7607" w:type="dxa"/>
            <w:tcBorders>
              <w:top w:val="single" w:sz="6" w:space="0" w:color="auto"/>
              <w:left w:val="single" w:sz="6" w:space="0" w:color="auto"/>
              <w:bottom w:val="single" w:sz="6" w:space="0" w:color="auto"/>
              <w:right w:val="single" w:sz="6" w:space="0" w:color="auto"/>
            </w:tcBorders>
            <w:shd w:val="clear" w:color="auto" w:fill="FFFFFF"/>
            <w:vAlign w:val="center"/>
          </w:tcPr>
          <w:p w14:paraId="7A1FC244"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Сокрытие или попытка сокрытия Подрядчиком от Заказчика информации о фактах противоправных действий (бездействия) со стороны своего персонала или персонала Субподрядчиков, указанных ниже.</w:t>
            </w:r>
          </w:p>
        </w:tc>
        <w:tc>
          <w:tcPr>
            <w:tcW w:w="2692" w:type="dxa"/>
            <w:tcBorders>
              <w:top w:val="single" w:sz="6" w:space="0" w:color="auto"/>
              <w:left w:val="single" w:sz="6" w:space="0" w:color="auto"/>
              <w:bottom w:val="single" w:sz="6" w:space="0" w:color="auto"/>
              <w:right w:val="single" w:sz="6" w:space="0" w:color="auto"/>
            </w:tcBorders>
            <w:shd w:val="clear" w:color="auto" w:fill="FFFFFF"/>
            <w:vAlign w:val="center"/>
          </w:tcPr>
          <w:p w14:paraId="2F6C98D9" w14:textId="77777777" w:rsidR="00372A04" w:rsidRPr="00372A04" w:rsidRDefault="00372A04" w:rsidP="00EB6780">
            <w:pPr>
              <w:widowControl w:val="0"/>
              <w:ind w:left="58"/>
              <w:contextualSpacing/>
              <w:jc w:val="both"/>
              <w:rPr>
                <w:sz w:val="23"/>
                <w:szCs w:val="23"/>
              </w:rPr>
            </w:pPr>
            <w:r w:rsidRPr="00372A04">
              <w:rPr>
                <w:spacing w:val="-2"/>
                <w:sz w:val="23"/>
                <w:szCs w:val="23"/>
              </w:rPr>
              <w:t xml:space="preserve">За каждый выявленный </w:t>
            </w:r>
            <w:r w:rsidRPr="00372A04">
              <w:rPr>
                <w:sz w:val="23"/>
                <w:szCs w:val="23"/>
              </w:rPr>
              <w:t>факт – штраф 100 000 рублей</w:t>
            </w:r>
          </w:p>
        </w:tc>
      </w:tr>
      <w:tr w:rsidR="00372A04" w:rsidRPr="00372A04" w14:paraId="27BF2533" w14:textId="77777777" w:rsidTr="000B11E7">
        <w:trPr>
          <w:trHeight w:hRule="exact" w:val="435"/>
        </w:trPr>
        <w:tc>
          <w:tcPr>
            <w:tcW w:w="1029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7281520" w14:textId="77777777" w:rsidR="00372A04" w:rsidRPr="00372A04" w:rsidRDefault="00372A04" w:rsidP="00EB6780">
            <w:pPr>
              <w:widowControl w:val="0"/>
              <w:ind w:left="142"/>
              <w:contextualSpacing/>
              <w:jc w:val="center"/>
              <w:rPr>
                <w:spacing w:val="-2"/>
                <w:sz w:val="23"/>
                <w:szCs w:val="23"/>
              </w:rPr>
            </w:pPr>
            <w:r w:rsidRPr="00372A04">
              <w:rPr>
                <w:b/>
                <w:sz w:val="23"/>
                <w:szCs w:val="23"/>
              </w:rPr>
              <w:t>Совершение противоправного действия (бездействия) Подрядчиком**</w:t>
            </w:r>
          </w:p>
        </w:tc>
      </w:tr>
      <w:tr w:rsidR="000B11E7" w:rsidRPr="00372A04" w14:paraId="40CAA2A2" w14:textId="77777777" w:rsidTr="000B11E7">
        <w:trPr>
          <w:trHeight w:val="2039"/>
        </w:trPr>
        <w:tc>
          <w:tcPr>
            <w:tcW w:w="7607" w:type="dxa"/>
            <w:tcBorders>
              <w:top w:val="single" w:sz="6" w:space="0" w:color="auto"/>
              <w:left w:val="single" w:sz="6" w:space="0" w:color="auto"/>
              <w:right w:val="single" w:sz="6" w:space="0" w:color="auto"/>
            </w:tcBorders>
            <w:shd w:val="clear" w:color="auto" w:fill="FFFFFF"/>
          </w:tcPr>
          <w:p w14:paraId="3B624F3D" w14:textId="33874723" w:rsidR="000B11E7" w:rsidRPr="000B11E7" w:rsidRDefault="000B11E7" w:rsidP="00EB6780">
            <w:pPr>
              <w:pStyle w:val="aff0"/>
              <w:widowControl w:val="0"/>
              <w:numPr>
                <w:ilvl w:val="0"/>
                <w:numId w:val="6"/>
              </w:numPr>
              <w:ind w:left="58" w:firstLine="0"/>
              <w:jc w:val="both"/>
              <w:rPr>
                <w:rFonts w:ascii="Times New Roman" w:hAnsi="Times New Roman"/>
                <w:sz w:val="23"/>
                <w:szCs w:val="23"/>
              </w:rPr>
            </w:pPr>
            <w:r w:rsidRPr="000B11E7">
              <w:rPr>
                <w:rFonts w:ascii="Times New Roman" w:hAnsi="Times New Roman"/>
                <w:sz w:val="23"/>
                <w:szCs w:val="23"/>
              </w:rPr>
              <w:t xml:space="preserve">Попытка несанкционированного проникновения или несанкционированное проникновение одного или нескольких лиц на территорию предприятий КТ.  </w:t>
            </w:r>
          </w:p>
        </w:tc>
        <w:tc>
          <w:tcPr>
            <w:tcW w:w="2692" w:type="dxa"/>
            <w:tcBorders>
              <w:top w:val="single" w:sz="6" w:space="0" w:color="auto"/>
              <w:left w:val="single" w:sz="6" w:space="0" w:color="auto"/>
              <w:right w:val="single" w:sz="6" w:space="0" w:color="auto"/>
            </w:tcBorders>
            <w:shd w:val="clear" w:color="auto" w:fill="FFFFFF"/>
            <w:vAlign w:val="center"/>
          </w:tcPr>
          <w:p w14:paraId="64C47CE0" w14:textId="77777777" w:rsidR="000B11E7" w:rsidRPr="00372A04" w:rsidRDefault="000B11E7" w:rsidP="00EB6780">
            <w:pPr>
              <w:widowControl w:val="0"/>
              <w:ind w:left="142"/>
              <w:contextualSpacing/>
              <w:jc w:val="both"/>
              <w:rPr>
                <w:b/>
                <w:sz w:val="23"/>
                <w:szCs w:val="23"/>
              </w:rPr>
            </w:pPr>
            <w:r w:rsidRPr="00372A04">
              <w:rPr>
                <w:spacing w:val="-2"/>
                <w:sz w:val="23"/>
                <w:szCs w:val="23"/>
              </w:rPr>
              <w:t xml:space="preserve">За каждый выявленный </w:t>
            </w:r>
            <w:r w:rsidRPr="00372A04">
              <w:rPr>
                <w:sz w:val="23"/>
                <w:szCs w:val="23"/>
              </w:rPr>
              <w:t>факт – штраф 20 000 рублей. Удаление</w:t>
            </w:r>
          </w:p>
          <w:p w14:paraId="445D0D0E" w14:textId="60F78466" w:rsidR="000B11E7" w:rsidRPr="00372A04" w:rsidRDefault="000B11E7" w:rsidP="00EB6780">
            <w:pPr>
              <w:widowControl w:val="0"/>
              <w:ind w:left="142"/>
              <w:contextualSpacing/>
              <w:jc w:val="both"/>
              <w:rPr>
                <w:b/>
                <w:sz w:val="23"/>
                <w:szCs w:val="23"/>
              </w:rPr>
            </w:pPr>
            <w:r w:rsidRPr="00372A04">
              <w:rPr>
                <w:sz w:val="23"/>
                <w:szCs w:val="23"/>
              </w:rPr>
              <w:t>с территории предприятия КТ лица, допустившего правонарушение</w:t>
            </w:r>
          </w:p>
        </w:tc>
      </w:tr>
      <w:tr w:rsidR="00372A04" w:rsidRPr="00372A04" w14:paraId="71E3A57D" w14:textId="77777777" w:rsidTr="000B11E7">
        <w:trPr>
          <w:trHeight w:hRule="exact" w:val="1700"/>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3C440EE3" w14:textId="77777777" w:rsidR="00372A04" w:rsidRPr="00372A04" w:rsidRDefault="00372A04" w:rsidP="00EB6780">
            <w:pPr>
              <w:widowControl w:val="0"/>
              <w:numPr>
                <w:ilvl w:val="0"/>
                <w:numId w:val="6"/>
              </w:numPr>
              <w:ind w:left="58" w:firstLine="0"/>
              <w:contextualSpacing/>
              <w:jc w:val="both"/>
              <w:rPr>
                <w:sz w:val="23"/>
                <w:szCs w:val="23"/>
              </w:rPr>
            </w:pPr>
            <w:r w:rsidRPr="00372A04">
              <w:rPr>
                <w:sz w:val="23"/>
                <w:szCs w:val="23"/>
              </w:rPr>
              <w:t>Попытка пройти на территорию предприятий КТ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 а равно передача личного пропуска другому лицу для прохождения на территорию/выхода с территории предприятия КТ.</w:t>
            </w:r>
          </w:p>
        </w:tc>
        <w:tc>
          <w:tcPr>
            <w:tcW w:w="2692" w:type="dxa"/>
            <w:tcBorders>
              <w:top w:val="single" w:sz="6" w:space="0" w:color="auto"/>
              <w:left w:val="single" w:sz="6" w:space="0" w:color="auto"/>
              <w:bottom w:val="single" w:sz="6" w:space="0" w:color="auto"/>
              <w:right w:val="single" w:sz="6" w:space="0" w:color="auto"/>
            </w:tcBorders>
            <w:shd w:val="clear" w:color="auto" w:fill="FFFFFF"/>
          </w:tcPr>
          <w:p w14:paraId="19FBF49B" w14:textId="77777777" w:rsidR="00372A04" w:rsidRPr="00372A04" w:rsidRDefault="00372A04"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20 000 рублей. Удаление с территории предприятия КТ лица, допустившего правонарушение</w:t>
            </w:r>
          </w:p>
        </w:tc>
      </w:tr>
      <w:tr w:rsidR="000B11E7" w:rsidRPr="00372A04" w14:paraId="263B7707" w14:textId="77777777" w:rsidTr="000B11E7">
        <w:trPr>
          <w:trHeight w:hRule="exact" w:val="1092"/>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1D76D72E" w14:textId="4B9D8B1B" w:rsidR="000B11E7" w:rsidRPr="00372A04" w:rsidRDefault="000B11E7" w:rsidP="00EB6780">
            <w:pPr>
              <w:widowControl w:val="0"/>
              <w:numPr>
                <w:ilvl w:val="0"/>
                <w:numId w:val="6"/>
              </w:numPr>
              <w:ind w:left="58" w:firstLine="0"/>
              <w:contextualSpacing/>
              <w:jc w:val="both"/>
              <w:rPr>
                <w:sz w:val="23"/>
                <w:szCs w:val="23"/>
              </w:rPr>
            </w:pPr>
            <w:r w:rsidRPr="00372A04">
              <w:rPr>
                <w:sz w:val="23"/>
                <w:szCs w:val="23"/>
              </w:rPr>
              <w:t>Попытка входа Подрядчика (привлеченных им третьих лиц) на объекты Заказчика в состоянии алкогольного, наркотического, психотропного или иного опьянения, а равно попытка провоза, проноса алкоголе содержащих напитков, наркотических и токсических, психотропных веществ на объектах</w:t>
            </w:r>
          </w:p>
        </w:tc>
        <w:tc>
          <w:tcPr>
            <w:tcW w:w="2692" w:type="dxa"/>
            <w:tcBorders>
              <w:top w:val="single" w:sz="6" w:space="0" w:color="auto"/>
              <w:left w:val="single" w:sz="6" w:space="0" w:color="auto"/>
              <w:bottom w:val="single" w:sz="6" w:space="0" w:color="auto"/>
              <w:right w:val="single" w:sz="6" w:space="0" w:color="auto"/>
            </w:tcBorders>
            <w:shd w:val="clear" w:color="auto" w:fill="FFFFFF"/>
          </w:tcPr>
          <w:p w14:paraId="7329D0C8" w14:textId="1D7D4FDE" w:rsidR="000B11E7" w:rsidRPr="00372A04" w:rsidRDefault="000B11E7" w:rsidP="00EB6780">
            <w:pPr>
              <w:widowControl w:val="0"/>
              <w:ind w:left="58"/>
              <w:contextualSpacing/>
              <w:jc w:val="both"/>
              <w:rPr>
                <w:spacing w:val="-2"/>
                <w:sz w:val="23"/>
                <w:szCs w:val="23"/>
              </w:rPr>
            </w:pPr>
            <w:r w:rsidRPr="00372A04">
              <w:rPr>
                <w:spacing w:val="-2"/>
                <w:sz w:val="23"/>
                <w:szCs w:val="23"/>
              </w:rPr>
              <w:t>За каждый выявленный факт – штраф 50 000 рублей. Удаление с территории предприятия</w:t>
            </w:r>
          </w:p>
        </w:tc>
      </w:tr>
    </w:tbl>
    <w:p w14:paraId="6BD45F11" w14:textId="77777777" w:rsidR="000B11E7" w:rsidRPr="00372A04" w:rsidRDefault="000B11E7" w:rsidP="00EB6780">
      <w:pPr>
        <w:widowControl w:val="0"/>
        <w:ind w:left="142"/>
        <w:jc w:val="center"/>
        <w:rPr>
          <w:sz w:val="24"/>
          <w:szCs w:val="24"/>
        </w:rPr>
      </w:pPr>
      <w:r w:rsidRPr="00372A04">
        <w:rPr>
          <w:sz w:val="24"/>
          <w:szCs w:val="24"/>
        </w:rPr>
        <w:t>продолжение Приложения Д</w:t>
      </w:r>
    </w:p>
    <w:p w14:paraId="6B6DBC0E" w14:textId="77777777" w:rsidR="000B11E7" w:rsidRDefault="000B11E7" w:rsidP="00EB6780">
      <w:pPr>
        <w:widowControl w:val="0"/>
      </w:pPr>
    </w:p>
    <w:tbl>
      <w:tblPr>
        <w:tblW w:w="10325" w:type="dxa"/>
        <w:tblInd w:w="40" w:type="dxa"/>
        <w:tblLayout w:type="fixed"/>
        <w:tblCellMar>
          <w:left w:w="40" w:type="dxa"/>
          <w:right w:w="40" w:type="dxa"/>
        </w:tblCellMar>
        <w:tblLook w:val="0000" w:firstRow="0" w:lastRow="0" w:firstColumn="0" w:lastColumn="0" w:noHBand="0" w:noVBand="0"/>
      </w:tblPr>
      <w:tblGrid>
        <w:gridCol w:w="7607"/>
        <w:gridCol w:w="19"/>
        <w:gridCol w:w="2673"/>
        <w:gridCol w:w="26"/>
      </w:tblGrid>
      <w:tr w:rsidR="00372A04" w:rsidRPr="00372A04" w14:paraId="519861B9" w14:textId="77777777" w:rsidTr="000B11E7">
        <w:trPr>
          <w:gridAfter w:val="1"/>
          <w:wAfter w:w="26" w:type="dxa"/>
          <w:trHeight w:hRule="exact" w:val="589"/>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45509BAE" w14:textId="0B014AC1" w:rsidR="00372A04" w:rsidRPr="00372A04" w:rsidRDefault="00372A04" w:rsidP="00EB6780">
            <w:pPr>
              <w:widowControl w:val="0"/>
              <w:ind w:left="58"/>
              <w:contextualSpacing/>
              <w:jc w:val="both"/>
              <w:rPr>
                <w:sz w:val="23"/>
                <w:szCs w:val="23"/>
              </w:rPr>
            </w:pPr>
            <w:r w:rsidRPr="00372A04">
              <w:rPr>
                <w:sz w:val="23"/>
                <w:szCs w:val="23"/>
              </w:rPr>
              <w:t>Заказчика</w:t>
            </w:r>
          </w:p>
        </w:tc>
        <w:tc>
          <w:tcPr>
            <w:tcW w:w="2692" w:type="dxa"/>
            <w:gridSpan w:val="2"/>
            <w:tcBorders>
              <w:top w:val="single" w:sz="6" w:space="0" w:color="auto"/>
              <w:left w:val="single" w:sz="6" w:space="0" w:color="auto"/>
              <w:bottom w:val="single" w:sz="6" w:space="0" w:color="auto"/>
              <w:right w:val="single" w:sz="6" w:space="0" w:color="auto"/>
            </w:tcBorders>
            <w:shd w:val="clear" w:color="auto" w:fill="FFFFFF"/>
          </w:tcPr>
          <w:p w14:paraId="40713203" w14:textId="1CAC6A78" w:rsidR="00372A04" w:rsidRPr="00372A04" w:rsidRDefault="00372A04" w:rsidP="00EB6780">
            <w:pPr>
              <w:widowControl w:val="0"/>
              <w:ind w:left="58"/>
              <w:contextualSpacing/>
              <w:jc w:val="both"/>
              <w:rPr>
                <w:spacing w:val="-2"/>
                <w:sz w:val="23"/>
                <w:szCs w:val="23"/>
              </w:rPr>
            </w:pPr>
            <w:r w:rsidRPr="00372A04">
              <w:rPr>
                <w:spacing w:val="-2"/>
                <w:sz w:val="23"/>
                <w:szCs w:val="23"/>
              </w:rPr>
              <w:t>КТ лица, допустившего правонарушение</w:t>
            </w:r>
          </w:p>
        </w:tc>
      </w:tr>
      <w:tr w:rsidR="00372A04" w:rsidRPr="00372A04" w14:paraId="13DED4DE" w14:textId="77777777" w:rsidTr="000B11E7">
        <w:trPr>
          <w:gridAfter w:val="1"/>
          <w:wAfter w:w="26" w:type="dxa"/>
          <w:trHeight w:hRule="exact" w:val="1136"/>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5DE9DEBB" w14:textId="77777777" w:rsidR="00372A04" w:rsidRPr="00372A04" w:rsidRDefault="00372A04" w:rsidP="00EB6780">
            <w:pPr>
              <w:widowControl w:val="0"/>
              <w:numPr>
                <w:ilvl w:val="0"/>
                <w:numId w:val="6"/>
              </w:numPr>
              <w:ind w:left="58" w:firstLine="0"/>
              <w:contextualSpacing/>
              <w:jc w:val="both"/>
              <w:rPr>
                <w:sz w:val="23"/>
                <w:szCs w:val="23"/>
              </w:rPr>
            </w:pPr>
            <w:r w:rsidRPr="00372A04">
              <w:rPr>
                <w:sz w:val="23"/>
                <w:szCs w:val="23"/>
              </w:rPr>
              <w:t>Попытка внести/вынести ТМЦ (инструменты, оборудование, спецодежда, СИЗ и др.), принадлежащие Подрядчику и используемые работниками Подрядчика для выполнения своих функций, без соответствующего оформления документов.</w:t>
            </w:r>
          </w:p>
        </w:tc>
        <w:tc>
          <w:tcPr>
            <w:tcW w:w="2692" w:type="dxa"/>
            <w:gridSpan w:val="2"/>
            <w:tcBorders>
              <w:top w:val="single" w:sz="6" w:space="0" w:color="auto"/>
              <w:left w:val="single" w:sz="6" w:space="0" w:color="auto"/>
              <w:bottom w:val="single" w:sz="6" w:space="0" w:color="auto"/>
              <w:right w:val="single" w:sz="6" w:space="0" w:color="auto"/>
            </w:tcBorders>
            <w:shd w:val="clear" w:color="auto" w:fill="FFFFFF"/>
          </w:tcPr>
          <w:p w14:paraId="701294AE" w14:textId="77777777" w:rsidR="00372A04" w:rsidRPr="00372A04" w:rsidRDefault="00372A04"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5 000 рублей.</w:t>
            </w:r>
          </w:p>
        </w:tc>
      </w:tr>
      <w:tr w:rsidR="00372A04" w:rsidRPr="00372A04" w14:paraId="545403AB" w14:textId="77777777" w:rsidTr="000B11E7">
        <w:trPr>
          <w:gridAfter w:val="1"/>
          <w:wAfter w:w="26" w:type="dxa"/>
          <w:trHeight w:hRule="exact" w:val="1136"/>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669913A6" w14:textId="77777777" w:rsidR="00372A04" w:rsidRPr="00372A04" w:rsidRDefault="00372A04" w:rsidP="00EB6780">
            <w:pPr>
              <w:widowControl w:val="0"/>
              <w:numPr>
                <w:ilvl w:val="0"/>
                <w:numId w:val="6"/>
              </w:numPr>
              <w:ind w:left="58" w:firstLine="0"/>
              <w:contextualSpacing/>
              <w:jc w:val="both"/>
              <w:rPr>
                <w:sz w:val="23"/>
                <w:szCs w:val="23"/>
              </w:rPr>
            </w:pPr>
            <w:r w:rsidRPr="00372A04">
              <w:rPr>
                <w:sz w:val="23"/>
                <w:szCs w:val="23"/>
              </w:rPr>
              <w:t>Попытка внесения (провоза) на объект (с объекта) ТМЦ несоответствующего его наименованию либо количеству, указанному в товаросопроводительных документах, а равно попытка «документального» вноса ТМЦ без его фактического наличия.</w:t>
            </w:r>
          </w:p>
        </w:tc>
        <w:tc>
          <w:tcPr>
            <w:tcW w:w="2692" w:type="dxa"/>
            <w:gridSpan w:val="2"/>
            <w:tcBorders>
              <w:top w:val="single" w:sz="6" w:space="0" w:color="auto"/>
              <w:left w:val="single" w:sz="6" w:space="0" w:color="auto"/>
              <w:bottom w:val="single" w:sz="6" w:space="0" w:color="auto"/>
              <w:right w:val="single" w:sz="6" w:space="0" w:color="auto"/>
            </w:tcBorders>
            <w:shd w:val="clear" w:color="auto" w:fill="FFFFFF"/>
          </w:tcPr>
          <w:p w14:paraId="1993C0B1" w14:textId="77777777" w:rsidR="00372A04" w:rsidRPr="00372A04" w:rsidRDefault="00372A04"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50 000 рублей.</w:t>
            </w:r>
          </w:p>
        </w:tc>
      </w:tr>
      <w:tr w:rsidR="000B11E7" w:rsidRPr="00372A04" w14:paraId="7D52EF40" w14:textId="77777777" w:rsidTr="000B11E7">
        <w:trPr>
          <w:gridAfter w:val="1"/>
          <w:wAfter w:w="26" w:type="dxa"/>
          <w:trHeight w:hRule="exact" w:val="1698"/>
        </w:trPr>
        <w:tc>
          <w:tcPr>
            <w:tcW w:w="7607" w:type="dxa"/>
            <w:tcBorders>
              <w:top w:val="single" w:sz="6" w:space="0" w:color="auto"/>
              <w:left w:val="single" w:sz="6" w:space="0" w:color="auto"/>
              <w:right w:val="single" w:sz="6" w:space="0" w:color="auto"/>
            </w:tcBorders>
            <w:shd w:val="clear" w:color="auto" w:fill="FFFFFF"/>
          </w:tcPr>
          <w:p w14:paraId="361D87E5" w14:textId="77777777" w:rsidR="000B11E7" w:rsidRPr="00372A04" w:rsidRDefault="000B11E7" w:rsidP="00EB6780">
            <w:pPr>
              <w:widowControl w:val="0"/>
              <w:numPr>
                <w:ilvl w:val="0"/>
                <w:numId w:val="6"/>
              </w:numPr>
              <w:ind w:left="58" w:firstLine="0"/>
              <w:contextualSpacing/>
              <w:jc w:val="both"/>
              <w:rPr>
                <w:sz w:val="23"/>
                <w:szCs w:val="23"/>
              </w:rPr>
            </w:pPr>
            <w:r w:rsidRPr="00372A04">
              <w:rPr>
                <w:sz w:val="23"/>
                <w:szCs w:val="23"/>
              </w:rPr>
              <w:t>Попытка вынести с территории предприятий КТ каких-либо материальных ценностей, принадлежащих Заказчику, в нарушение установленного порядка.</w:t>
            </w:r>
          </w:p>
        </w:tc>
        <w:tc>
          <w:tcPr>
            <w:tcW w:w="2692" w:type="dxa"/>
            <w:gridSpan w:val="2"/>
            <w:tcBorders>
              <w:top w:val="single" w:sz="6" w:space="0" w:color="auto"/>
              <w:left w:val="single" w:sz="6" w:space="0" w:color="auto"/>
              <w:bottom w:val="single" w:sz="6" w:space="0" w:color="auto"/>
              <w:right w:val="single" w:sz="6" w:space="0" w:color="auto"/>
            </w:tcBorders>
            <w:shd w:val="clear" w:color="auto" w:fill="FFFFFF"/>
          </w:tcPr>
          <w:p w14:paraId="25F32EB0" w14:textId="2D741A36" w:rsidR="000B11E7" w:rsidRPr="00372A04" w:rsidRDefault="000B11E7"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50 000 рублей. Удаление с территории предприятия КТ лица, допустившего правонарушение</w:t>
            </w:r>
          </w:p>
        </w:tc>
      </w:tr>
      <w:tr w:rsidR="00372A04" w:rsidRPr="00372A04" w14:paraId="4E3BD375" w14:textId="77777777" w:rsidTr="000B11E7">
        <w:trPr>
          <w:trHeight w:hRule="exact" w:val="1693"/>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1E82C8EA"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Нахождение работника Подрядной организации в местах не связанных с выполнением условий договора подряда.</w:t>
            </w:r>
          </w:p>
        </w:tc>
        <w:tc>
          <w:tcPr>
            <w:tcW w:w="2718" w:type="dxa"/>
            <w:gridSpan w:val="3"/>
            <w:tcBorders>
              <w:top w:val="single" w:sz="6" w:space="0" w:color="auto"/>
              <w:left w:val="single" w:sz="6" w:space="0" w:color="auto"/>
              <w:bottom w:val="single" w:sz="6" w:space="0" w:color="auto"/>
              <w:right w:val="single" w:sz="6" w:space="0" w:color="auto"/>
            </w:tcBorders>
            <w:shd w:val="clear" w:color="auto" w:fill="FFFFFF"/>
          </w:tcPr>
          <w:p w14:paraId="1A627554" w14:textId="77777777" w:rsidR="00372A04" w:rsidRPr="00372A04" w:rsidRDefault="00372A04" w:rsidP="00EB6780">
            <w:pPr>
              <w:widowControl w:val="0"/>
              <w:ind w:left="58"/>
              <w:contextualSpacing/>
              <w:rPr>
                <w:sz w:val="23"/>
                <w:szCs w:val="23"/>
              </w:rPr>
            </w:pPr>
            <w:r w:rsidRPr="00372A04">
              <w:rPr>
                <w:spacing w:val="-2"/>
                <w:sz w:val="23"/>
                <w:szCs w:val="23"/>
              </w:rPr>
              <w:t xml:space="preserve">За каждый выявленный </w:t>
            </w:r>
            <w:r w:rsidRPr="00372A04">
              <w:rPr>
                <w:sz w:val="23"/>
                <w:szCs w:val="23"/>
              </w:rPr>
              <w:t>факт – штраф 10 000 рублей. Удаление с территории предприятия КТ лица, допустившего правонарушение</w:t>
            </w:r>
          </w:p>
        </w:tc>
      </w:tr>
      <w:tr w:rsidR="00372A04" w:rsidRPr="00372A04" w14:paraId="3FF80979" w14:textId="77777777" w:rsidTr="000B11E7">
        <w:trPr>
          <w:trHeight w:hRule="exact" w:val="1703"/>
        </w:trPr>
        <w:tc>
          <w:tcPr>
            <w:tcW w:w="7607" w:type="dxa"/>
            <w:tcBorders>
              <w:top w:val="single" w:sz="6" w:space="0" w:color="auto"/>
              <w:left w:val="single" w:sz="6" w:space="0" w:color="auto"/>
              <w:bottom w:val="single" w:sz="6" w:space="0" w:color="auto"/>
              <w:right w:val="single" w:sz="6" w:space="0" w:color="auto"/>
            </w:tcBorders>
            <w:shd w:val="clear" w:color="auto" w:fill="FFFFFF"/>
          </w:tcPr>
          <w:p w14:paraId="682C1554"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Любые действия лица, направленные на умышленное причинение вреда имуществу или персоналу Заказчика.</w:t>
            </w:r>
          </w:p>
        </w:tc>
        <w:tc>
          <w:tcPr>
            <w:tcW w:w="2718" w:type="dxa"/>
            <w:gridSpan w:val="3"/>
            <w:tcBorders>
              <w:top w:val="single" w:sz="6" w:space="0" w:color="auto"/>
              <w:left w:val="single" w:sz="6" w:space="0" w:color="auto"/>
              <w:bottom w:val="single" w:sz="6" w:space="0" w:color="auto"/>
              <w:right w:val="single" w:sz="6" w:space="0" w:color="auto"/>
            </w:tcBorders>
            <w:shd w:val="clear" w:color="auto" w:fill="FFFFFF"/>
          </w:tcPr>
          <w:p w14:paraId="7E3B31F2" w14:textId="77777777" w:rsidR="00372A04" w:rsidRPr="00372A04" w:rsidRDefault="00372A04" w:rsidP="00EB6780">
            <w:pPr>
              <w:widowControl w:val="0"/>
              <w:ind w:left="58"/>
              <w:contextualSpacing/>
              <w:rPr>
                <w:spacing w:val="-2"/>
                <w:sz w:val="23"/>
                <w:szCs w:val="23"/>
              </w:rPr>
            </w:pPr>
            <w:r w:rsidRPr="00372A04">
              <w:rPr>
                <w:spacing w:val="-2"/>
                <w:sz w:val="23"/>
                <w:szCs w:val="23"/>
              </w:rPr>
              <w:t xml:space="preserve">За каждый выявленный </w:t>
            </w:r>
            <w:r w:rsidRPr="00372A04">
              <w:rPr>
                <w:sz w:val="23"/>
                <w:szCs w:val="23"/>
              </w:rPr>
              <w:t>факт – штраф 20 000 рублей. Удаление с территории предприятия КТ лица, допустившего правонарушение</w:t>
            </w:r>
          </w:p>
        </w:tc>
      </w:tr>
      <w:tr w:rsidR="00372A04" w:rsidRPr="00372A04" w14:paraId="04FD7666" w14:textId="77777777" w:rsidTr="000B11E7">
        <w:trPr>
          <w:trHeight w:hRule="exact" w:val="1698"/>
        </w:trPr>
        <w:tc>
          <w:tcPr>
            <w:tcW w:w="7626" w:type="dxa"/>
            <w:gridSpan w:val="2"/>
            <w:tcBorders>
              <w:top w:val="single" w:sz="6" w:space="0" w:color="auto"/>
              <w:left w:val="single" w:sz="6" w:space="0" w:color="auto"/>
              <w:bottom w:val="single" w:sz="4" w:space="0" w:color="auto"/>
              <w:right w:val="single" w:sz="6" w:space="0" w:color="auto"/>
            </w:tcBorders>
            <w:shd w:val="clear" w:color="auto" w:fill="FFFFFF"/>
          </w:tcPr>
          <w:p w14:paraId="29904AD7"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Не предъявление сотруднику охраны по его требованию вносимых (выносимых) сумок, пакетов, коробок, упаковок и пр. для досмотра.</w:t>
            </w:r>
          </w:p>
        </w:tc>
        <w:tc>
          <w:tcPr>
            <w:tcW w:w="2699" w:type="dxa"/>
            <w:gridSpan w:val="2"/>
            <w:tcBorders>
              <w:top w:val="single" w:sz="6" w:space="0" w:color="auto"/>
              <w:left w:val="single" w:sz="6" w:space="0" w:color="auto"/>
              <w:bottom w:val="single" w:sz="4" w:space="0" w:color="auto"/>
              <w:right w:val="single" w:sz="6" w:space="0" w:color="auto"/>
            </w:tcBorders>
            <w:shd w:val="clear" w:color="auto" w:fill="FFFFFF"/>
          </w:tcPr>
          <w:p w14:paraId="1F93D274" w14:textId="77777777" w:rsidR="00372A04" w:rsidRPr="00372A04" w:rsidRDefault="00372A04" w:rsidP="00EB6780">
            <w:pPr>
              <w:widowControl w:val="0"/>
              <w:ind w:left="58"/>
              <w:contextualSpacing/>
              <w:rPr>
                <w:sz w:val="23"/>
                <w:szCs w:val="23"/>
              </w:rPr>
            </w:pPr>
            <w:r w:rsidRPr="00372A04">
              <w:rPr>
                <w:spacing w:val="-2"/>
                <w:sz w:val="23"/>
                <w:szCs w:val="23"/>
              </w:rPr>
              <w:t xml:space="preserve">За каждый выявленный </w:t>
            </w:r>
            <w:r w:rsidRPr="00372A04">
              <w:rPr>
                <w:sz w:val="23"/>
                <w:szCs w:val="23"/>
              </w:rPr>
              <w:t>факт – штраф 10 000 рублей. Удаление с территории предприятия КТ лица, допустившего правонарушение</w:t>
            </w:r>
          </w:p>
        </w:tc>
      </w:tr>
      <w:tr w:rsidR="00372A04" w:rsidRPr="00372A04" w14:paraId="1667B0DE" w14:textId="77777777" w:rsidTr="000B11E7">
        <w:trPr>
          <w:trHeight w:hRule="exact" w:val="1689"/>
        </w:trPr>
        <w:tc>
          <w:tcPr>
            <w:tcW w:w="7626" w:type="dxa"/>
            <w:gridSpan w:val="2"/>
            <w:tcBorders>
              <w:top w:val="single" w:sz="4" w:space="0" w:color="auto"/>
              <w:left w:val="single" w:sz="4" w:space="0" w:color="auto"/>
              <w:bottom w:val="single" w:sz="4" w:space="0" w:color="auto"/>
              <w:right w:val="single" w:sz="4" w:space="0" w:color="auto"/>
            </w:tcBorders>
            <w:shd w:val="clear" w:color="auto" w:fill="FFFFFF"/>
          </w:tcPr>
          <w:p w14:paraId="0AB3DAC2"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Однократное нарушение установленного пропускного и внутриобъектоого режима Заказчика</w:t>
            </w:r>
          </w:p>
          <w:p w14:paraId="30DC04B1" w14:textId="77777777" w:rsidR="00372A04" w:rsidRPr="00372A04" w:rsidRDefault="00372A04" w:rsidP="00EB6780">
            <w:pPr>
              <w:widowControl w:val="0"/>
              <w:ind w:left="58"/>
              <w:contextualSpacing/>
              <w:jc w:val="both"/>
              <w:rPr>
                <w:sz w:val="23"/>
                <w:szCs w:val="23"/>
              </w:rPr>
            </w:pPr>
          </w:p>
        </w:tc>
        <w:tc>
          <w:tcPr>
            <w:tcW w:w="269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ACC755" w14:textId="77777777" w:rsidR="00372A04" w:rsidRPr="00372A04" w:rsidRDefault="00372A04" w:rsidP="00EB6780">
            <w:pPr>
              <w:widowControl w:val="0"/>
              <w:ind w:left="58"/>
              <w:contextualSpacing/>
              <w:jc w:val="both"/>
              <w:rPr>
                <w:sz w:val="23"/>
                <w:szCs w:val="23"/>
              </w:rPr>
            </w:pPr>
            <w:r w:rsidRPr="00372A04">
              <w:rPr>
                <w:spacing w:val="-2"/>
                <w:sz w:val="23"/>
                <w:szCs w:val="23"/>
              </w:rPr>
              <w:t xml:space="preserve">За каждый выявленный </w:t>
            </w:r>
            <w:r w:rsidRPr="00372A04">
              <w:rPr>
                <w:sz w:val="23"/>
                <w:szCs w:val="23"/>
              </w:rPr>
              <w:t>факт – штраф 10 000 рублей, Удаление с территории предприятия КТ лица, допустившего правонарушение</w:t>
            </w:r>
          </w:p>
        </w:tc>
      </w:tr>
      <w:tr w:rsidR="00372A04" w:rsidRPr="00372A04" w14:paraId="32D81FFE" w14:textId="77777777" w:rsidTr="000B11E7">
        <w:trPr>
          <w:trHeight w:hRule="exact" w:val="849"/>
        </w:trPr>
        <w:tc>
          <w:tcPr>
            <w:tcW w:w="7626" w:type="dxa"/>
            <w:gridSpan w:val="2"/>
            <w:tcBorders>
              <w:top w:val="single" w:sz="4" w:space="0" w:color="auto"/>
              <w:left w:val="single" w:sz="4" w:space="0" w:color="auto"/>
              <w:bottom w:val="single" w:sz="4" w:space="0" w:color="auto"/>
              <w:right w:val="single" w:sz="4" w:space="0" w:color="auto"/>
            </w:tcBorders>
            <w:shd w:val="clear" w:color="auto" w:fill="FFFFFF"/>
          </w:tcPr>
          <w:p w14:paraId="22F8F5D7"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 xml:space="preserve">Факты/информация о совершенном, совершаемом или планируемом к совершению правонарушениях, посягающего на жизнь и/или здоровье персонала Заказчика. </w:t>
            </w:r>
          </w:p>
        </w:tc>
        <w:tc>
          <w:tcPr>
            <w:tcW w:w="2699" w:type="dxa"/>
            <w:gridSpan w:val="2"/>
            <w:tcBorders>
              <w:top w:val="single" w:sz="4" w:space="0" w:color="auto"/>
              <w:left w:val="single" w:sz="4" w:space="0" w:color="auto"/>
              <w:bottom w:val="single" w:sz="4" w:space="0" w:color="auto"/>
              <w:right w:val="single" w:sz="4" w:space="0" w:color="auto"/>
            </w:tcBorders>
            <w:shd w:val="clear" w:color="auto" w:fill="FFFFFF"/>
          </w:tcPr>
          <w:p w14:paraId="43FBEDA1" w14:textId="77777777" w:rsidR="00372A04" w:rsidRPr="00372A04" w:rsidRDefault="00372A04" w:rsidP="00EB6780">
            <w:pPr>
              <w:widowControl w:val="0"/>
              <w:ind w:left="58"/>
              <w:contextualSpacing/>
              <w:jc w:val="both"/>
              <w:rPr>
                <w:spacing w:val="-2"/>
                <w:sz w:val="23"/>
                <w:szCs w:val="23"/>
              </w:rPr>
            </w:pPr>
            <w:r w:rsidRPr="00372A04">
              <w:rPr>
                <w:sz w:val="23"/>
                <w:szCs w:val="23"/>
              </w:rPr>
              <w:t xml:space="preserve">Удаление с территории предприятия КТ  </w:t>
            </w:r>
          </w:p>
        </w:tc>
      </w:tr>
    </w:tbl>
    <w:p w14:paraId="3EBA716B" w14:textId="77777777" w:rsidR="000B11E7" w:rsidRPr="00372A04" w:rsidRDefault="000B11E7" w:rsidP="00EB6780">
      <w:pPr>
        <w:widowControl w:val="0"/>
        <w:ind w:left="142" w:right="82"/>
        <w:jc w:val="center"/>
        <w:rPr>
          <w:bCs/>
          <w:spacing w:val="-2"/>
          <w:sz w:val="24"/>
          <w:szCs w:val="24"/>
        </w:rPr>
      </w:pPr>
      <w:r w:rsidRPr="00372A04">
        <w:rPr>
          <w:bCs/>
          <w:spacing w:val="-2"/>
          <w:sz w:val="24"/>
          <w:szCs w:val="24"/>
        </w:rPr>
        <w:t>продолжение Приложения Д</w:t>
      </w:r>
    </w:p>
    <w:p w14:paraId="5AC47B48" w14:textId="77777777" w:rsidR="000B11E7" w:rsidRDefault="000B11E7" w:rsidP="00EB6780">
      <w:pPr>
        <w:widowControl w:val="0"/>
      </w:pPr>
    </w:p>
    <w:tbl>
      <w:tblPr>
        <w:tblW w:w="10325" w:type="dxa"/>
        <w:tblInd w:w="43" w:type="dxa"/>
        <w:tblLayout w:type="fixed"/>
        <w:tblCellMar>
          <w:left w:w="40" w:type="dxa"/>
          <w:right w:w="40" w:type="dxa"/>
        </w:tblCellMar>
        <w:tblLook w:val="0000" w:firstRow="0" w:lastRow="0" w:firstColumn="0" w:lastColumn="0" w:noHBand="0" w:noVBand="0"/>
      </w:tblPr>
      <w:tblGrid>
        <w:gridCol w:w="7626"/>
        <w:gridCol w:w="2699"/>
      </w:tblGrid>
      <w:tr w:rsidR="00372A04" w:rsidRPr="00372A04" w14:paraId="2F1C2E82" w14:textId="77777777" w:rsidTr="000B11E7">
        <w:trPr>
          <w:trHeight w:hRule="exact" w:val="861"/>
        </w:trPr>
        <w:tc>
          <w:tcPr>
            <w:tcW w:w="7626" w:type="dxa"/>
            <w:tcBorders>
              <w:top w:val="single" w:sz="4" w:space="0" w:color="auto"/>
              <w:left w:val="single" w:sz="4" w:space="0" w:color="auto"/>
              <w:bottom w:val="single" w:sz="4" w:space="0" w:color="auto"/>
              <w:right w:val="single" w:sz="4" w:space="0" w:color="auto"/>
            </w:tcBorders>
            <w:shd w:val="clear" w:color="auto" w:fill="FFFFFF"/>
          </w:tcPr>
          <w:p w14:paraId="28501955"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Не своевременное уведомление группы по обеспечению пропускного режима отдела безопасности по нефтехимическому комплексу Центра безопасности ЦОБ об увольнении работника.</w:t>
            </w:r>
          </w:p>
        </w:tc>
        <w:tc>
          <w:tcPr>
            <w:tcW w:w="2699" w:type="dxa"/>
            <w:tcBorders>
              <w:top w:val="single" w:sz="4" w:space="0" w:color="auto"/>
              <w:left w:val="single" w:sz="4" w:space="0" w:color="auto"/>
              <w:bottom w:val="single" w:sz="4" w:space="0" w:color="auto"/>
              <w:right w:val="single" w:sz="4" w:space="0" w:color="auto"/>
            </w:tcBorders>
            <w:shd w:val="clear" w:color="auto" w:fill="FFFFFF"/>
          </w:tcPr>
          <w:p w14:paraId="23E8A55A" w14:textId="77777777" w:rsidR="00372A04" w:rsidRPr="00372A04" w:rsidRDefault="00372A04"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10 000 рублей.</w:t>
            </w:r>
          </w:p>
        </w:tc>
      </w:tr>
      <w:tr w:rsidR="00372A04" w:rsidRPr="00372A04" w14:paraId="6031B4F5" w14:textId="77777777" w:rsidTr="000B11E7">
        <w:trPr>
          <w:trHeight w:hRule="exact" w:val="562"/>
        </w:trPr>
        <w:tc>
          <w:tcPr>
            <w:tcW w:w="10325" w:type="dxa"/>
            <w:gridSpan w:val="2"/>
            <w:tcBorders>
              <w:top w:val="single" w:sz="4" w:space="0" w:color="auto"/>
              <w:left w:val="single" w:sz="4" w:space="0" w:color="auto"/>
              <w:bottom w:val="single" w:sz="4" w:space="0" w:color="auto"/>
              <w:right w:val="single" w:sz="4" w:space="0" w:color="auto"/>
            </w:tcBorders>
            <w:shd w:val="clear" w:color="auto" w:fill="FFFFFF"/>
          </w:tcPr>
          <w:p w14:paraId="67310FA2" w14:textId="77777777" w:rsidR="00372A04" w:rsidRPr="00372A04" w:rsidRDefault="00372A04" w:rsidP="00EB6780">
            <w:pPr>
              <w:widowControl w:val="0"/>
              <w:ind w:left="142"/>
              <w:contextualSpacing/>
              <w:jc w:val="center"/>
              <w:rPr>
                <w:spacing w:val="-2"/>
                <w:sz w:val="23"/>
                <w:szCs w:val="23"/>
              </w:rPr>
            </w:pPr>
            <w:r w:rsidRPr="00372A04">
              <w:rPr>
                <w:b/>
                <w:sz w:val="23"/>
                <w:szCs w:val="23"/>
              </w:rPr>
              <w:t>Невыполнение, несвоевременное выполнение или ненадлежащее выполнение Подрядчиком своих функций по Договору</w:t>
            </w:r>
          </w:p>
        </w:tc>
      </w:tr>
      <w:tr w:rsidR="00372A04" w:rsidRPr="00372A04" w14:paraId="31C58029" w14:textId="77777777" w:rsidTr="000B11E7">
        <w:trPr>
          <w:trHeight w:hRule="exact" w:val="863"/>
        </w:trPr>
        <w:tc>
          <w:tcPr>
            <w:tcW w:w="7626" w:type="dxa"/>
            <w:tcBorders>
              <w:top w:val="single" w:sz="4" w:space="0" w:color="auto"/>
              <w:left w:val="single" w:sz="4" w:space="0" w:color="auto"/>
              <w:bottom w:val="single" w:sz="4" w:space="0" w:color="auto"/>
              <w:right w:val="single" w:sz="4" w:space="0" w:color="auto"/>
            </w:tcBorders>
            <w:shd w:val="clear" w:color="auto" w:fill="FFFFFF"/>
          </w:tcPr>
          <w:p w14:paraId="6DF8058D"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За неучастие уполномоченного представителя Подрядчика/Субподрядчика в совещании, организуемом Заказчиком, по вопросам хода выполнения Работ.</w:t>
            </w:r>
          </w:p>
        </w:tc>
        <w:tc>
          <w:tcPr>
            <w:tcW w:w="2699" w:type="dxa"/>
            <w:tcBorders>
              <w:top w:val="single" w:sz="4" w:space="0" w:color="auto"/>
              <w:left w:val="single" w:sz="4" w:space="0" w:color="auto"/>
              <w:bottom w:val="single" w:sz="4" w:space="0" w:color="auto"/>
              <w:right w:val="single" w:sz="4" w:space="0" w:color="auto"/>
            </w:tcBorders>
            <w:shd w:val="clear" w:color="auto" w:fill="FFFFFF"/>
          </w:tcPr>
          <w:p w14:paraId="5EF9D74D" w14:textId="77777777" w:rsidR="00372A04" w:rsidRPr="00372A04" w:rsidRDefault="00372A04"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5 000 рублей</w:t>
            </w:r>
          </w:p>
        </w:tc>
      </w:tr>
      <w:tr w:rsidR="00372A04" w:rsidRPr="00372A04" w14:paraId="1AE8D951" w14:textId="77777777" w:rsidTr="000B11E7">
        <w:trPr>
          <w:trHeight w:hRule="exact" w:val="983"/>
        </w:trPr>
        <w:tc>
          <w:tcPr>
            <w:tcW w:w="7626" w:type="dxa"/>
            <w:tcBorders>
              <w:top w:val="single" w:sz="4" w:space="0" w:color="auto"/>
              <w:left w:val="single" w:sz="4" w:space="0" w:color="auto"/>
              <w:bottom w:val="single" w:sz="4" w:space="0" w:color="auto"/>
              <w:right w:val="single" w:sz="4" w:space="0" w:color="auto"/>
            </w:tcBorders>
            <w:shd w:val="clear" w:color="auto" w:fill="FFFFFF"/>
          </w:tcPr>
          <w:p w14:paraId="00D280E9"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За каждый неисполненный/ несвоевременно исполненный пункт решения (протокола) принятого на совместном совещании Подрядчика и Заказчика.</w:t>
            </w:r>
          </w:p>
        </w:tc>
        <w:tc>
          <w:tcPr>
            <w:tcW w:w="2699" w:type="dxa"/>
            <w:tcBorders>
              <w:top w:val="single" w:sz="4" w:space="0" w:color="auto"/>
              <w:left w:val="single" w:sz="4" w:space="0" w:color="auto"/>
              <w:bottom w:val="single" w:sz="4" w:space="0" w:color="auto"/>
              <w:right w:val="single" w:sz="4" w:space="0" w:color="auto"/>
            </w:tcBorders>
            <w:shd w:val="clear" w:color="auto" w:fill="FFFFFF"/>
          </w:tcPr>
          <w:p w14:paraId="26A82038" w14:textId="77777777" w:rsidR="00372A04" w:rsidRPr="00372A04" w:rsidRDefault="00372A04" w:rsidP="00EB6780">
            <w:pPr>
              <w:widowControl w:val="0"/>
              <w:ind w:left="58"/>
              <w:contextualSpacing/>
              <w:jc w:val="both"/>
              <w:rPr>
                <w:spacing w:val="-2"/>
                <w:sz w:val="23"/>
                <w:szCs w:val="23"/>
              </w:rPr>
            </w:pPr>
            <w:r w:rsidRPr="00372A04">
              <w:rPr>
                <w:spacing w:val="-2"/>
                <w:sz w:val="23"/>
                <w:szCs w:val="23"/>
              </w:rPr>
              <w:t xml:space="preserve">За каждый выявленный </w:t>
            </w:r>
            <w:r w:rsidRPr="00372A04">
              <w:rPr>
                <w:sz w:val="23"/>
                <w:szCs w:val="23"/>
              </w:rPr>
              <w:t>факт – штраф 10 000 рублей</w:t>
            </w:r>
          </w:p>
        </w:tc>
      </w:tr>
      <w:tr w:rsidR="00372A04" w:rsidRPr="00372A04" w14:paraId="67E36B97" w14:textId="77777777" w:rsidTr="000B11E7">
        <w:trPr>
          <w:trHeight w:hRule="exact" w:val="1089"/>
        </w:trPr>
        <w:tc>
          <w:tcPr>
            <w:tcW w:w="7626" w:type="dxa"/>
            <w:tcBorders>
              <w:top w:val="single" w:sz="4" w:space="0" w:color="auto"/>
              <w:left w:val="single" w:sz="4" w:space="0" w:color="auto"/>
              <w:bottom w:val="single" w:sz="4" w:space="0" w:color="auto"/>
              <w:right w:val="single" w:sz="4" w:space="0" w:color="auto"/>
            </w:tcBorders>
            <w:shd w:val="clear" w:color="auto" w:fill="FFFFFF"/>
          </w:tcPr>
          <w:p w14:paraId="71E5B6A7" w14:textId="77777777" w:rsidR="00372A04" w:rsidRPr="00372A04" w:rsidRDefault="00372A04" w:rsidP="00EB6780">
            <w:pPr>
              <w:pStyle w:val="aff0"/>
              <w:widowControl w:val="0"/>
              <w:numPr>
                <w:ilvl w:val="0"/>
                <w:numId w:val="6"/>
              </w:numPr>
              <w:spacing w:after="0" w:line="240" w:lineRule="auto"/>
              <w:ind w:left="58" w:firstLine="0"/>
              <w:jc w:val="both"/>
              <w:rPr>
                <w:rFonts w:ascii="Times New Roman" w:hAnsi="Times New Roman"/>
                <w:sz w:val="23"/>
                <w:szCs w:val="23"/>
              </w:rPr>
            </w:pPr>
            <w:r w:rsidRPr="00372A04">
              <w:rPr>
                <w:rFonts w:ascii="Times New Roman" w:hAnsi="Times New Roman"/>
                <w:sz w:val="23"/>
                <w:szCs w:val="23"/>
              </w:rPr>
              <w:t xml:space="preserve">Просрочка выполнения отдельных видов Работ, указанных во взаимосогласованном графике </w:t>
            </w:r>
          </w:p>
        </w:tc>
        <w:tc>
          <w:tcPr>
            <w:tcW w:w="2699" w:type="dxa"/>
            <w:tcBorders>
              <w:top w:val="single" w:sz="4" w:space="0" w:color="auto"/>
              <w:left w:val="single" w:sz="4" w:space="0" w:color="auto"/>
              <w:bottom w:val="single" w:sz="4" w:space="0" w:color="auto"/>
              <w:right w:val="single" w:sz="4" w:space="0" w:color="auto"/>
            </w:tcBorders>
            <w:shd w:val="clear" w:color="auto" w:fill="FFFFFF"/>
            <w:vAlign w:val="center"/>
          </w:tcPr>
          <w:p w14:paraId="149D0C09" w14:textId="77777777" w:rsidR="00372A04" w:rsidRPr="00372A04" w:rsidRDefault="00372A04" w:rsidP="00EB6780">
            <w:pPr>
              <w:widowControl w:val="0"/>
              <w:ind w:left="58"/>
              <w:contextualSpacing/>
              <w:jc w:val="both"/>
              <w:rPr>
                <w:spacing w:val="-2"/>
                <w:sz w:val="23"/>
                <w:szCs w:val="23"/>
              </w:rPr>
            </w:pPr>
            <w:r w:rsidRPr="00372A04">
              <w:rPr>
                <w:sz w:val="23"/>
                <w:szCs w:val="23"/>
              </w:rPr>
              <w:t>0,</w:t>
            </w:r>
            <w:r w:rsidRPr="00372A04" w:rsidDel="002779FF">
              <w:rPr>
                <w:sz w:val="23"/>
                <w:szCs w:val="23"/>
              </w:rPr>
              <w:t xml:space="preserve"> </w:t>
            </w:r>
            <w:r w:rsidRPr="00372A04">
              <w:rPr>
                <w:sz w:val="23"/>
                <w:szCs w:val="23"/>
              </w:rPr>
              <w:t>1% за каждый день просрочки от стоимости невыполненных в срок Работ рублей</w:t>
            </w:r>
          </w:p>
        </w:tc>
      </w:tr>
    </w:tbl>
    <w:p w14:paraId="247B6B9D" w14:textId="77777777" w:rsidR="00174A08" w:rsidRDefault="00174A08" w:rsidP="00EB6780">
      <w:pPr>
        <w:widowControl w:val="0"/>
        <w:autoSpaceDE w:val="0"/>
        <w:autoSpaceDN w:val="0"/>
        <w:jc w:val="both"/>
        <w:rPr>
          <w:i/>
          <w:szCs w:val="24"/>
        </w:rPr>
      </w:pPr>
    </w:p>
    <w:p w14:paraId="705B41CB" w14:textId="77777777" w:rsidR="00372A04" w:rsidRDefault="00372A04" w:rsidP="00EB6780">
      <w:pPr>
        <w:widowControl w:val="0"/>
        <w:autoSpaceDE w:val="0"/>
        <w:autoSpaceDN w:val="0"/>
        <w:ind w:firstLine="708"/>
        <w:jc w:val="both"/>
        <w:rPr>
          <w:b/>
          <w:sz w:val="22"/>
          <w:szCs w:val="28"/>
        </w:rPr>
      </w:pPr>
    </w:p>
    <w:p w14:paraId="45E15AF5" w14:textId="2DDC1D42" w:rsidR="00372A04" w:rsidRPr="00094878" w:rsidRDefault="00372A04" w:rsidP="00EB6780">
      <w:pPr>
        <w:widowControl w:val="0"/>
        <w:autoSpaceDE w:val="0"/>
        <w:autoSpaceDN w:val="0"/>
        <w:ind w:firstLine="708"/>
        <w:jc w:val="both"/>
        <w:rPr>
          <w:b/>
          <w:sz w:val="22"/>
          <w:szCs w:val="28"/>
        </w:rPr>
        <w:sectPr w:rsidR="00372A04" w:rsidRPr="00094878" w:rsidSect="00372A04">
          <w:headerReference w:type="default" r:id="rId109"/>
          <w:footerReference w:type="default" r:id="rId110"/>
          <w:pgSz w:w="12240" w:h="15840"/>
          <w:pgMar w:top="426" w:right="758" w:bottom="709" w:left="1276" w:header="708" w:footer="709" w:gutter="0"/>
          <w:cols w:space="708"/>
          <w:docGrid w:linePitch="360"/>
        </w:sectPr>
      </w:pPr>
    </w:p>
    <w:p w14:paraId="6180F19A" w14:textId="1E6D1D83" w:rsidR="00174A08" w:rsidRPr="00045556" w:rsidRDefault="00174A08" w:rsidP="00EB6780">
      <w:pPr>
        <w:pStyle w:val="10"/>
        <w:keepNext w:val="0"/>
        <w:widowControl w:val="0"/>
        <w:spacing w:before="0" w:after="0" w:line="240" w:lineRule="auto"/>
        <w:ind w:firstLine="0"/>
        <w:jc w:val="center"/>
      </w:pPr>
      <w:bookmarkStart w:id="67" w:name="_Ref198628290"/>
      <w:bookmarkStart w:id="68" w:name="_Toc198631681"/>
      <w:bookmarkStart w:id="69" w:name="_Toc199463051"/>
      <w:bookmarkStart w:id="70" w:name="_Toc216079961"/>
      <w:r w:rsidRPr="00045556">
        <w:t xml:space="preserve">Приложение </w:t>
      </w:r>
      <w:r>
        <w:t>Е</w:t>
      </w:r>
      <w:bookmarkEnd w:id="67"/>
      <w:bookmarkEnd w:id="68"/>
      <w:bookmarkEnd w:id="69"/>
      <w:bookmarkEnd w:id="70"/>
    </w:p>
    <w:p w14:paraId="37027226" w14:textId="4BED6A17" w:rsidR="00174A08" w:rsidRPr="0025272E" w:rsidRDefault="00174A08" w:rsidP="00EB6780">
      <w:pPr>
        <w:pStyle w:val="10"/>
        <w:keepNext w:val="0"/>
        <w:widowControl w:val="0"/>
        <w:spacing w:before="0" w:after="0" w:line="240" w:lineRule="auto"/>
        <w:ind w:firstLine="0"/>
        <w:jc w:val="center"/>
        <w:rPr>
          <w:sz w:val="22"/>
          <w:szCs w:val="22"/>
        </w:rPr>
      </w:pPr>
      <w:bookmarkStart w:id="71" w:name="_Toc198631682"/>
      <w:bookmarkStart w:id="72" w:name="_Toc199463052"/>
      <w:bookmarkStart w:id="73" w:name="_Toc216079962"/>
      <w:r w:rsidRPr="0025272E">
        <w:rPr>
          <w:b w:val="0"/>
          <w:sz w:val="22"/>
          <w:szCs w:val="22"/>
        </w:rPr>
        <w:t>(</w:t>
      </w:r>
      <w:r w:rsidR="000B11E7">
        <w:rPr>
          <w:b w:val="0"/>
          <w:sz w:val="22"/>
          <w:szCs w:val="22"/>
        </w:rPr>
        <w:t>о</w:t>
      </w:r>
      <w:r w:rsidR="007562EC">
        <w:rPr>
          <w:b w:val="0"/>
          <w:sz w:val="22"/>
          <w:szCs w:val="22"/>
        </w:rPr>
        <w:t>бязательн</w:t>
      </w:r>
      <w:r w:rsidRPr="0025272E">
        <w:rPr>
          <w:b w:val="0"/>
          <w:sz w:val="22"/>
          <w:szCs w:val="22"/>
        </w:rPr>
        <w:t>ое)</w:t>
      </w:r>
      <w:bookmarkEnd w:id="71"/>
      <w:bookmarkEnd w:id="72"/>
      <w:bookmarkEnd w:id="73"/>
      <w:r w:rsidRPr="0025272E">
        <w:rPr>
          <w:sz w:val="22"/>
          <w:szCs w:val="22"/>
        </w:rPr>
        <w:t xml:space="preserve"> </w:t>
      </w:r>
    </w:p>
    <w:p w14:paraId="167FA36A" w14:textId="094242D7" w:rsidR="007562EC" w:rsidRDefault="007562EC" w:rsidP="00EB6780">
      <w:pPr>
        <w:pStyle w:val="10"/>
        <w:keepNext w:val="0"/>
        <w:widowControl w:val="0"/>
        <w:spacing w:after="0"/>
        <w:jc w:val="center"/>
      </w:pPr>
      <w:bookmarkStart w:id="74" w:name="_Toc216079963"/>
      <w:r>
        <w:t>Перечень документов, необходимых для допуска Подрядчика</w:t>
      </w:r>
      <w:bookmarkEnd w:id="74"/>
    </w:p>
    <w:p w14:paraId="2AC19409" w14:textId="7F006A8D" w:rsidR="00174A08" w:rsidRDefault="007562EC" w:rsidP="00EB6780">
      <w:pPr>
        <w:pStyle w:val="10"/>
        <w:keepNext w:val="0"/>
        <w:widowControl w:val="0"/>
        <w:spacing w:before="0" w:after="0" w:line="240" w:lineRule="auto"/>
        <w:ind w:firstLine="0"/>
        <w:jc w:val="center"/>
      </w:pPr>
      <w:r>
        <w:t xml:space="preserve"> </w:t>
      </w:r>
      <w:bookmarkStart w:id="75" w:name="_Toc216079964"/>
      <w:r>
        <w:t>к выполнению работ/оказанию услуг на объектах КТ</w:t>
      </w:r>
      <w:bookmarkEnd w:id="75"/>
    </w:p>
    <w:p w14:paraId="4AD78F99" w14:textId="295F5097" w:rsidR="00174A08" w:rsidRDefault="00174A08" w:rsidP="00EB6780">
      <w:pPr>
        <w:widowControl w:val="0"/>
      </w:pPr>
    </w:p>
    <w:tbl>
      <w:tblPr>
        <w:tblStyle w:val="af0"/>
        <w:tblW w:w="5000" w:type="pct"/>
        <w:tblLook w:val="04A0" w:firstRow="1" w:lastRow="0" w:firstColumn="1" w:lastColumn="0" w:noHBand="0" w:noVBand="1"/>
      </w:tblPr>
      <w:tblGrid>
        <w:gridCol w:w="539"/>
        <w:gridCol w:w="5116"/>
        <w:gridCol w:w="1554"/>
        <w:gridCol w:w="1554"/>
        <w:gridCol w:w="1423"/>
        <w:gridCol w:w="10"/>
      </w:tblGrid>
      <w:tr w:rsidR="007562EC" w:rsidRPr="007562EC" w14:paraId="1A2BEF38" w14:textId="77777777" w:rsidTr="000652B2">
        <w:trPr>
          <w:tblHeader/>
        </w:trPr>
        <w:tc>
          <w:tcPr>
            <w:tcW w:w="264" w:type="pct"/>
            <w:vMerge w:val="restart"/>
            <w:vAlign w:val="center"/>
          </w:tcPr>
          <w:p w14:paraId="7E9E3394" w14:textId="77777777" w:rsidR="007562EC" w:rsidRPr="007562EC" w:rsidRDefault="007562EC" w:rsidP="00EB6780">
            <w:pPr>
              <w:widowControl w:val="0"/>
              <w:jc w:val="center"/>
            </w:pPr>
            <w:r w:rsidRPr="007562EC">
              <w:t>№ п/п</w:t>
            </w:r>
          </w:p>
        </w:tc>
        <w:tc>
          <w:tcPr>
            <w:tcW w:w="2509" w:type="pct"/>
            <w:vMerge w:val="restart"/>
            <w:vAlign w:val="center"/>
          </w:tcPr>
          <w:p w14:paraId="162DBD5D" w14:textId="77777777" w:rsidR="007562EC" w:rsidRPr="007562EC" w:rsidRDefault="007562EC" w:rsidP="00EB6780">
            <w:pPr>
              <w:widowControl w:val="0"/>
              <w:jc w:val="center"/>
            </w:pPr>
            <w:r w:rsidRPr="007562EC">
              <w:t>Наименование документа</w:t>
            </w:r>
          </w:p>
        </w:tc>
        <w:tc>
          <w:tcPr>
            <w:tcW w:w="2227" w:type="pct"/>
            <w:gridSpan w:val="4"/>
            <w:vAlign w:val="center"/>
          </w:tcPr>
          <w:p w14:paraId="73C6515A" w14:textId="77777777" w:rsidR="007562EC" w:rsidRPr="007562EC" w:rsidRDefault="007562EC" w:rsidP="00EB6780">
            <w:pPr>
              <w:widowControl w:val="0"/>
              <w:jc w:val="center"/>
            </w:pPr>
            <w:r w:rsidRPr="007562EC">
              <w:t>Копии документов для предоставления Подрядчиком/Исполнителем*</w:t>
            </w:r>
          </w:p>
        </w:tc>
      </w:tr>
      <w:tr w:rsidR="007562EC" w:rsidRPr="007562EC" w14:paraId="6833907C" w14:textId="77777777" w:rsidTr="000652B2">
        <w:trPr>
          <w:gridAfter w:val="1"/>
          <w:wAfter w:w="5" w:type="pct"/>
          <w:tblHeader/>
        </w:trPr>
        <w:tc>
          <w:tcPr>
            <w:tcW w:w="264" w:type="pct"/>
            <w:vMerge/>
            <w:vAlign w:val="center"/>
          </w:tcPr>
          <w:p w14:paraId="22850532" w14:textId="77777777" w:rsidR="007562EC" w:rsidRPr="007562EC" w:rsidRDefault="007562EC" w:rsidP="00EB6780">
            <w:pPr>
              <w:widowControl w:val="0"/>
            </w:pPr>
          </w:p>
        </w:tc>
        <w:tc>
          <w:tcPr>
            <w:tcW w:w="2509" w:type="pct"/>
            <w:vMerge/>
            <w:vAlign w:val="center"/>
          </w:tcPr>
          <w:p w14:paraId="64251E70" w14:textId="77777777" w:rsidR="007562EC" w:rsidRPr="007562EC" w:rsidRDefault="007562EC" w:rsidP="00EB6780">
            <w:pPr>
              <w:widowControl w:val="0"/>
            </w:pPr>
          </w:p>
        </w:tc>
        <w:tc>
          <w:tcPr>
            <w:tcW w:w="762" w:type="pct"/>
            <w:vAlign w:val="center"/>
          </w:tcPr>
          <w:p w14:paraId="7F0D8F44" w14:textId="77777777" w:rsidR="007562EC" w:rsidRPr="007562EC" w:rsidRDefault="007562EC" w:rsidP="00EB6780">
            <w:pPr>
              <w:widowControl w:val="0"/>
              <w:jc w:val="center"/>
            </w:pPr>
            <w:r w:rsidRPr="007562EC">
              <w:t>1 категории</w:t>
            </w:r>
          </w:p>
        </w:tc>
        <w:tc>
          <w:tcPr>
            <w:tcW w:w="762" w:type="pct"/>
            <w:vAlign w:val="center"/>
          </w:tcPr>
          <w:p w14:paraId="463E2913" w14:textId="77777777" w:rsidR="007562EC" w:rsidRPr="007562EC" w:rsidRDefault="007562EC" w:rsidP="00EB6780">
            <w:pPr>
              <w:widowControl w:val="0"/>
              <w:jc w:val="center"/>
            </w:pPr>
            <w:r w:rsidRPr="007562EC">
              <w:t>2 категории</w:t>
            </w:r>
          </w:p>
        </w:tc>
        <w:tc>
          <w:tcPr>
            <w:tcW w:w="698" w:type="pct"/>
            <w:vAlign w:val="center"/>
          </w:tcPr>
          <w:p w14:paraId="59BAA407" w14:textId="77777777" w:rsidR="007562EC" w:rsidRPr="007562EC" w:rsidRDefault="007562EC" w:rsidP="00EB6780">
            <w:pPr>
              <w:widowControl w:val="0"/>
              <w:jc w:val="center"/>
            </w:pPr>
            <w:r w:rsidRPr="007562EC">
              <w:t>3 категории</w:t>
            </w:r>
          </w:p>
        </w:tc>
      </w:tr>
      <w:tr w:rsidR="007562EC" w:rsidRPr="007562EC" w14:paraId="1C637346" w14:textId="77777777" w:rsidTr="000652B2">
        <w:trPr>
          <w:gridAfter w:val="1"/>
          <w:wAfter w:w="5" w:type="pct"/>
        </w:trPr>
        <w:tc>
          <w:tcPr>
            <w:tcW w:w="264" w:type="pct"/>
          </w:tcPr>
          <w:p w14:paraId="1D3ACD20" w14:textId="77777777" w:rsidR="007562EC" w:rsidRPr="007562EC" w:rsidRDefault="007562EC" w:rsidP="00EB6780">
            <w:pPr>
              <w:pStyle w:val="aff0"/>
              <w:widowControl w:val="0"/>
              <w:numPr>
                <w:ilvl w:val="0"/>
                <w:numId w:val="10"/>
              </w:numPr>
              <w:spacing w:after="0" w:line="240" w:lineRule="auto"/>
              <w:ind w:left="0" w:firstLine="0"/>
              <w:jc w:val="center"/>
              <w:rPr>
                <w:rFonts w:ascii="Times New Roman" w:hAnsi="Times New Roman"/>
              </w:rPr>
            </w:pPr>
            <w:bookmarkStart w:id="76" w:name="_Ref83989598"/>
          </w:p>
        </w:tc>
        <w:bookmarkEnd w:id="76"/>
        <w:tc>
          <w:tcPr>
            <w:tcW w:w="2509" w:type="pct"/>
            <w:vAlign w:val="center"/>
          </w:tcPr>
          <w:p w14:paraId="73DC0390" w14:textId="77777777" w:rsidR="007562EC" w:rsidRPr="007562EC" w:rsidRDefault="007562EC" w:rsidP="00EB6780">
            <w:pPr>
              <w:widowControl w:val="0"/>
            </w:pPr>
            <w:r w:rsidRPr="007562EC">
              <w:t>Копии лицензий, иные разрешительные документы на виды деятельности (лицензия МЧС, разрешение СРО, письмо о регистрации в Ростехнадзоре, и др.)</w:t>
            </w:r>
          </w:p>
        </w:tc>
        <w:tc>
          <w:tcPr>
            <w:tcW w:w="762" w:type="pct"/>
            <w:vAlign w:val="center"/>
          </w:tcPr>
          <w:p w14:paraId="5A819B54" w14:textId="77777777" w:rsidR="007562EC" w:rsidRPr="007562EC" w:rsidRDefault="007562EC" w:rsidP="00EB6780">
            <w:pPr>
              <w:pStyle w:val="aff0"/>
              <w:widowControl w:val="0"/>
              <w:ind w:left="22"/>
              <w:jc w:val="center"/>
              <w:rPr>
                <w:rFonts w:ascii="Times New Roman" w:hAnsi="Times New Roman"/>
                <w:lang w:val="en-US"/>
              </w:rPr>
            </w:pPr>
            <w:r w:rsidRPr="007562EC">
              <w:rPr>
                <w:rFonts w:ascii="Times New Roman" w:hAnsi="Times New Roman"/>
                <w:lang w:val="en-US"/>
              </w:rPr>
              <w:t>W</w:t>
            </w:r>
          </w:p>
        </w:tc>
        <w:tc>
          <w:tcPr>
            <w:tcW w:w="762" w:type="pct"/>
            <w:vAlign w:val="center"/>
          </w:tcPr>
          <w:p w14:paraId="3930D4A3" w14:textId="77777777" w:rsidR="007562EC" w:rsidRPr="007562EC" w:rsidRDefault="007562EC" w:rsidP="00EB6780">
            <w:pPr>
              <w:widowControl w:val="0"/>
              <w:jc w:val="center"/>
              <w:rPr>
                <w:lang w:val="en-US"/>
              </w:rPr>
            </w:pPr>
            <w:r w:rsidRPr="007562EC">
              <w:rPr>
                <w:lang w:val="en-US"/>
              </w:rPr>
              <w:t>W</w:t>
            </w:r>
          </w:p>
        </w:tc>
        <w:tc>
          <w:tcPr>
            <w:tcW w:w="698" w:type="pct"/>
            <w:vAlign w:val="center"/>
          </w:tcPr>
          <w:p w14:paraId="215A3301" w14:textId="77777777" w:rsidR="007562EC" w:rsidRPr="007562EC" w:rsidRDefault="007562EC" w:rsidP="00EB6780">
            <w:pPr>
              <w:widowControl w:val="0"/>
              <w:jc w:val="center"/>
              <w:rPr>
                <w:lang w:val="en-US"/>
              </w:rPr>
            </w:pPr>
            <w:r w:rsidRPr="007562EC">
              <w:rPr>
                <w:lang w:val="en-US"/>
              </w:rPr>
              <w:t>V</w:t>
            </w:r>
          </w:p>
        </w:tc>
      </w:tr>
      <w:tr w:rsidR="007562EC" w:rsidRPr="007562EC" w14:paraId="19D9D33E" w14:textId="77777777" w:rsidTr="000652B2">
        <w:trPr>
          <w:gridAfter w:val="1"/>
          <w:wAfter w:w="5" w:type="pct"/>
        </w:trPr>
        <w:tc>
          <w:tcPr>
            <w:tcW w:w="264" w:type="pct"/>
          </w:tcPr>
          <w:p w14:paraId="2E4A09F7" w14:textId="77777777" w:rsidR="007562EC" w:rsidRPr="007562EC" w:rsidRDefault="007562EC" w:rsidP="00EB6780">
            <w:pPr>
              <w:pStyle w:val="aff0"/>
              <w:widowControl w:val="0"/>
              <w:numPr>
                <w:ilvl w:val="0"/>
                <w:numId w:val="10"/>
              </w:numPr>
              <w:spacing w:after="0" w:line="240" w:lineRule="auto"/>
              <w:ind w:left="0" w:firstLine="0"/>
              <w:jc w:val="center"/>
              <w:rPr>
                <w:rFonts w:ascii="Times New Roman" w:hAnsi="Times New Roman"/>
              </w:rPr>
            </w:pPr>
            <w:bookmarkStart w:id="77" w:name="_Ref83989610"/>
          </w:p>
        </w:tc>
        <w:bookmarkEnd w:id="77"/>
        <w:tc>
          <w:tcPr>
            <w:tcW w:w="2509" w:type="pct"/>
            <w:vAlign w:val="center"/>
          </w:tcPr>
          <w:p w14:paraId="696D11C9" w14:textId="77777777" w:rsidR="007562EC" w:rsidRPr="007562EC" w:rsidRDefault="007562EC" w:rsidP="00EB6780">
            <w:pPr>
              <w:widowControl w:val="0"/>
            </w:pPr>
            <w:r w:rsidRPr="007562EC">
              <w:t>Копии договора подряда/возмездного оказания услуг, дополнительное соглашение к Договору</w:t>
            </w:r>
          </w:p>
        </w:tc>
        <w:tc>
          <w:tcPr>
            <w:tcW w:w="762" w:type="pct"/>
            <w:vAlign w:val="center"/>
          </w:tcPr>
          <w:p w14:paraId="185029AF" w14:textId="77777777" w:rsidR="007562EC" w:rsidRPr="007562EC" w:rsidRDefault="007562EC" w:rsidP="00EB6780">
            <w:pPr>
              <w:widowControl w:val="0"/>
              <w:jc w:val="center"/>
              <w:rPr>
                <w:lang w:val="en-US"/>
              </w:rPr>
            </w:pPr>
            <w:r w:rsidRPr="007562EC">
              <w:rPr>
                <w:lang w:val="en-US"/>
              </w:rPr>
              <w:t>W</w:t>
            </w:r>
          </w:p>
        </w:tc>
        <w:tc>
          <w:tcPr>
            <w:tcW w:w="762" w:type="pct"/>
            <w:vAlign w:val="center"/>
          </w:tcPr>
          <w:p w14:paraId="565BD3FF" w14:textId="77777777" w:rsidR="007562EC" w:rsidRPr="007562EC" w:rsidRDefault="007562EC" w:rsidP="00EB6780">
            <w:pPr>
              <w:widowControl w:val="0"/>
              <w:jc w:val="center"/>
              <w:rPr>
                <w:lang w:val="en-US"/>
              </w:rPr>
            </w:pPr>
            <w:r w:rsidRPr="007562EC">
              <w:rPr>
                <w:lang w:val="en-US"/>
              </w:rPr>
              <w:t>W</w:t>
            </w:r>
          </w:p>
        </w:tc>
        <w:tc>
          <w:tcPr>
            <w:tcW w:w="698" w:type="pct"/>
            <w:vAlign w:val="center"/>
          </w:tcPr>
          <w:p w14:paraId="1BE0CB09" w14:textId="77777777" w:rsidR="007562EC" w:rsidRPr="007562EC" w:rsidRDefault="007562EC" w:rsidP="00EB6780">
            <w:pPr>
              <w:widowControl w:val="0"/>
              <w:jc w:val="center"/>
              <w:rPr>
                <w:lang w:val="en-US"/>
              </w:rPr>
            </w:pPr>
            <w:r w:rsidRPr="007562EC">
              <w:rPr>
                <w:lang w:val="en-US"/>
              </w:rPr>
              <w:t>W</w:t>
            </w:r>
          </w:p>
        </w:tc>
      </w:tr>
      <w:tr w:rsidR="007562EC" w:rsidRPr="007562EC" w14:paraId="49F92D58" w14:textId="77777777" w:rsidTr="000652B2">
        <w:trPr>
          <w:gridAfter w:val="1"/>
          <w:wAfter w:w="5" w:type="pct"/>
        </w:trPr>
        <w:tc>
          <w:tcPr>
            <w:tcW w:w="264" w:type="pct"/>
          </w:tcPr>
          <w:p w14:paraId="5489A320" w14:textId="77777777" w:rsidR="007562EC" w:rsidRPr="007562EC" w:rsidRDefault="007562EC" w:rsidP="00EB6780">
            <w:pPr>
              <w:pStyle w:val="aff0"/>
              <w:widowControl w:val="0"/>
              <w:numPr>
                <w:ilvl w:val="0"/>
                <w:numId w:val="10"/>
              </w:numPr>
              <w:spacing w:after="0" w:line="240" w:lineRule="auto"/>
              <w:ind w:left="0" w:firstLine="0"/>
              <w:jc w:val="center"/>
              <w:rPr>
                <w:rFonts w:ascii="Times New Roman" w:hAnsi="Times New Roman"/>
              </w:rPr>
            </w:pPr>
            <w:bookmarkStart w:id="78" w:name="_Ref83989624"/>
          </w:p>
        </w:tc>
        <w:bookmarkEnd w:id="78"/>
        <w:tc>
          <w:tcPr>
            <w:tcW w:w="2509" w:type="pct"/>
            <w:vAlign w:val="center"/>
          </w:tcPr>
          <w:p w14:paraId="3F43E5E8" w14:textId="77777777" w:rsidR="007562EC" w:rsidRPr="007562EC" w:rsidRDefault="007562EC" w:rsidP="00EB6780">
            <w:pPr>
              <w:widowControl w:val="0"/>
            </w:pPr>
            <w:r w:rsidRPr="007562EC">
              <w:t xml:space="preserve">Сопроводительное письмо со списком работников, непосредственно выполняющих работы/оказывающих услуги, с указанием профессии, должности, даты рождения, предоставленных прав, ответственности. </w:t>
            </w:r>
          </w:p>
        </w:tc>
        <w:tc>
          <w:tcPr>
            <w:tcW w:w="762" w:type="pct"/>
            <w:vAlign w:val="center"/>
          </w:tcPr>
          <w:p w14:paraId="2AD7C29C" w14:textId="77777777" w:rsidR="007562EC" w:rsidRPr="007562EC" w:rsidRDefault="007562EC" w:rsidP="00EB6780">
            <w:pPr>
              <w:widowControl w:val="0"/>
              <w:jc w:val="center"/>
            </w:pPr>
            <w:r w:rsidRPr="007562EC">
              <w:rPr>
                <w:lang w:val="en-US"/>
              </w:rPr>
              <w:t>W</w:t>
            </w:r>
          </w:p>
        </w:tc>
        <w:tc>
          <w:tcPr>
            <w:tcW w:w="762" w:type="pct"/>
            <w:vAlign w:val="center"/>
          </w:tcPr>
          <w:p w14:paraId="32519F88" w14:textId="77777777" w:rsidR="007562EC" w:rsidRPr="007562EC" w:rsidRDefault="007562EC" w:rsidP="00EB6780">
            <w:pPr>
              <w:widowControl w:val="0"/>
              <w:jc w:val="center"/>
            </w:pPr>
            <w:r w:rsidRPr="007562EC">
              <w:rPr>
                <w:lang w:val="en-US"/>
              </w:rPr>
              <w:t>W</w:t>
            </w:r>
          </w:p>
        </w:tc>
        <w:tc>
          <w:tcPr>
            <w:tcW w:w="698" w:type="pct"/>
            <w:vAlign w:val="center"/>
          </w:tcPr>
          <w:p w14:paraId="0061FB7A" w14:textId="77777777" w:rsidR="007562EC" w:rsidRPr="007562EC" w:rsidRDefault="007562EC" w:rsidP="00EB6780">
            <w:pPr>
              <w:widowControl w:val="0"/>
              <w:jc w:val="center"/>
            </w:pPr>
            <w:r w:rsidRPr="007562EC">
              <w:rPr>
                <w:lang w:val="en-US"/>
              </w:rPr>
              <w:t>W</w:t>
            </w:r>
          </w:p>
        </w:tc>
      </w:tr>
      <w:tr w:rsidR="007562EC" w:rsidRPr="007562EC" w14:paraId="66DFBC5C" w14:textId="77777777" w:rsidTr="000652B2">
        <w:trPr>
          <w:gridAfter w:val="1"/>
          <w:wAfter w:w="5" w:type="pct"/>
        </w:trPr>
        <w:tc>
          <w:tcPr>
            <w:tcW w:w="264" w:type="pct"/>
          </w:tcPr>
          <w:p w14:paraId="774D6162" w14:textId="77777777" w:rsidR="007562EC" w:rsidRPr="007562EC" w:rsidRDefault="007562EC" w:rsidP="00EB6780">
            <w:pPr>
              <w:pStyle w:val="aff0"/>
              <w:widowControl w:val="0"/>
              <w:numPr>
                <w:ilvl w:val="0"/>
                <w:numId w:val="10"/>
              </w:numPr>
              <w:spacing w:after="0" w:line="240" w:lineRule="auto"/>
              <w:ind w:left="0" w:firstLine="0"/>
              <w:jc w:val="center"/>
              <w:rPr>
                <w:rFonts w:ascii="Times New Roman" w:hAnsi="Times New Roman"/>
              </w:rPr>
            </w:pPr>
          </w:p>
        </w:tc>
        <w:tc>
          <w:tcPr>
            <w:tcW w:w="2509" w:type="pct"/>
            <w:vAlign w:val="center"/>
          </w:tcPr>
          <w:p w14:paraId="6E9DE1B6" w14:textId="77777777" w:rsidR="007562EC" w:rsidRPr="007562EC" w:rsidRDefault="007562EC" w:rsidP="00EB6780">
            <w:pPr>
              <w:widowControl w:val="0"/>
            </w:pPr>
            <w:r w:rsidRPr="007562EC">
              <w:t xml:space="preserve">Копии приказов о назначении лиц, ответственных за подготовку мест производства работ с повышенной опасностью и непосредственно производство работ с повышенной опасностью </w:t>
            </w:r>
          </w:p>
        </w:tc>
        <w:tc>
          <w:tcPr>
            <w:tcW w:w="762" w:type="pct"/>
            <w:vAlign w:val="center"/>
          </w:tcPr>
          <w:p w14:paraId="39E8FFB9" w14:textId="77777777" w:rsidR="007562EC" w:rsidRPr="007562EC" w:rsidRDefault="007562EC" w:rsidP="00EB6780">
            <w:pPr>
              <w:widowControl w:val="0"/>
              <w:jc w:val="center"/>
              <w:rPr>
                <w:lang w:val="en-US"/>
              </w:rPr>
            </w:pPr>
            <w:r w:rsidRPr="007562EC">
              <w:rPr>
                <w:lang w:val="en-US"/>
              </w:rPr>
              <w:t>W</w:t>
            </w:r>
          </w:p>
        </w:tc>
        <w:tc>
          <w:tcPr>
            <w:tcW w:w="762" w:type="pct"/>
            <w:vAlign w:val="center"/>
          </w:tcPr>
          <w:p w14:paraId="3AA738BE" w14:textId="77777777" w:rsidR="007562EC" w:rsidRPr="007562EC" w:rsidRDefault="007562EC" w:rsidP="00EB6780">
            <w:pPr>
              <w:widowControl w:val="0"/>
              <w:jc w:val="center"/>
              <w:rPr>
                <w:lang w:val="en-US"/>
              </w:rPr>
            </w:pPr>
            <w:r w:rsidRPr="007562EC">
              <w:rPr>
                <w:lang w:val="en-US"/>
              </w:rPr>
              <w:t>V</w:t>
            </w:r>
          </w:p>
        </w:tc>
        <w:tc>
          <w:tcPr>
            <w:tcW w:w="698" w:type="pct"/>
            <w:vAlign w:val="center"/>
          </w:tcPr>
          <w:p w14:paraId="3C38B760" w14:textId="77777777" w:rsidR="007562EC" w:rsidRPr="007562EC" w:rsidRDefault="007562EC" w:rsidP="00EB6780">
            <w:pPr>
              <w:widowControl w:val="0"/>
              <w:jc w:val="center"/>
              <w:rPr>
                <w:lang w:val="en-US"/>
              </w:rPr>
            </w:pPr>
            <w:r w:rsidRPr="007562EC">
              <w:rPr>
                <w:lang w:val="en-US"/>
              </w:rPr>
              <w:t>X</w:t>
            </w:r>
          </w:p>
        </w:tc>
      </w:tr>
      <w:tr w:rsidR="007562EC" w:rsidRPr="007562EC" w14:paraId="120D1291" w14:textId="77777777" w:rsidTr="000652B2">
        <w:trPr>
          <w:gridAfter w:val="1"/>
          <w:wAfter w:w="5" w:type="pct"/>
        </w:trPr>
        <w:tc>
          <w:tcPr>
            <w:tcW w:w="264" w:type="pct"/>
          </w:tcPr>
          <w:p w14:paraId="3049F123" w14:textId="77777777" w:rsidR="007562EC" w:rsidRPr="007562EC" w:rsidRDefault="007562EC" w:rsidP="00EB6780">
            <w:pPr>
              <w:pStyle w:val="aff0"/>
              <w:widowControl w:val="0"/>
              <w:numPr>
                <w:ilvl w:val="0"/>
                <w:numId w:val="10"/>
              </w:numPr>
              <w:spacing w:after="0" w:line="240" w:lineRule="auto"/>
              <w:ind w:left="0" w:firstLine="0"/>
              <w:jc w:val="center"/>
              <w:rPr>
                <w:rFonts w:ascii="Times New Roman" w:hAnsi="Times New Roman"/>
              </w:rPr>
            </w:pPr>
          </w:p>
        </w:tc>
        <w:tc>
          <w:tcPr>
            <w:tcW w:w="2509" w:type="pct"/>
            <w:vAlign w:val="center"/>
          </w:tcPr>
          <w:p w14:paraId="1FB48BC8" w14:textId="77777777" w:rsidR="007562EC" w:rsidRPr="007562EC" w:rsidRDefault="007562EC" w:rsidP="00EB6780">
            <w:pPr>
              <w:widowControl w:val="0"/>
            </w:pPr>
            <w:r w:rsidRPr="007562EC">
              <w:t xml:space="preserve">Копии приказов о назначении лиц, ответственных за безопасное производство работ/оказание услуг,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о назначении ответственных за допуск работников к работе с отходами I - IV класса опасности и других, регламентированных нормами и правилами </w:t>
            </w:r>
          </w:p>
        </w:tc>
        <w:tc>
          <w:tcPr>
            <w:tcW w:w="762" w:type="pct"/>
            <w:vAlign w:val="center"/>
          </w:tcPr>
          <w:p w14:paraId="6C6336BE" w14:textId="77777777" w:rsidR="007562EC" w:rsidRPr="007562EC" w:rsidRDefault="007562EC" w:rsidP="00EB6780">
            <w:pPr>
              <w:widowControl w:val="0"/>
              <w:jc w:val="center"/>
              <w:rPr>
                <w:lang w:val="en-US"/>
              </w:rPr>
            </w:pPr>
            <w:r w:rsidRPr="007562EC">
              <w:rPr>
                <w:lang w:val="en-US"/>
              </w:rPr>
              <w:t>W</w:t>
            </w:r>
          </w:p>
        </w:tc>
        <w:tc>
          <w:tcPr>
            <w:tcW w:w="762" w:type="pct"/>
            <w:vAlign w:val="center"/>
          </w:tcPr>
          <w:p w14:paraId="353814FB" w14:textId="77777777" w:rsidR="007562EC" w:rsidRPr="007562EC" w:rsidRDefault="007562EC" w:rsidP="00EB6780">
            <w:pPr>
              <w:widowControl w:val="0"/>
              <w:jc w:val="center"/>
              <w:rPr>
                <w:lang w:val="en-US"/>
              </w:rPr>
            </w:pPr>
            <w:r w:rsidRPr="007562EC">
              <w:rPr>
                <w:lang w:val="en-US"/>
              </w:rPr>
              <w:t>W</w:t>
            </w:r>
          </w:p>
        </w:tc>
        <w:tc>
          <w:tcPr>
            <w:tcW w:w="698" w:type="pct"/>
            <w:vAlign w:val="center"/>
          </w:tcPr>
          <w:p w14:paraId="4389A1B2" w14:textId="77777777" w:rsidR="007562EC" w:rsidRPr="007562EC" w:rsidRDefault="007562EC" w:rsidP="00EB6780">
            <w:pPr>
              <w:widowControl w:val="0"/>
              <w:jc w:val="center"/>
              <w:rPr>
                <w:lang w:val="en-US"/>
              </w:rPr>
            </w:pPr>
            <w:r w:rsidRPr="007562EC">
              <w:rPr>
                <w:lang w:val="en-US"/>
              </w:rPr>
              <w:t>V</w:t>
            </w:r>
          </w:p>
        </w:tc>
      </w:tr>
      <w:tr w:rsidR="007562EC" w:rsidRPr="007562EC" w14:paraId="43410EE4" w14:textId="77777777" w:rsidTr="000652B2">
        <w:trPr>
          <w:gridAfter w:val="1"/>
          <w:wAfter w:w="5" w:type="pct"/>
        </w:trPr>
        <w:tc>
          <w:tcPr>
            <w:tcW w:w="264" w:type="pct"/>
          </w:tcPr>
          <w:p w14:paraId="1A8E038B" w14:textId="77777777" w:rsidR="007562EC" w:rsidRPr="007562EC" w:rsidRDefault="007562EC" w:rsidP="00EB6780">
            <w:pPr>
              <w:pStyle w:val="aff0"/>
              <w:widowControl w:val="0"/>
              <w:numPr>
                <w:ilvl w:val="0"/>
                <w:numId w:val="10"/>
              </w:numPr>
              <w:spacing w:after="0" w:line="240" w:lineRule="auto"/>
              <w:ind w:left="0" w:firstLine="0"/>
              <w:jc w:val="center"/>
              <w:rPr>
                <w:rFonts w:ascii="Times New Roman" w:hAnsi="Times New Roman"/>
              </w:rPr>
            </w:pPr>
          </w:p>
        </w:tc>
        <w:tc>
          <w:tcPr>
            <w:tcW w:w="2509" w:type="pct"/>
            <w:vAlign w:val="center"/>
          </w:tcPr>
          <w:p w14:paraId="552AAE2E" w14:textId="77777777" w:rsidR="007562EC" w:rsidRPr="007562EC" w:rsidRDefault="007562EC" w:rsidP="00EB6780">
            <w:pPr>
              <w:widowControl w:val="0"/>
            </w:pPr>
            <w:r w:rsidRPr="007562EC">
              <w:t>Копии приказов о назначении непосредственных руководителей работ/услуг, выполняемых/оказываемых по договору, из числа должностных лиц, ответственных за безопасное проведение работ/оказание услуг на объектах Заказчика, с указанием номеров контактных телефонов</w:t>
            </w:r>
          </w:p>
        </w:tc>
        <w:tc>
          <w:tcPr>
            <w:tcW w:w="762" w:type="pct"/>
            <w:vAlign w:val="center"/>
          </w:tcPr>
          <w:p w14:paraId="61690DE0" w14:textId="77777777" w:rsidR="007562EC" w:rsidRPr="007562EC" w:rsidRDefault="007562EC" w:rsidP="00EB6780">
            <w:pPr>
              <w:widowControl w:val="0"/>
              <w:jc w:val="center"/>
              <w:rPr>
                <w:lang w:val="en-US"/>
              </w:rPr>
            </w:pPr>
            <w:r w:rsidRPr="007562EC">
              <w:rPr>
                <w:lang w:val="en-US"/>
              </w:rPr>
              <w:t>W</w:t>
            </w:r>
          </w:p>
        </w:tc>
        <w:tc>
          <w:tcPr>
            <w:tcW w:w="762" w:type="pct"/>
            <w:vAlign w:val="center"/>
          </w:tcPr>
          <w:p w14:paraId="16462B2F" w14:textId="77777777" w:rsidR="007562EC" w:rsidRPr="007562EC" w:rsidRDefault="007562EC" w:rsidP="00EB6780">
            <w:pPr>
              <w:widowControl w:val="0"/>
              <w:jc w:val="center"/>
            </w:pPr>
            <w:r w:rsidRPr="007562EC">
              <w:rPr>
                <w:lang w:val="en-US"/>
              </w:rPr>
              <w:t>W</w:t>
            </w:r>
          </w:p>
        </w:tc>
        <w:tc>
          <w:tcPr>
            <w:tcW w:w="698" w:type="pct"/>
            <w:vAlign w:val="center"/>
          </w:tcPr>
          <w:p w14:paraId="1CF377A1" w14:textId="77777777" w:rsidR="007562EC" w:rsidRPr="007562EC" w:rsidRDefault="007562EC" w:rsidP="00EB6780">
            <w:pPr>
              <w:widowControl w:val="0"/>
              <w:jc w:val="center"/>
            </w:pPr>
            <w:r w:rsidRPr="007562EC">
              <w:rPr>
                <w:lang w:val="en-US"/>
              </w:rPr>
              <w:t>W</w:t>
            </w:r>
          </w:p>
        </w:tc>
      </w:tr>
      <w:tr w:rsidR="00F10D08" w:rsidRPr="007562EC" w14:paraId="6B0679F1" w14:textId="77777777" w:rsidTr="000652B2">
        <w:trPr>
          <w:gridAfter w:val="1"/>
          <w:wAfter w:w="5" w:type="pct"/>
        </w:trPr>
        <w:tc>
          <w:tcPr>
            <w:tcW w:w="264" w:type="pct"/>
          </w:tcPr>
          <w:p w14:paraId="633C21F5" w14:textId="77777777" w:rsidR="00F10D08" w:rsidRPr="007562EC" w:rsidRDefault="00F10D08" w:rsidP="00EB6780">
            <w:pPr>
              <w:pStyle w:val="aff0"/>
              <w:widowControl w:val="0"/>
              <w:numPr>
                <w:ilvl w:val="0"/>
                <w:numId w:val="10"/>
              </w:numPr>
              <w:spacing w:after="0" w:line="240" w:lineRule="auto"/>
              <w:ind w:left="0" w:firstLine="0"/>
              <w:jc w:val="center"/>
              <w:rPr>
                <w:rFonts w:ascii="Times New Roman" w:hAnsi="Times New Roman"/>
              </w:rPr>
            </w:pPr>
          </w:p>
        </w:tc>
        <w:tc>
          <w:tcPr>
            <w:tcW w:w="2509" w:type="pct"/>
            <w:vAlign w:val="center"/>
          </w:tcPr>
          <w:p w14:paraId="14EF8F0B" w14:textId="4195F270" w:rsidR="00F10D08" w:rsidRPr="007562EC" w:rsidRDefault="00F10D08" w:rsidP="00EB6780">
            <w:pPr>
              <w:widowControl w:val="0"/>
            </w:pPr>
            <w:r w:rsidRPr="000C3318">
              <w:t xml:space="preserve">Копии протоколов и удостоверений об аттестации в аттестационных комиссиях, поднадзорных Ростехнадзору организаций, выданные специалистам (мастерам, механикам и др. инженерно-техническим работникам) и должностным лицам, ответственным за безопасное производство работ/оказание услуг на объектах. </w:t>
            </w:r>
          </w:p>
        </w:tc>
        <w:tc>
          <w:tcPr>
            <w:tcW w:w="762" w:type="pct"/>
            <w:vAlign w:val="center"/>
          </w:tcPr>
          <w:p w14:paraId="454F6712" w14:textId="30827D2B" w:rsidR="00F10D08" w:rsidRPr="007562EC" w:rsidRDefault="00F10D08" w:rsidP="00EB6780">
            <w:pPr>
              <w:widowControl w:val="0"/>
              <w:jc w:val="center"/>
              <w:rPr>
                <w:lang w:val="en-US"/>
              </w:rPr>
            </w:pPr>
            <w:r w:rsidRPr="000C3318">
              <w:rPr>
                <w:lang w:val="en-US"/>
              </w:rPr>
              <w:t>W</w:t>
            </w:r>
          </w:p>
        </w:tc>
        <w:tc>
          <w:tcPr>
            <w:tcW w:w="762" w:type="pct"/>
            <w:vAlign w:val="center"/>
          </w:tcPr>
          <w:p w14:paraId="123201B9" w14:textId="1908A33B" w:rsidR="00F10D08" w:rsidRPr="007562EC" w:rsidRDefault="00F10D08" w:rsidP="00EB6780">
            <w:pPr>
              <w:widowControl w:val="0"/>
              <w:jc w:val="center"/>
              <w:rPr>
                <w:lang w:val="en-US"/>
              </w:rPr>
            </w:pPr>
            <w:r w:rsidRPr="000C3318">
              <w:rPr>
                <w:lang w:val="en-US"/>
              </w:rPr>
              <w:t>V</w:t>
            </w:r>
          </w:p>
        </w:tc>
        <w:tc>
          <w:tcPr>
            <w:tcW w:w="698" w:type="pct"/>
            <w:vAlign w:val="center"/>
          </w:tcPr>
          <w:p w14:paraId="2378C411" w14:textId="7B6AC248" w:rsidR="00F10D08" w:rsidRPr="007562EC" w:rsidRDefault="00F10D08" w:rsidP="00EB6780">
            <w:pPr>
              <w:widowControl w:val="0"/>
              <w:jc w:val="center"/>
              <w:rPr>
                <w:lang w:val="en-US"/>
              </w:rPr>
            </w:pPr>
            <w:r w:rsidRPr="000C3318">
              <w:rPr>
                <w:lang w:val="en-US"/>
              </w:rPr>
              <w:t>V</w:t>
            </w:r>
          </w:p>
        </w:tc>
      </w:tr>
      <w:tr w:rsidR="00F10D08" w:rsidRPr="007562EC" w14:paraId="56AB210A" w14:textId="77777777" w:rsidTr="000652B2">
        <w:trPr>
          <w:gridAfter w:val="1"/>
          <w:wAfter w:w="5" w:type="pct"/>
        </w:trPr>
        <w:tc>
          <w:tcPr>
            <w:tcW w:w="264" w:type="pct"/>
          </w:tcPr>
          <w:p w14:paraId="23DD9041" w14:textId="77777777" w:rsidR="00F10D08" w:rsidRPr="007562EC" w:rsidRDefault="00F10D08" w:rsidP="00EB6780">
            <w:pPr>
              <w:pStyle w:val="aff0"/>
              <w:widowControl w:val="0"/>
              <w:numPr>
                <w:ilvl w:val="0"/>
                <w:numId w:val="10"/>
              </w:numPr>
              <w:spacing w:after="0" w:line="240" w:lineRule="auto"/>
              <w:ind w:left="0" w:firstLine="0"/>
              <w:jc w:val="center"/>
              <w:rPr>
                <w:rFonts w:ascii="Times New Roman" w:hAnsi="Times New Roman"/>
              </w:rPr>
            </w:pPr>
          </w:p>
        </w:tc>
        <w:tc>
          <w:tcPr>
            <w:tcW w:w="2509" w:type="pct"/>
            <w:vAlign w:val="center"/>
          </w:tcPr>
          <w:p w14:paraId="05F3DDDE" w14:textId="49AC38AB" w:rsidR="00F10D08" w:rsidRPr="007562EC" w:rsidRDefault="00F10D08" w:rsidP="00EB6780">
            <w:pPr>
              <w:widowControl w:val="0"/>
            </w:pPr>
            <w:r w:rsidRPr="000C3318">
              <w:t>Копии удостоверений и/или протоколов об аттестации, проверке знаний по промышленной безопасности, электробезопасности и охране труда рабочих для допуска к работам и видам деятельности, в том числе к работам повышенной опасности</w:t>
            </w:r>
          </w:p>
        </w:tc>
        <w:tc>
          <w:tcPr>
            <w:tcW w:w="762" w:type="pct"/>
            <w:vAlign w:val="center"/>
          </w:tcPr>
          <w:p w14:paraId="77932F5D" w14:textId="6F06E357" w:rsidR="00F10D08" w:rsidRPr="007562EC" w:rsidRDefault="00F10D08" w:rsidP="00EB6780">
            <w:pPr>
              <w:widowControl w:val="0"/>
              <w:jc w:val="center"/>
              <w:rPr>
                <w:lang w:val="en-US"/>
              </w:rPr>
            </w:pPr>
            <w:r w:rsidRPr="000C3318">
              <w:rPr>
                <w:lang w:val="en-US"/>
              </w:rPr>
              <w:t>W</w:t>
            </w:r>
          </w:p>
        </w:tc>
        <w:tc>
          <w:tcPr>
            <w:tcW w:w="762" w:type="pct"/>
            <w:vAlign w:val="center"/>
          </w:tcPr>
          <w:p w14:paraId="648CF8F2" w14:textId="764C7E08" w:rsidR="00F10D08" w:rsidRPr="007562EC" w:rsidRDefault="00F10D08" w:rsidP="00EB6780">
            <w:pPr>
              <w:widowControl w:val="0"/>
              <w:jc w:val="center"/>
              <w:rPr>
                <w:lang w:val="en-US"/>
              </w:rPr>
            </w:pPr>
            <w:r w:rsidRPr="000C3318">
              <w:rPr>
                <w:lang w:val="en-US"/>
              </w:rPr>
              <w:t>W</w:t>
            </w:r>
          </w:p>
        </w:tc>
        <w:tc>
          <w:tcPr>
            <w:tcW w:w="698" w:type="pct"/>
            <w:vAlign w:val="center"/>
          </w:tcPr>
          <w:p w14:paraId="0F3746FD" w14:textId="6F8BFBCE" w:rsidR="00F10D08" w:rsidRPr="007562EC" w:rsidRDefault="00F10D08" w:rsidP="00EB6780">
            <w:pPr>
              <w:widowControl w:val="0"/>
              <w:jc w:val="center"/>
              <w:rPr>
                <w:lang w:val="en-US"/>
              </w:rPr>
            </w:pPr>
            <w:r w:rsidRPr="000C3318">
              <w:rPr>
                <w:lang w:val="en-US"/>
              </w:rPr>
              <w:t>W</w:t>
            </w:r>
          </w:p>
        </w:tc>
      </w:tr>
      <w:tr w:rsidR="00F10D08" w:rsidRPr="007562EC" w14:paraId="7A50BD5F" w14:textId="77777777" w:rsidTr="000652B2">
        <w:trPr>
          <w:gridAfter w:val="1"/>
          <w:wAfter w:w="5" w:type="pct"/>
        </w:trPr>
        <w:tc>
          <w:tcPr>
            <w:tcW w:w="264" w:type="pct"/>
          </w:tcPr>
          <w:p w14:paraId="24633BD1" w14:textId="77777777" w:rsidR="00F10D08" w:rsidRPr="007562EC" w:rsidRDefault="00F10D08" w:rsidP="00EB6780">
            <w:pPr>
              <w:pStyle w:val="aff0"/>
              <w:widowControl w:val="0"/>
              <w:numPr>
                <w:ilvl w:val="0"/>
                <w:numId w:val="10"/>
              </w:numPr>
              <w:spacing w:after="0" w:line="240" w:lineRule="auto"/>
              <w:ind w:left="0" w:firstLine="0"/>
              <w:jc w:val="center"/>
              <w:rPr>
                <w:rFonts w:ascii="Times New Roman" w:hAnsi="Times New Roman"/>
              </w:rPr>
            </w:pPr>
          </w:p>
        </w:tc>
        <w:tc>
          <w:tcPr>
            <w:tcW w:w="2509" w:type="pct"/>
            <w:vAlign w:val="center"/>
          </w:tcPr>
          <w:p w14:paraId="0DFA9500" w14:textId="73F37468" w:rsidR="00F10D08" w:rsidRPr="000C3318" w:rsidRDefault="00F10D08" w:rsidP="00EB6780">
            <w:pPr>
              <w:widowControl w:val="0"/>
            </w:pPr>
            <w:r w:rsidRPr="000C3318">
              <w:t>Копии квалификационных удостоверений работников, непосредственно выполняющих работы/оказывающих услуги</w:t>
            </w:r>
          </w:p>
        </w:tc>
        <w:tc>
          <w:tcPr>
            <w:tcW w:w="762" w:type="pct"/>
            <w:vAlign w:val="center"/>
          </w:tcPr>
          <w:p w14:paraId="6132CCD5" w14:textId="5DC59CC3" w:rsidR="00F10D08" w:rsidRPr="000C3318" w:rsidRDefault="00F10D08" w:rsidP="00EB6780">
            <w:pPr>
              <w:widowControl w:val="0"/>
              <w:jc w:val="center"/>
              <w:rPr>
                <w:lang w:val="en-US"/>
              </w:rPr>
            </w:pPr>
            <w:r w:rsidRPr="000C3318">
              <w:rPr>
                <w:lang w:val="en-US"/>
              </w:rPr>
              <w:t>W</w:t>
            </w:r>
          </w:p>
        </w:tc>
        <w:tc>
          <w:tcPr>
            <w:tcW w:w="762" w:type="pct"/>
            <w:vAlign w:val="center"/>
          </w:tcPr>
          <w:p w14:paraId="74E8EB2E" w14:textId="011BBCBC" w:rsidR="00F10D08" w:rsidRPr="000C3318" w:rsidRDefault="00F10D08" w:rsidP="00EB6780">
            <w:pPr>
              <w:widowControl w:val="0"/>
              <w:jc w:val="center"/>
              <w:rPr>
                <w:lang w:val="en-US"/>
              </w:rPr>
            </w:pPr>
            <w:r w:rsidRPr="000C3318">
              <w:rPr>
                <w:lang w:val="en-US"/>
              </w:rPr>
              <w:t>W</w:t>
            </w:r>
          </w:p>
        </w:tc>
        <w:tc>
          <w:tcPr>
            <w:tcW w:w="698" w:type="pct"/>
            <w:vAlign w:val="center"/>
          </w:tcPr>
          <w:p w14:paraId="269341D1" w14:textId="20242E3F" w:rsidR="00F10D08" w:rsidRPr="000C3318" w:rsidRDefault="00F10D08" w:rsidP="00EB6780">
            <w:pPr>
              <w:widowControl w:val="0"/>
              <w:jc w:val="center"/>
              <w:rPr>
                <w:lang w:val="en-US"/>
              </w:rPr>
            </w:pPr>
            <w:r w:rsidRPr="000C3318">
              <w:rPr>
                <w:lang w:val="en-US"/>
              </w:rPr>
              <w:t>V</w:t>
            </w:r>
          </w:p>
        </w:tc>
      </w:tr>
    </w:tbl>
    <w:p w14:paraId="20418285" w14:textId="77777777" w:rsidR="000B11E7" w:rsidRPr="00F10D08" w:rsidRDefault="000B11E7" w:rsidP="00EB6780">
      <w:pPr>
        <w:widowControl w:val="0"/>
        <w:jc w:val="center"/>
        <w:rPr>
          <w:sz w:val="24"/>
        </w:rPr>
      </w:pPr>
      <w:r w:rsidRPr="00F10D08">
        <w:rPr>
          <w:sz w:val="24"/>
        </w:rPr>
        <w:t>Продолжение Приложения Е</w:t>
      </w:r>
    </w:p>
    <w:p w14:paraId="7717EFBB" w14:textId="77777777" w:rsidR="000B11E7" w:rsidRDefault="000B11E7" w:rsidP="00EB6780">
      <w:pPr>
        <w:widowControl w:val="0"/>
      </w:pPr>
    </w:p>
    <w:tbl>
      <w:tblPr>
        <w:tblStyle w:val="af0"/>
        <w:tblW w:w="5000" w:type="pct"/>
        <w:tblLook w:val="04A0" w:firstRow="1" w:lastRow="0" w:firstColumn="1" w:lastColumn="0" w:noHBand="0" w:noVBand="1"/>
      </w:tblPr>
      <w:tblGrid>
        <w:gridCol w:w="534"/>
        <w:gridCol w:w="5122"/>
        <w:gridCol w:w="1554"/>
        <w:gridCol w:w="1554"/>
        <w:gridCol w:w="1432"/>
      </w:tblGrid>
      <w:tr w:rsidR="000B11E7" w:rsidRPr="007562EC" w14:paraId="41F270DE" w14:textId="77777777" w:rsidTr="000B11E7">
        <w:tc>
          <w:tcPr>
            <w:tcW w:w="262" w:type="pct"/>
          </w:tcPr>
          <w:p w14:paraId="0FE816DC" w14:textId="77777777" w:rsidR="00F10D08" w:rsidRPr="007562EC" w:rsidRDefault="00F10D08" w:rsidP="00EB6780">
            <w:pPr>
              <w:pStyle w:val="aff0"/>
              <w:widowControl w:val="0"/>
              <w:spacing w:after="0" w:line="240" w:lineRule="auto"/>
              <w:ind w:left="0"/>
              <w:rPr>
                <w:rFonts w:ascii="Times New Roman" w:hAnsi="Times New Roman"/>
              </w:rPr>
            </w:pPr>
          </w:p>
        </w:tc>
        <w:tc>
          <w:tcPr>
            <w:tcW w:w="2512" w:type="pct"/>
            <w:vAlign w:val="center"/>
          </w:tcPr>
          <w:p w14:paraId="55C1B72F" w14:textId="1252AD20" w:rsidR="00F10D08" w:rsidRPr="000C3318" w:rsidRDefault="00F10D08" w:rsidP="00EB6780">
            <w:pPr>
              <w:widowControl w:val="0"/>
            </w:pPr>
          </w:p>
        </w:tc>
        <w:tc>
          <w:tcPr>
            <w:tcW w:w="762" w:type="pct"/>
            <w:vAlign w:val="center"/>
          </w:tcPr>
          <w:p w14:paraId="039D67EF" w14:textId="4A35F05B" w:rsidR="00F10D08" w:rsidRPr="00F10D08" w:rsidRDefault="00F10D08" w:rsidP="00EB6780">
            <w:pPr>
              <w:widowControl w:val="0"/>
              <w:jc w:val="center"/>
            </w:pPr>
          </w:p>
        </w:tc>
        <w:tc>
          <w:tcPr>
            <w:tcW w:w="762" w:type="pct"/>
            <w:vAlign w:val="center"/>
          </w:tcPr>
          <w:p w14:paraId="48A8F7D7" w14:textId="131FE8E2" w:rsidR="00F10D08" w:rsidRPr="00F10D08" w:rsidRDefault="00F10D08" w:rsidP="00EB6780">
            <w:pPr>
              <w:widowControl w:val="0"/>
              <w:jc w:val="center"/>
            </w:pPr>
          </w:p>
        </w:tc>
        <w:tc>
          <w:tcPr>
            <w:tcW w:w="702" w:type="pct"/>
            <w:vAlign w:val="center"/>
          </w:tcPr>
          <w:p w14:paraId="1538DFE7" w14:textId="0EACB81D" w:rsidR="00F10D08" w:rsidRPr="00F10D08" w:rsidRDefault="00F10D08" w:rsidP="00EB6780">
            <w:pPr>
              <w:widowControl w:val="0"/>
              <w:jc w:val="center"/>
            </w:pPr>
          </w:p>
        </w:tc>
      </w:tr>
      <w:tr w:rsidR="000B11E7" w:rsidRPr="007562EC" w14:paraId="51AAF508" w14:textId="77777777" w:rsidTr="000B11E7">
        <w:trPr>
          <w:tblHeader/>
        </w:trPr>
        <w:tc>
          <w:tcPr>
            <w:tcW w:w="262" w:type="pct"/>
            <w:vMerge w:val="restart"/>
            <w:vAlign w:val="center"/>
          </w:tcPr>
          <w:p w14:paraId="0ACAD512" w14:textId="77777777" w:rsidR="00F10D08" w:rsidRPr="007562EC" w:rsidRDefault="00F10D08" w:rsidP="00EB6780">
            <w:pPr>
              <w:widowControl w:val="0"/>
              <w:jc w:val="center"/>
            </w:pPr>
            <w:r w:rsidRPr="007562EC">
              <w:t>№ п/п</w:t>
            </w:r>
          </w:p>
        </w:tc>
        <w:tc>
          <w:tcPr>
            <w:tcW w:w="2512" w:type="pct"/>
            <w:vMerge w:val="restart"/>
            <w:vAlign w:val="center"/>
          </w:tcPr>
          <w:p w14:paraId="225CCC7D" w14:textId="77777777" w:rsidR="00F10D08" w:rsidRPr="007562EC" w:rsidRDefault="00F10D08" w:rsidP="00EB6780">
            <w:pPr>
              <w:widowControl w:val="0"/>
              <w:jc w:val="center"/>
            </w:pPr>
            <w:r w:rsidRPr="007562EC">
              <w:t>Наименование документа</w:t>
            </w:r>
          </w:p>
        </w:tc>
        <w:tc>
          <w:tcPr>
            <w:tcW w:w="2225" w:type="pct"/>
            <w:gridSpan w:val="3"/>
            <w:vAlign w:val="center"/>
          </w:tcPr>
          <w:p w14:paraId="5D1D8CAF" w14:textId="77777777" w:rsidR="00F10D08" w:rsidRPr="007562EC" w:rsidRDefault="00F10D08" w:rsidP="00EB6780">
            <w:pPr>
              <w:widowControl w:val="0"/>
              <w:jc w:val="center"/>
            </w:pPr>
            <w:r w:rsidRPr="007562EC">
              <w:t>Копии документов для предоставления Подрядчиком/Исполнителем*</w:t>
            </w:r>
          </w:p>
        </w:tc>
      </w:tr>
      <w:tr w:rsidR="000B11E7" w:rsidRPr="007562EC" w14:paraId="7130D52E" w14:textId="77777777" w:rsidTr="000B11E7">
        <w:trPr>
          <w:tblHeader/>
        </w:trPr>
        <w:tc>
          <w:tcPr>
            <w:tcW w:w="262" w:type="pct"/>
            <w:vMerge/>
            <w:vAlign w:val="center"/>
          </w:tcPr>
          <w:p w14:paraId="26871D7B" w14:textId="77777777" w:rsidR="00F10D08" w:rsidRPr="007562EC" w:rsidRDefault="00F10D08" w:rsidP="00EB6780">
            <w:pPr>
              <w:widowControl w:val="0"/>
            </w:pPr>
          </w:p>
        </w:tc>
        <w:tc>
          <w:tcPr>
            <w:tcW w:w="2512" w:type="pct"/>
            <w:vMerge/>
            <w:vAlign w:val="center"/>
          </w:tcPr>
          <w:p w14:paraId="2882CEE7" w14:textId="77777777" w:rsidR="00F10D08" w:rsidRPr="007562EC" w:rsidRDefault="00F10D08" w:rsidP="00EB6780">
            <w:pPr>
              <w:widowControl w:val="0"/>
            </w:pPr>
          </w:p>
        </w:tc>
        <w:tc>
          <w:tcPr>
            <w:tcW w:w="762" w:type="pct"/>
            <w:vAlign w:val="center"/>
          </w:tcPr>
          <w:p w14:paraId="3D4837E1" w14:textId="77777777" w:rsidR="00F10D08" w:rsidRPr="007562EC" w:rsidRDefault="00F10D08" w:rsidP="00EB6780">
            <w:pPr>
              <w:widowControl w:val="0"/>
              <w:jc w:val="center"/>
            </w:pPr>
            <w:r w:rsidRPr="007562EC">
              <w:t>1 категории</w:t>
            </w:r>
          </w:p>
        </w:tc>
        <w:tc>
          <w:tcPr>
            <w:tcW w:w="762" w:type="pct"/>
            <w:vAlign w:val="center"/>
          </w:tcPr>
          <w:p w14:paraId="169482EA" w14:textId="77777777" w:rsidR="00F10D08" w:rsidRPr="007562EC" w:rsidRDefault="00F10D08" w:rsidP="00EB6780">
            <w:pPr>
              <w:widowControl w:val="0"/>
              <w:jc w:val="center"/>
            </w:pPr>
            <w:r w:rsidRPr="007562EC">
              <w:t>2 категории</w:t>
            </w:r>
          </w:p>
        </w:tc>
        <w:tc>
          <w:tcPr>
            <w:tcW w:w="702" w:type="pct"/>
            <w:vAlign w:val="center"/>
          </w:tcPr>
          <w:p w14:paraId="5A6F0C1F" w14:textId="77777777" w:rsidR="00F10D08" w:rsidRPr="007562EC" w:rsidRDefault="00F10D08" w:rsidP="00EB6780">
            <w:pPr>
              <w:widowControl w:val="0"/>
              <w:jc w:val="center"/>
            </w:pPr>
            <w:r w:rsidRPr="007562EC">
              <w:t>3 категории</w:t>
            </w:r>
          </w:p>
        </w:tc>
      </w:tr>
      <w:tr w:rsidR="000B11E7" w:rsidRPr="007562EC" w14:paraId="0C264424" w14:textId="77777777" w:rsidTr="000B11E7">
        <w:trPr>
          <w:tblHeader/>
        </w:trPr>
        <w:tc>
          <w:tcPr>
            <w:tcW w:w="262" w:type="pct"/>
            <w:vMerge w:val="restart"/>
          </w:tcPr>
          <w:p w14:paraId="3CB0C37A" w14:textId="74BE530B" w:rsidR="000B11E7" w:rsidRPr="007562EC" w:rsidRDefault="000B11E7" w:rsidP="00EB6780">
            <w:pPr>
              <w:pStyle w:val="aff0"/>
              <w:widowControl w:val="0"/>
              <w:numPr>
                <w:ilvl w:val="0"/>
                <w:numId w:val="10"/>
              </w:numPr>
              <w:ind w:left="34" w:hanging="74"/>
            </w:pPr>
          </w:p>
        </w:tc>
        <w:tc>
          <w:tcPr>
            <w:tcW w:w="2512" w:type="pct"/>
            <w:vMerge w:val="restart"/>
            <w:vAlign w:val="center"/>
          </w:tcPr>
          <w:p w14:paraId="249AE0C6" w14:textId="77777777" w:rsidR="000B11E7" w:rsidRPr="007562EC" w:rsidRDefault="000B11E7" w:rsidP="00EB6780">
            <w:pPr>
              <w:widowControl w:val="0"/>
            </w:pPr>
            <w:r w:rsidRPr="000C3318">
              <w:t>Копии иных документов, подтверждающих прохождение работниками Подрядчика/Исполнителя обучения, иной</w:t>
            </w:r>
            <w:r w:rsidRPr="00F10D08">
              <w:t xml:space="preserve"> подготовки и аттестации/проверке</w:t>
            </w:r>
          </w:p>
          <w:p w14:paraId="6447F4E3" w14:textId="64ADD941" w:rsidR="000B11E7" w:rsidRPr="007562EC" w:rsidRDefault="000B11E7" w:rsidP="00EB6780">
            <w:pPr>
              <w:widowControl w:val="0"/>
            </w:pPr>
            <w:r w:rsidRPr="00F10D08">
              <w:t>знаний в области промышленной, экологической, энергетической безопасности, в области охраны труда, пожарной безопасности, безопасного производства работ, по предупреждению и реагированию в чрезвычайной ситуации, включая приемы оказания первой помощи пострадавшим в соответствии с законодательством и условиями договора</w:t>
            </w:r>
          </w:p>
        </w:tc>
        <w:tc>
          <w:tcPr>
            <w:tcW w:w="762" w:type="pct"/>
            <w:vAlign w:val="center"/>
          </w:tcPr>
          <w:p w14:paraId="378A92F0" w14:textId="2F1D0B2C" w:rsidR="000B11E7" w:rsidRPr="007562EC" w:rsidRDefault="000B11E7" w:rsidP="00EB6780">
            <w:pPr>
              <w:widowControl w:val="0"/>
              <w:jc w:val="center"/>
            </w:pPr>
            <w:r w:rsidRPr="000C3318">
              <w:rPr>
                <w:lang w:val="en-US"/>
              </w:rPr>
              <w:t>V</w:t>
            </w:r>
          </w:p>
        </w:tc>
        <w:tc>
          <w:tcPr>
            <w:tcW w:w="762" w:type="pct"/>
            <w:vAlign w:val="center"/>
          </w:tcPr>
          <w:p w14:paraId="5A33DF4C" w14:textId="08425D0C" w:rsidR="000B11E7" w:rsidRPr="007562EC" w:rsidRDefault="000B11E7" w:rsidP="00EB6780">
            <w:pPr>
              <w:widowControl w:val="0"/>
              <w:jc w:val="center"/>
            </w:pPr>
            <w:r w:rsidRPr="000C3318">
              <w:rPr>
                <w:lang w:val="en-US"/>
              </w:rPr>
              <w:t>V</w:t>
            </w:r>
          </w:p>
        </w:tc>
        <w:tc>
          <w:tcPr>
            <w:tcW w:w="702" w:type="pct"/>
            <w:vAlign w:val="center"/>
          </w:tcPr>
          <w:p w14:paraId="130A45D9" w14:textId="74F84277" w:rsidR="000B11E7" w:rsidRPr="007562EC" w:rsidRDefault="000B11E7" w:rsidP="00EB6780">
            <w:pPr>
              <w:widowControl w:val="0"/>
              <w:jc w:val="center"/>
            </w:pPr>
            <w:r w:rsidRPr="000C3318">
              <w:rPr>
                <w:lang w:val="en-US"/>
              </w:rPr>
              <w:t>V</w:t>
            </w:r>
          </w:p>
        </w:tc>
      </w:tr>
      <w:tr w:rsidR="000B11E7" w:rsidRPr="007562EC" w14:paraId="06A574C6" w14:textId="77777777" w:rsidTr="000B11E7">
        <w:tc>
          <w:tcPr>
            <w:tcW w:w="262" w:type="pct"/>
            <w:vMerge/>
          </w:tcPr>
          <w:p w14:paraId="796F3055" w14:textId="77777777" w:rsidR="000B11E7" w:rsidRPr="007562EC" w:rsidRDefault="000B11E7" w:rsidP="00EB6780">
            <w:pPr>
              <w:pStyle w:val="aff0"/>
              <w:widowControl w:val="0"/>
              <w:spacing w:after="0" w:line="240" w:lineRule="auto"/>
              <w:ind w:left="0"/>
              <w:rPr>
                <w:rFonts w:ascii="Times New Roman" w:hAnsi="Times New Roman"/>
              </w:rPr>
            </w:pPr>
          </w:p>
        </w:tc>
        <w:tc>
          <w:tcPr>
            <w:tcW w:w="2512" w:type="pct"/>
            <w:vMerge/>
            <w:vAlign w:val="center"/>
          </w:tcPr>
          <w:p w14:paraId="399E1900" w14:textId="5E775F96" w:rsidR="000B11E7" w:rsidRPr="007562EC" w:rsidRDefault="000B11E7" w:rsidP="00EB6780">
            <w:pPr>
              <w:widowControl w:val="0"/>
            </w:pPr>
          </w:p>
        </w:tc>
        <w:tc>
          <w:tcPr>
            <w:tcW w:w="762" w:type="pct"/>
            <w:vAlign w:val="center"/>
          </w:tcPr>
          <w:p w14:paraId="0131F30A" w14:textId="5D07C473" w:rsidR="000B11E7" w:rsidRPr="00F10D08" w:rsidRDefault="000B11E7" w:rsidP="00EB6780">
            <w:pPr>
              <w:pStyle w:val="aff0"/>
              <w:widowControl w:val="0"/>
              <w:ind w:left="22"/>
              <w:jc w:val="center"/>
              <w:rPr>
                <w:rFonts w:ascii="Times New Roman" w:hAnsi="Times New Roman"/>
              </w:rPr>
            </w:pPr>
          </w:p>
        </w:tc>
        <w:tc>
          <w:tcPr>
            <w:tcW w:w="762" w:type="pct"/>
            <w:vAlign w:val="center"/>
          </w:tcPr>
          <w:p w14:paraId="74457888" w14:textId="199750E9" w:rsidR="000B11E7" w:rsidRPr="00F10D08" w:rsidRDefault="000B11E7" w:rsidP="00EB6780">
            <w:pPr>
              <w:widowControl w:val="0"/>
              <w:jc w:val="center"/>
            </w:pPr>
          </w:p>
        </w:tc>
        <w:tc>
          <w:tcPr>
            <w:tcW w:w="702" w:type="pct"/>
            <w:vAlign w:val="center"/>
          </w:tcPr>
          <w:p w14:paraId="282DF890" w14:textId="33ECAC36" w:rsidR="000B11E7" w:rsidRPr="00F10D08" w:rsidRDefault="000B11E7" w:rsidP="00EB6780">
            <w:pPr>
              <w:widowControl w:val="0"/>
              <w:jc w:val="center"/>
            </w:pPr>
          </w:p>
        </w:tc>
      </w:tr>
      <w:tr w:rsidR="000B11E7" w:rsidRPr="007562EC" w14:paraId="0A71AE39" w14:textId="77777777" w:rsidTr="000B11E7">
        <w:tc>
          <w:tcPr>
            <w:tcW w:w="262" w:type="pct"/>
          </w:tcPr>
          <w:p w14:paraId="147D75D9"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2C1EB5DD" w14:textId="22E61553" w:rsidR="000B11E7" w:rsidRPr="007562EC" w:rsidRDefault="000B11E7" w:rsidP="00EB6780">
            <w:pPr>
              <w:widowControl w:val="0"/>
            </w:pPr>
            <w:r w:rsidRPr="000C3318">
              <w:t xml:space="preserve">Командировочные удостоверения </w:t>
            </w:r>
            <w:r w:rsidRPr="000C3318">
              <w:rPr>
                <w:i/>
              </w:rPr>
              <w:t>(при необходимости)</w:t>
            </w:r>
            <w:r w:rsidRPr="000C3318">
              <w:t xml:space="preserve"> или приказ о направлении в командировку работников предприятия</w:t>
            </w:r>
          </w:p>
        </w:tc>
        <w:tc>
          <w:tcPr>
            <w:tcW w:w="762" w:type="pct"/>
            <w:vAlign w:val="center"/>
          </w:tcPr>
          <w:p w14:paraId="3133A352" w14:textId="6FCCD004" w:rsidR="000B11E7" w:rsidRPr="00F10D08" w:rsidRDefault="000B11E7" w:rsidP="00EB6780">
            <w:pPr>
              <w:widowControl w:val="0"/>
              <w:jc w:val="center"/>
            </w:pPr>
            <w:r w:rsidRPr="000C3318">
              <w:rPr>
                <w:lang w:val="en-US"/>
              </w:rPr>
              <w:t>V</w:t>
            </w:r>
          </w:p>
        </w:tc>
        <w:tc>
          <w:tcPr>
            <w:tcW w:w="762" w:type="pct"/>
            <w:vAlign w:val="center"/>
          </w:tcPr>
          <w:p w14:paraId="250D57EF" w14:textId="1F551281" w:rsidR="000B11E7" w:rsidRPr="00F10D08" w:rsidRDefault="000B11E7" w:rsidP="00EB6780">
            <w:pPr>
              <w:widowControl w:val="0"/>
              <w:jc w:val="center"/>
            </w:pPr>
            <w:r w:rsidRPr="000C3318">
              <w:rPr>
                <w:lang w:val="en-US"/>
              </w:rPr>
              <w:t>X</w:t>
            </w:r>
          </w:p>
        </w:tc>
        <w:tc>
          <w:tcPr>
            <w:tcW w:w="702" w:type="pct"/>
            <w:vAlign w:val="center"/>
          </w:tcPr>
          <w:p w14:paraId="0BF328D2" w14:textId="1DB3ABD1" w:rsidR="000B11E7" w:rsidRPr="00F10D08" w:rsidRDefault="000B11E7" w:rsidP="00EB6780">
            <w:pPr>
              <w:widowControl w:val="0"/>
              <w:jc w:val="center"/>
            </w:pPr>
            <w:r w:rsidRPr="000C3318">
              <w:rPr>
                <w:lang w:val="en-US"/>
              </w:rPr>
              <w:t>X</w:t>
            </w:r>
          </w:p>
        </w:tc>
      </w:tr>
      <w:tr w:rsidR="000B11E7" w:rsidRPr="007562EC" w14:paraId="13D14AF6" w14:textId="77777777" w:rsidTr="000B11E7">
        <w:tc>
          <w:tcPr>
            <w:tcW w:w="262" w:type="pct"/>
          </w:tcPr>
          <w:p w14:paraId="46358172"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0DB3C9DC" w14:textId="10D3394F" w:rsidR="000B11E7" w:rsidRPr="007562EC" w:rsidRDefault="000B11E7" w:rsidP="00EB6780">
            <w:pPr>
              <w:widowControl w:val="0"/>
            </w:pPr>
            <w:r w:rsidRPr="000C3318">
              <w:t>Документ о прохождении медицинских осмотров (освидетельствования) работников, непосредственно выполняющих работы/ оказывающих услуги</w:t>
            </w:r>
          </w:p>
        </w:tc>
        <w:tc>
          <w:tcPr>
            <w:tcW w:w="762" w:type="pct"/>
            <w:vAlign w:val="center"/>
          </w:tcPr>
          <w:p w14:paraId="4553AF6C" w14:textId="124A5103" w:rsidR="000B11E7" w:rsidRPr="007562EC" w:rsidRDefault="000B11E7" w:rsidP="00EB6780">
            <w:pPr>
              <w:widowControl w:val="0"/>
              <w:jc w:val="center"/>
            </w:pPr>
            <w:r w:rsidRPr="000C3318">
              <w:rPr>
                <w:lang w:val="en-US"/>
              </w:rPr>
              <w:t>W</w:t>
            </w:r>
          </w:p>
        </w:tc>
        <w:tc>
          <w:tcPr>
            <w:tcW w:w="762" w:type="pct"/>
            <w:vAlign w:val="center"/>
          </w:tcPr>
          <w:p w14:paraId="367DAC69" w14:textId="4812943D" w:rsidR="000B11E7" w:rsidRPr="007562EC" w:rsidRDefault="000B11E7" w:rsidP="00EB6780">
            <w:pPr>
              <w:widowControl w:val="0"/>
              <w:jc w:val="center"/>
            </w:pPr>
            <w:r w:rsidRPr="000C3318">
              <w:rPr>
                <w:lang w:val="en-US"/>
              </w:rPr>
              <w:t>W</w:t>
            </w:r>
          </w:p>
        </w:tc>
        <w:tc>
          <w:tcPr>
            <w:tcW w:w="702" w:type="pct"/>
            <w:vAlign w:val="center"/>
          </w:tcPr>
          <w:p w14:paraId="0E4BFA62" w14:textId="0BCDD230" w:rsidR="000B11E7" w:rsidRPr="007562EC" w:rsidRDefault="000B11E7" w:rsidP="00EB6780">
            <w:pPr>
              <w:widowControl w:val="0"/>
              <w:jc w:val="center"/>
            </w:pPr>
            <w:r w:rsidRPr="000C3318">
              <w:rPr>
                <w:lang w:val="en-US"/>
              </w:rPr>
              <w:t>W</w:t>
            </w:r>
          </w:p>
        </w:tc>
      </w:tr>
      <w:tr w:rsidR="000B11E7" w:rsidRPr="007562EC" w14:paraId="7D70A44C" w14:textId="77777777" w:rsidTr="000B11E7">
        <w:tc>
          <w:tcPr>
            <w:tcW w:w="262" w:type="pct"/>
          </w:tcPr>
          <w:p w14:paraId="5F356C2C"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1F83C5A7" w14:textId="72052FBC" w:rsidR="000B11E7" w:rsidRPr="007562EC" w:rsidRDefault="000B11E7" w:rsidP="00EB6780">
            <w:pPr>
              <w:widowControl w:val="0"/>
            </w:pPr>
            <w:r w:rsidRPr="000C3318">
              <w:t>Перечень используемых при выполнении работ/оказании услуг технических устройств, оборудования Подрядчика/Исполнителя (субподрядчика/соисполнителя)</w:t>
            </w:r>
          </w:p>
        </w:tc>
        <w:tc>
          <w:tcPr>
            <w:tcW w:w="762" w:type="pct"/>
            <w:vAlign w:val="center"/>
          </w:tcPr>
          <w:p w14:paraId="1D426033" w14:textId="4C053742" w:rsidR="000B11E7" w:rsidRPr="00F10D08" w:rsidRDefault="000B11E7" w:rsidP="00EB6780">
            <w:pPr>
              <w:widowControl w:val="0"/>
              <w:jc w:val="center"/>
            </w:pPr>
            <w:r w:rsidRPr="000C3318">
              <w:rPr>
                <w:lang w:val="en-US"/>
              </w:rPr>
              <w:t>W</w:t>
            </w:r>
          </w:p>
        </w:tc>
        <w:tc>
          <w:tcPr>
            <w:tcW w:w="762" w:type="pct"/>
            <w:vAlign w:val="center"/>
          </w:tcPr>
          <w:p w14:paraId="167157C7" w14:textId="7F25B178" w:rsidR="000B11E7" w:rsidRPr="00F10D08" w:rsidRDefault="000B11E7" w:rsidP="00EB6780">
            <w:pPr>
              <w:widowControl w:val="0"/>
              <w:jc w:val="center"/>
            </w:pPr>
            <w:r w:rsidRPr="000C3318">
              <w:rPr>
                <w:lang w:val="en-US"/>
              </w:rPr>
              <w:t>V</w:t>
            </w:r>
          </w:p>
        </w:tc>
        <w:tc>
          <w:tcPr>
            <w:tcW w:w="702" w:type="pct"/>
            <w:vAlign w:val="center"/>
          </w:tcPr>
          <w:p w14:paraId="15411934" w14:textId="64164845" w:rsidR="000B11E7" w:rsidRPr="00F10D08" w:rsidRDefault="000B11E7" w:rsidP="00EB6780">
            <w:pPr>
              <w:widowControl w:val="0"/>
              <w:jc w:val="center"/>
            </w:pPr>
            <w:r w:rsidRPr="000C3318">
              <w:rPr>
                <w:lang w:val="en-US"/>
              </w:rPr>
              <w:t>V</w:t>
            </w:r>
          </w:p>
        </w:tc>
      </w:tr>
      <w:tr w:rsidR="000B11E7" w:rsidRPr="007562EC" w14:paraId="03B56F56" w14:textId="77777777" w:rsidTr="000B11E7">
        <w:tc>
          <w:tcPr>
            <w:tcW w:w="262" w:type="pct"/>
          </w:tcPr>
          <w:p w14:paraId="655BF197"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135022F9" w14:textId="45DF6CB0" w:rsidR="000B11E7" w:rsidRPr="007562EC" w:rsidRDefault="000B11E7" w:rsidP="00EB6780">
            <w:pPr>
              <w:widowControl w:val="0"/>
            </w:pPr>
            <w:r w:rsidRPr="000C3318">
              <w:t>Проекты (планы) производства работ или технологические карты, определяющие организацию, порядок и технологию выполнения производственных процессов, аттестаты НАКС и т.п.</w:t>
            </w:r>
          </w:p>
        </w:tc>
        <w:tc>
          <w:tcPr>
            <w:tcW w:w="762" w:type="pct"/>
            <w:vAlign w:val="center"/>
          </w:tcPr>
          <w:p w14:paraId="045A5A44" w14:textId="27596BD0" w:rsidR="000B11E7" w:rsidRPr="00F10D08" w:rsidRDefault="000B11E7" w:rsidP="00EB6780">
            <w:pPr>
              <w:widowControl w:val="0"/>
              <w:jc w:val="center"/>
            </w:pPr>
            <w:r w:rsidRPr="000C3318">
              <w:rPr>
                <w:lang w:val="en-US"/>
              </w:rPr>
              <w:t>W</w:t>
            </w:r>
          </w:p>
        </w:tc>
        <w:tc>
          <w:tcPr>
            <w:tcW w:w="762" w:type="pct"/>
            <w:vAlign w:val="center"/>
          </w:tcPr>
          <w:p w14:paraId="194591D6" w14:textId="2C89D62B" w:rsidR="000B11E7" w:rsidRPr="00F10D08" w:rsidRDefault="000B11E7" w:rsidP="00EB6780">
            <w:pPr>
              <w:widowControl w:val="0"/>
              <w:jc w:val="center"/>
            </w:pPr>
            <w:r w:rsidRPr="000C3318">
              <w:rPr>
                <w:lang w:val="en-US"/>
              </w:rPr>
              <w:t>W</w:t>
            </w:r>
          </w:p>
        </w:tc>
        <w:tc>
          <w:tcPr>
            <w:tcW w:w="702" w:type="pct"/>
            <w:vAlign w:val="center"/>
          </w:tcPr>
          <w:p w14:paraId="1CF87BE3" w14:textId="3EE9EDAA" w:rsidR="000B11E7" w:rsidRPr="00F10D08" w:rsidRDefault="000B11E7" w:rsidP="00EB6780">
            <w:pPr>
              <w:widowControl w:val="0"/>
              <w:jc w:val="center"/>
            </w:pPr>
            <w:r w:rsidRPr="000C3318">
              <w:rPr>
                <w:lang w:val="en-US"/>
              </w:rPr>
              <w:t>V</w:t>
            </w:r>
          </w:p>
        </w:tc>
      </w:tr>
      <w:tr w:rsidR="000B11E7" w:rsidRPr="007562EC" w14:paraId="4C76F73B" w14:textId="77777777" w:rsidTr="000B11E7">
        <w:tc>
          <w:tcPr>
            <w:tcW w:w="262" w:type="pct"/>
          </w:tcPr>
          <w:p w14:paraId="627CEEBD"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6DDFA0D9" w14:textId="252FA484" w:rsidR="000B11E7" w:rsidRPr="007562EC" w:rsidRDefault="000B11E7" w:rsidP="00EB6780">
            <w:pPr>
              <w:widowControl w:val="0"/>
            </w:pPr>
            <w:r w:rsidRPr="000C3318">
              <w:t xml:space="preserve">Перечень первичных средств пожаротушения и средств индивидуальной защиты органов дыхания (СИЗОД), используемых Подрядчиком/Исполнителем (субподрядчиком/соисполнителем) при выполнении работ/оказании услуг </w:t>
            </w:r>
            <w:r w:rsidRPr="000C3318">
              <w:rPr>
                <w:i/>
              </w:rPr>
              <w:t>(при необходимости, в зависимости от видов работ/услуг)</w:t>
            </w:r>
          </w:p>
        </w:tc>
        <w:tc>
          <w:tcPr>
            <w:tcW w:w="762" w:type="pct"/>
            <w:vAlign w:val="center"/>
          </w:tcPr>
          <w:p w14:paraId="372A9D05" w14:textId="2FC71606" w:rsidR="000B11E7" w:rsidRPr="00F10D08" w:rsidRDefault="000B11E7" w:rsidP="00EB6780">
            <w:pPr>
              <w:widowControl w:val="0"/>
              <w:jc w:val="center"/>
            </w:pPr>
            <w:r w:rsidRPr="000C3318">
              <w:rPr>
                <w:lang w:val="en-US"/>
              </w:rPr>
              <w:t>W</w:t>
            </w:r>
          </w:p>
        </w:tc>
        <w:tc>
          <w:tcPr>
            <w:tcW w:w="762" w:type="pct"/>
            <w:vAlign w:val="center"/>
          </w:tcPr>
          <w:p w14:paraId="78D689C7" w14:textId="03A4B542" w:rsidR="000B11E7" w:rsidRPr="007562EC" w:rsidRDefault="000B11E7" w:rsidP="00EB6780">
            <w:pPr>
              <w:widowControl w:val="0"/>
              <w:jc w:val="center"/>
            </w:pPr>
            <w:r w:rsidRPr="000C3318">
              <w:rPr>
                <w:lang w:val="en-US"/>
              </w:rPr>
              <w:t>V</w:t>
            </w:r>
          </w:p>
        </w:tc>
        <w:tc>
          <w:tcPr>
            <w:tcW w:w="702" w:type="pct"/>
            <w:vAlign w:val="center"/>
          </w:tcPr>
          <w:p w14:paraId="597083A3" w14:textId="60CA469E" w:rsidR="000B11E7" w:rsidRPr="007562EC" w:rsidRDefault="000B11E7" w:rsidP="00EB6780">
            <w:pPr>
              <w:widowControl w:val="0"/>
              <w:jc w:val="center"/>
            </w:pPr>
            <w:r w:rsidRPr="000C3318">
              <w:rPr>
                <w:lang w:val="en-US"/>
              </w:rPr>
              <w:t>V</w:t>
            </w:r>
          </w:p>
        </w:tc>
      </w:tr>
      <w:tr w:rsidR="000B11E7" w:rsidRPr="007562EC" w14:paraId="485C4B83" w14:textId="77777777" w:rsidTr="000B11E7">
        <w:tc>
          <w:tcPr>
            <w:tcW w:w="262" w:type="pct"/>
          </w:tcPr>
          <w:p w14:paraId="0AF7654F"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4FF63721" w14:textId="4B040A97" w:rsidR="000B11E7" w:rsidRPr="007562EC" w:rsidRDefault="000B11E7" w:rsidP="00EB6780">
            <w:pPr>
              <w:widowControl w:val="0"/>
            </w:pPr>
            <w:r w:rsidRPr="000C3318">
              <w:t xml:space="preserve">Паспорта на оборудование, сертификаты и разрешения органов Ростехнадзора на используемые при выполнении работ/оказании услуг технические устройства, оборудование </w:t>
            </w:r>
            <w:r w:rsidRPr="000C3318">
              <w:rPr>
                <w:i/>
              </w:rPr>
              <w:t>(при необходимости, в зависимости от видов работ/услуг)</w:t>
            </w:r>
          </w:p>
        </w:tc>
        <w:tc>
          <w:tcPr>
            <w:tcW w:w="762" w:type="pct"/>
            <w:vAlign w:val="center"/>
          </w:tcPr>
          <w:p w14:paraId="33ADC601" w14:textId="751731F9" w:rsidR="000B11E7" w:rsidRPr="00F10D08" w:rsidRDefault="000B11E7" w:rsidP="00EB6780">
            <w:pPr>
              <w:widowControl w:val="0"/>
              <w:jc w:val="center"/>
            </w:pPr>
            <w:r w:rsidRPr="000C3318">
              <w:rPr>
                <w:lang w:val="en-US"/>
              </w:rPr>
              <w:t>W</w:t>
            </w:r>
          </w:p>
        </w:tc>
        <w:tc>
          <w:tcPr>
            <w:tcW w:w="762" w:type="pct"/>
            <w:vAlign w:val="center"/>
          </w:tcPr>
          <w:p w14:paraId="2C91E61D" w14:textId="15E5059C" w:rsidR="000B11E7" w:rsidRPr="00F10D08" w:rsidRDefault="000B11E7" w:rsidP="00EB6780">
            <w:pPr>
              <w:widowControl w:val="0"/>
              <w:jc w:val="center"/>
            </w:pPr>
            <w:r w:rsidRPr="000C3318">
              <w:rPr>
                <w:lang w:val="en-US"/>
              </w:rPr>
              <w:t>V</w:t>
            </w:r>
          </w:p>
        </w:tc>
        <w:tc>
          <w:tcPr>
            <w:tcW w:w="702" w:type="pct"/>
            <w:vAlign w:val="center"/>
          </w:tcPr>
          <w:p w14:paraId="7435A087" w14:textId="0E14F7BC" w:rsidR="000B11E7" w:rsidRPr="00F10D08" w:rsidRDefault="000B11E7" w:rsidP="00EB6780">
            <w:pPr>
              <w:widowControl w:val="0"/>
              <w:jc w:val="center"/>
            </w:pPr>
            <w:r w:rsidRPr="000C3318">
              <w:rPr>
                <w:lang w:val="en-US"/>
              </w:rPr>
              <w:t>X</w:t>
            </w:r>
          </w:p>
        </w:tc>
      </w:tr>
      <w:tr w:rsidR="000B11E7" w:rsidRPr="007562EC" w14:paraId="3416C3DF" w14:textId="77777777" w:rsidTr="000B11E7">
        <w:tc>
          <w:tcPr>
            <w:tcW w:w="262" w:type="pct"/>
          </w:tcPr>
          <w:p w14:paraId="17C9ACCB"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2EF6B72C" w14:textId="55709467" w:rsidR="000B11E7" w:rsidRPr="007562EC" w:rsidRDefault="000B11E7" w:rsidP="00EB6780">
            <w:pPr>
              <w:widowControl w:val="0"/>
            </w:pPr>
            <w:r w:rsidRPr="000C3318">
              <w:t xml:space="preserve">Акты проверки исправности применяемых при выполнении работ/оказании услуг технических устройств, оборудования </w:t>
            </w:r>
            <w:r w:rsidRPr="000C3318">
              <w:rPr>
                <w:i/>
              </w:rPr>
              <w:t>(при необходимости, в зависимости от видов работ/услуг)</w:t>
            </w:r>
          </w:p>
        </w:tc>
        <w:tc>
          <w:tcPr>
            <w:tcW w:w="762" w:type="pct"/>
            <w:vAlign w:val="center"/>
          </w:tcPr>
          <w:p w14:paraId="49DDDB24" w14:textId="5AFA1A98" w:rsidR="000B11E7" w:rsidRPr="00F10D08" w:rsidRDefault="000B11E7" w:rsidP="00EB6780">
            <w:pPr>
              <w:widowControl w:val="0"/>
              <w:jc w:val="center"/>
            </w:pPr>
            <w:r w:rsidRPr="000C3318">
              <w:rPr>
                <w:lang w:val="en-US"/>
              </w:rPr>
              <w:t>W</w:t>
            </w:r>
          </w:p>
        </w:tc>
        <w:tc>
          <w:tcPr>
            <w:tcW w:w="762" w:type="pct"/>
            <w:vAlign w:val="center"/>
          </w:tcPr>
          <w:p w14:paraId="5F2CCAD8" w14:textId="47DB17A1" w:rsidR="000B11E7" w:rsidRPr="00F10D08" w:rsidRDefault="000B11E7" w:rsidP="00EB6780">
            <w:pPr>
              <w:widowControl w:val="0"/>
              <w:jc w:val="center"/>
            </w:pPr>
            <w:r w:rsidRPr="000C3318">
              <w:rPr>
                <w:lang w:val="en-US"/>
              </w:rPr>
              <w:t>V</w:t>
            </w:r>
          </w:p>
        </w:tc>
        <w:tc>
          <w:tcPr>
            <w:tcW w:w="702" w:type="pct"/>
            <w:vAlign w:val="center"/>
          </w:tcPr>
          <w:p w14:paraId="546EA758" w14:textId="3B26503C" w:rsidR="000B11E7" w:rsidRPr="00F10D08" w:rsidRDefault="000B11E7" w:rsidP="00EB6780">
            <w:pPr>
              <w:widowControl w:val="0"/>
              <w:jc w:val="center"/>
            </w:pPr>
            <w:r w:rsidRPr="000C3318">
              <w:rPr>
                <w:lang w:val="en-US"/>
              </w:rPr>
              <w:t>X</w:t>
            </w:r>
          </w:p>
        </w:tc>
      </w:tr>
      <w:tr w:rsidR="000B11E7" w:rsidRPr="007562EC" w14:paraId="3BC8BF82" w14:textId="77777777" w:rsidTr="000B11E7">
        <w:tc>
          <w:tcPr>
            <w:tcW w:w="262" w:type="pct"/>
          </w:tcPr>
          <w:p w14:paraId="686500E0"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05DF7A6E" w14:textId="47E0D1FB" w:rsidR="000B11E7" w:rsidRPr="000C3318" w:rsidRDefault="000B11E7" w:rsidP="00EB6780">
            <w:pPr>
              <w:widowControl w:val="0"/>
            </w:pPr>
            <w:r w:rsidRPr="000C3318">
              <w:t>Копии документов, удостоверяющих допуск работников к видам работ/оказываемых услуг к техническим устройствам и оборудованию</w:t>
            </w:r>
          </w:p>
        </w:tc>
        <w:tc>
          <w:tcPr>
            <w:tcW w:w="762" w:type="pct"/>
            <w:vAlign w:val="center"/>
          </w:tcPr>
          <w:p w14:paraId="69687466" w14:textId="16E46F44" w:rsidR="000B11E7" w:rsidRPr="00F10D08" w:rsidRDefault="000B11E7" w:rsidP="00EB6780">
            <w:pPr>
              <w:widowControl w:val="0"/>
              <w:jc w:val="center"/>
            </w:pPr>
            <w:r w:rsidRPr="000C3318">
              <w:rPr>
                <w:lang w:val="en-US"/>
              </w:rPr>
              <w:t>W</w:t>
            </w:r>
          </w:p>
        </w:tc>
        <w:tc>
          <w:tcPr>
            <w:tcW w:w="762" w:type="pct"/>
            <w:vAlign w:val="center"/>
          </w:tcPr>
          <w:p w14:paraId="67464DDC" w14:textId="548D3874" w:rsidR="000B11E7" w:rsidRPr="00F10D08" w:rsidRDefault="000B11E7" w:rsidP="00EB6780">
            <w:pPr>
              <w:widowControl w:val="0"/>
              <w:jc w:val="center"/>
            </w:pPr>
            <w:r w:rsidRPr="000C3318">
              <w:rPr>
                <w:lang w:val="en-US"/>
              </w:rPr>
              <w:t>V</w:t>
            </w:r>
          </w:p>
        </w:tc>
        <w:tc>
          <w:tcPr>
            <w:tcW w:w="702" w:type="pct"/>
            <w:vAlign w:val="center"/>
          </w:tcPr>
          <w:p w14:paraId="0F25E4D7" w14:textId="48BB8F2F" w:rsidR="000B11E7" w:rsidRPr="00F10D08" w:rsidRDefault="000B11E7" w:rsidP="00EB6780">
            <w:pPr>
              <w:widowControl w:val="0"/>
              <w:jc w:val="center"/>
            </w:pPr>
            <w:r w:rsidRPr="000C3318">
              <w:rPr>
                <w:lang w:val="en-US"/>
              </w:rPr>
              <w:t>V</w:t>
            </w:r>
          </w:p>
        </w:tc>
      </w:tr>
      <w:tr w:rsidR="000B11E7" w:rsidRPr="007562EC" w14:paraId="676B0DA4" w14:textId="77777777" w:rsidTr="000B11E7">
        <w:tc>
          <w:tcPr>
            <w:tcW w:w="262" w:type="pct"/>
          </w:tcPr>
          <w:p w14:paraId="1F67A8EF"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66C88FF8" w14:textId="5E70DE21" w:rsidR="000B11E7" w:rsidRPr="000C3318" w:rsidRDefault="000B11E7" w:rsidP="00EB6780">
            <w:pPr>
              <w:widowControl w:val="0"/>
            </w:pPr>
            <w:r w:rsidRPr="000C3318">
              <w:t xml:space="preserve">Мероприятия по пожарной безопасности, согласованные с противопожарной службой </w:t>
            </w:r>
            <w:r w:rsidRPr="000C3318">
              <w:rPr>
                <w:i/>
              </w:rPr>
              <w:t>(при необходимости, в зависимости от видов работ/услуг)</w:t>
            </w:r>
          </w:p>
        </w:tc>
        <w:tc>
          <w:tcPr>
            <w:tcW w:w="762" w:type="pct"/>
            <w:vAlign w:val="center"/>
          </w:tcPr>
          <w:p w14:paraId="3748114F" w14:textId="2B0692F2" w:rsidR="000B11E7" w:rsidRPr="00F10D08" w:rsidRDefault="000B11E7" w:rsidP="00EB6780">
            <w:pPr>
              <w:widowControl w:val="0"/>
              <w:jc w:val="center"/>
            </w:pPr>
            <w:r w:rsidRPr="000C3318">
              <w:rPr>
                <w:lang w:val="en-US"/>
              </w:rPr>
              <w:t>V</w:t>
            </w:r>
          </w:p>
        </w:tc>
        <w:tc>
          <w:tcPr>
            <w:tcW w:w="762" w:type="pct"/>
            <w:vAlign w:val="center"/>
          </w:tcPr>
          <w:p w14:paraId="62CCD2F9" w14:textId="36402A87" w:rsidR="000B11E7" w:rsidRPr="00F10D08" w:rsidRDefault="000B11E7" w:rsidP="00EB6780">
            <w:pPr>
              <w:widowControl w:val="0"/>
              <w:jc w:val="center"/>
            </w:pPr>
            <w:r w:rsidRPr="000C3318">
              <w:rPr>
                <w:lang w:val="en-US"/>
              </w:rPr>
              <w:t>V</w:t>
            </w:r>
          </w:p>
        </w:tc>
        <w:tc>
          <w:tcPr>
            <w:tcW w:w="702" w:type="pct"/>
            <w:vAlign w:val="center"/>
          </w:tcPr>
          <w:p w14:paraId="66C67B0A" w14:textId="56AC4400" w:rsidR="000B11E7" w:rsidRPr="00F10D08" w:rsidRDefault="000B11E7" w:rsidP="00EB6780">
            <w:pPr>
              <w:widowControl w:val="0"/>
              <w:jc w:val="center"/>
            </w:pPr>
            <w:r w:rsidRPr="000C3318">
              <w:rPr>
                <w:lang w:val="en-US"/>
              </w:rPr>
              <w:t>X</w:t>
            </w:r>
          </w:p>
        </w:tc>
      </w:tr>
      <w:tr w:rsidR="000B11E7" w:rsidRPr="007562EC" w14:paraId="759F7EF4" w14:textId="77777777" w:rsidTr="000B11E7">
        <w:tc>
          <w:tcPr>
            <w:tcW w:w="262" w:type="pct"/>
          </w:tcPr>
          <w:p w14:paraId="5B9EB4BE" w14:textId="77777777" w:rsidR="000B11E7" w:rsidRPr="007562EC" w:rsidRDefault="000B11E7" w:rsidP="00EB6780">
            <w:pPr>
              <w:pStyle w:val="aff0"/>
              <w:widowControl w:val="0"/>
              <w:numPr>
                <w:ilvl w:val="0"/>
                <w:numId w:val="10"/>
              </w:numPr>
              <w:spacing w:after="0" w:line="240" w:lineRule="auto"/>
              <w:ind w:left="0" w:firstLine="0"/>
              <w:jc w:val="center"/>
              <w:rPr>
                <w:rFonts w:ascii="Times New Roman" w:hAnsi="Times New Roman"/>
              </w:rPr>
            </w:pPr>
          </w:p>
        </w:tc>
        <w:tc>
          <w:tcPr>
            <w:tcW w:w="2512" w:type="pct"/>
            <w:vAlign w:val="center"/>
          </w:tcPr>
          <w:p w14:paraId="7288BC1B" w14:textId="29B98E5D" w:rsidR="000B11E7" w:rsidRPr="000C3318" w:rsidRDefault="000B11E7" w:rsidP="00EB6780">
            <w:pPr>
              <w:widowControl w:val="0"/>
            </w:pPr>
            <w:r w:rsidRPr="000C3318">
              <w:t>Доверенность лица, назначенного ответственным за получение актов</w:t>
            </w:r>
            <w:r>
              <w:t xml:space="preserve"> о нарушении требований ПБ</w:t>
            </w:r>
            <w:r w:rsidRPr="000C3318">
              <w:t>ОТ</w:t>
            </w:r>
            <w:r>
              <w:t>ОС</w:t>
            </w:r>
          </w:p>
        </w:tc>
        <w:tc>
          <w:tcPr>
            <w:tcW w:w="762" w:type="pct"/>
            <w:vAlign w:val="center"/>
          </w:tcPr>
          <w:p w14:paraId="02A544E9" w14:textId="4E9761DF" w:rsidR="000B11E7" w:rsidRPr="00F10D08" w:rsidRDefault="000B11E7" w:rsidP="00EB6780">
            <w:pPr>
              <w:widowControl w:val="0"/>
              <w:jc w:val="center"/>
            </w:pPr>
            <w:r w:rsidRPr="000C3318">
              <w:rPr>
                <w:lang w:val="en-US"/>
              </w:rPr>
              <w:t>W</w:t>
            </w:r>
          </w:p>
        </w:tc>
        <w:tc>
          <w:tcPr>
            <w:tcW w:w="762" w:type="pct"/>
            <w:vAlign w:val="center"/>
          </w:tcPr>
          <w:p w14:paraId="19513DBE" w14:textId="20928AEB" w:rsidR="000B11E7" w:rsidRPr="00F10D08" w:rsidRDefault="000B11E7" w:rsidP="00EB6780">
            <w:pPr>
              <w:widowControl w:val="0"/>
              <w:jc w:val="center"/>
            </w:pPr>
            <w:r w:rsidRPr="000C3318">
              <w:rPr>
                <w:lang w:val="en-US"/>
              </w:rPr>
              <w:t>W</w:t>
            </w:r>
          </w:p>
        </w:tc>
        <w:tc>
          <w:tcPr>
            <w:tcW w:w="702" w:type="pct"/>
            <w:vAlign w:val="center"/>
          </w:tcPr>
          <w:p w14:paraId="5CBA641C" w14:textId="30E82A38" w:rsidR="000B11E7" w:rsidRPr="00F10D08" w:rsidRDefault="000B11E7" w:rsidP="00EB6780">
            <w:pPr>
              <w:widowControl w:val="0"/>
              <w:jc w:val="center"/>
            </w:pPr>
            <w:r w:rsidRPr="000C3318">
              <w:rPr>
                <w:lang w:val="en-US"/>
              </w:rPr>
              <w:t>W</w:t>
            </w:r>
          </w:p>
        </w:tc>
      </w:tr>
    </w:tbl>
    <w:p w14:paraId="701117D0" w14:textId="77777777" w:rsidR="00094878" w:rsidRDefault="00094878" w:rsidP="00EB6780">
      <w:pPr>
        <w:widowControl w:val="0"/>
      </w:pPr>
    </w:p>
    <w:p w14:paraId="53094CC9" w14:textId="300BEF39" w:rsidR="00174A08" w:rsidRDefault="00174A08" w:rsidP="00EB6780">
      <w:pPr>
        <w:widowControl w:val="0"/>
        <w:jc w:val="center"/>
        <w:rPr>
          <w:b/>
          <w:sz w:val="28"/>
          <w:szCs w:val="28"/>
        </w:rPr>
        <w:sectPr w:rsidR="00174A08" w:rsidSect="007562EC">
          <w:pgSz w:w="12240" w:h="15840"/>
          <w:pgMar w:top="426" w:right="758" w:bottom="709" w:left="1276" w:header="708" w:footer="709" w:gutter="0"/>
          <w:cols w:space="708"/>
          <w:docGrid w:linePitch="360"/>
        </w:sectPr>
      </w:pPr>
    </w:p>
    <w:p w14:paraId="37320A39" w14:textId="24CCA496" w:rsidR="003652F3" w:rsidRPr="00045556" w:rsidRDefault="003652F3" w:rsidP="00EB6780">
      <w:pPr>
        <w:pStyle w:val="10"/>
        <w:keepNext w:val="0"/>
        <w:widowControl w:val="0"/>
        <w:spacing w:before="0" w:after="0" w:line="240" w:lineRule="auto"/>
        <w:ind w:firstLine="0"/>
        <w:jc w:val="center"/>
      </w:pPr>
      <w:bookmarkStart w:id="79" w:name="_Ref198628386"/>
      <w:bookmarkStart w:id="80" w:name="_Toc198631752"/>
      <w:bookmarkStart w:id="81" w:name="_Toc199463054"/>
      <w:bookmarkStart w:id="82" w:name="_Ref213247180"/>
      <w:bookmarkStart w:id="83" w:name="_Toc216079965"/>
      <w:r w:rsidRPr="00045556">
        <w:t xml:space="preserve">Приложение </w:t>
      </w:r>
      <w:bookmarkEnd w:id="79"/>
      <w:bookmarkEnd w:id="80"/>
      <w:r w:rsidR="0051517D">
        <w:t>Ж</w:t>
      </w:r>
      <w:bookmarkEnd w:id="81"/>
      <w:bookmarkEnd w:id="82"/>
      <w:bookmarkEnd w:id="83"/>
    </w:p>
    <w:p w14:paraId="15BEF71D" w14:textId="1EADA385" w:rsidR="003652F3" w:rsidRDefault="003652F3" w:rsidP="00EB6780">
      <w:pPr>
        <w:pStyle w:val="10"/>
        <w:keepNext w:val="0"/>
        <w:widowControl w:val="0"/>
        <w:spacing w:before="0" w:after="0" w:line="240" w:lineRule="auto"/>
        <w:ind w:firstLine="0"/>
        <w:jc w:val="center"/>
        <w:rPr>
          <w:sz w:val="22"/>
          <w:szCs w:val="22"/>
        </w:rPr>
      </w:pPr>
      <w:bookmarkStart w:id="84" w:name="_Toc198631753"/>
      <w:bookmarkStart w:id="85" w:name="_Toc199463055"/>
      <w:bookmarkStart w:id="86" w:name="_Toc216079966"/>
      <w:r w:rsidRPr="0025272E">
        <w:rPr>
          <w:b w:val="0"/>
          <w:sz w:val="22"/>
          <w:szCs w:val="22"/>
        </w:rPr>
        <w:t>(</w:t>
      </w:r>
      <w:r w:rsidR="000B11E7">
        <w:rPr>
          <w:b w:val="0"/>
          <w:sz w:val="22"/>
          <w:szCs w:val="22"/>
        </w:rPr>
        <w:t>обязательн</w:t>
      </w:r>
      <w:r w:rsidRPr="0025272E">
        <w:rPr>
          <w:b w:val="0"/>
          <w:sz w:val="22"/>
          <w:szCs w:val="22"/>
        </w:rPr>
        <w:t>ое)</w:t>
      </w:r>
      <w:bookmarkEnd w:id="84"/>
      <w:bookmarkEnd w:id="85"/>
      <w:bookmarkEnd w:id="86"/>
      <w:r w:rsidRPr="0025272E">
        <w:rPr>
          <w:sz w:val="22"/>
          <w:szCs w:val="22"/>
        </w:rPr>
        <w:t xml:space="preserve"> </w:t>
      </w:r>
    </w:p>
    <w:p w14:paraId="09BA1BA8" w14:textId="77777777" w:rsidR="000B11E7" w:rsidRPr="000B11E7" w:rsidRDefault="000B11E7" w:rsidP="00EB6780">
      <w:pPr>
        <w:widowControl w:val="0"/>
      </w:pPr>
    </w:p>
    <w:p w14:paraId="5A1AD52C" w14:textId="37A41A28" w:rsidR="003652F3" w:rsidRDefault="000B11E7" w:rsidP="00EB6780">
      <w:pPr>
        <w:pStyle w:val="10"/>
        <w:keepNext w:val="0"/>
        <w:widowControl w:val="0"/>
        <w:spacing w:before="0" w:after="0" w:line="240" w:lineRule="auto"/>
        <w:ind w:firstLine="0"/>
        <w:jc w:val="center"/>
      </w:pPr>
      <w:bookmarkStart w:id="87" w:name="_Toc216079967"/>
      <w:r w:rsidRPr="000B11E7">
        <w:t>Справочное руководство по работе с разделом «Допуск к работе»</w:t>
      </w:r>
      <w:bookmarkEnd w:id="87"/>
    </w:p>
    <w:p w14:paraId="4D92D3EB" w14:textId="062F2C93" w:rsidR="00D675CD" w:rsidRDefault="00D675CD" w:rsidP="00EB6780">
      <w:pPr>
        <w:widowControl w:val="0"/>
      </w:pPr>
    </w:p>
    <w:p w14:paraId="70D1FBBE" w14:textId="77777777" w:rsidR="000B11E7" w:rsidRPr="000C3318" w:rsidRDefault="000B11E7" w:rsidP="00EB6780">
      <w:pPr>
        <w:widowControl w:val="0"/>
        <w:ind w:firstLine="709"/>
        <w:jc w:val="both"/>
      </w:pPr>
      <w:r>
        <w:t>В К</w:t>
      </w:r>
      <w:r w:rsidRPr="00061D0F">
        <w:t xml:space="preserve">ИС «ПК ПБиОТ» в модуле «Сторонние организации» разработан новый раздел «Допуск к работе». Раздел представляет </w:t>
      </w:r>
      <w:r w:rsidRPr="000C3318">
        <w:t xml:space="preserve">собой автоматизированную площадку допуска подрядных организаций на право проведения работ или оказания услуг на объектах предприятий </w:t>
      </w:r>
      <w:r>
        <w:t>КТ.</w:t>
      </w:r>
    </w:p>
    <w:p w14:paraId="42B39498" w14:textId="77777777" w:rsidR="000B11E7" w:rsidRPr="000C3318" w:rsidRDefault="000B11E7" w:rsidP="00EB6780">
      <w:pPr>
        <w:widowControl w:val="0"/>
        <w:jc w:val="both"/>
      </w:pPr>
    </w:p>
    <w:p w14:paraId="7E586CB2" w14:textId="77777777" w:rsidR="000B11E7" w:rsidRPr="000C3318" w:rsidRDefault="000B11E7" w:rsidP="00EB6780">
      <w:pPr>
        <w:widowControl w:val="0"/>
        <w:jc w:val="center"/>
      </w:pPr>
      <w:r w:rsidRPr="000C3318">
        <w:rPr>
          <w:noProof/>
        </w:rPr>
        <w:drawing>
          <wp:inline distT="0" distB="0" distL="0" distR="0" wp14:anchorId="13BB0821" wp14:editId="09338BE5">
            <wp:extent cx="5956640" cy="1378763"/>
            <wp:effectExtent l="0" t="0" r="635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6025056" cy="1394599"/>
                    </a:xfrm>
                    <a:prstGeom prst="rect">
                      <a:avLst/>
                    </a:prstGeom>
                    <a:noFill/>
                    <a:ln>
                      <a:noFill/>
                    </a:ln>
                  </pic:spPr>
                </pic:pic>
              </a:graphicData>
            </a:graphic>
          </wp:inline>
        </w:drawing>
      </w:r>
    </w:p>
    <w:p w14:paraId="214EF4EF" w14:textId="77777777" w:rsidR="000B11E7" w:rsidRPr="000C3318" w:rsidRDefault="000B11E7" w:rsidP="00EB6780">
      <w:pPr>
        <w:widowControl w:val="0"/>
        <w:ind w:firstLine="709"/>
        <w:jc w:val="both"/>
      </w:pPr>
    </w:p>
    <w:p w14:paraId="6D17297F" w14:textId="77777777" w:rsidR="000B11E7" w:rsidRPr="000C3318" w:rsidRDefault="000B11E7" w:rsidP="00EB6780">
      <w:pPr>
        <w:widowControl w:val="0"/>
        <w:ind w:firstLine="709"/>
        <w:jc w:val="both"/>
      </w:pPr>
      <w:r w:rsidRPr="000C3318">
        <w:t>Для просмотра реестра созданных карточек по допуску к работе необходимо выбрать раздел «Допуск к работе» в модуле «Сторонние организации»:</w:t>
      </w:r>
    </w:p>
    <w:p w14:paraId="2C9FE194" w14:textId="77777777" w:rsidR="000B11E7" w:rsidRPr="000C3318" w:rsidRDefault="000B11E7" w:rsidP="00EB6780">
      <w:pPr>
        <w:widowControl w:val="0"/>
        <w:jc w:val="both"/>
      </w:pPr>
    </w:p>
    <w:p w14:paraId="0C9DA8BC" w14:textId="77777777" w:rsidR="000B11E7" w:rsidRPr="000C3318" w:rsidRDefault="000B11E7" w:rsidP="00EB6780">
      <w:pPr>
        <w:widowControl w:val="0"/>
        <w:jc w:val="center"/>
        <w:rPr>
          <w:noProof/>
        </w:rPr>
      </w:pPr>
      <w:r w:rsidRPr="000C3318">
        <w:rPr>
          <w:noProof/>
        </w:rPr>
        <w:drawing>
          <wp:inline distT="0" distB="0" distL="0" distR="0" wp14:anchorId="198A829F" wp14:editId="71C1CA9A">
            <wp:extent cx="5956300" cy="3497107"/>
            <wp:effectExtent l="0" t="0" r="635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977470" cy="3509537"/>
                    </a:xfrm>
                    <a:prstGeom prst="rect">
                      <a:avLst/>
                    </a:prstGeom>
                    <a:noFill/>
                    <a:ln>
                      <a:noFill/>
                    </a:ln>
                  </pic:spPr>
                </pic:pic>
              </a:graphicData>
            </a:graphic>
          </wp:inline>
        </w:drawing>
      </w:r>
    </w:p>
    <w:p w14:paraId="175EF018" w14:textId="77777777" w:rsidR="000B11E7" w:rsidRPr="000C3318" w:rsidRDefault="000B11E7" w:rsidP="00EB6780">
      <w:pPr>
        <w:widowControl w:val="0"/>
        <w:jc w:val="both"/>
        <w:rPr>
          <w:noProof/>
        </w:rPr>
      </w:pPr>
    </w:p>
    <w:p w14:paraId="302D7A3F" w14:textId="77777777" w:rsidR="000B11E7" w:rsidRPr="000C3318" w:rsidRDefault="000B11E7" w:rsidP="00EB6780">
      <w:pPr>
        <w:widowControl w:val="0"/>
        <w:ind w:firstLine="709"/>
        <w:jc w:val="both"/>
      </w:pPr>
      <w:r w:rsidRPr="000C3318">
        <w:t xml:space="preserve">В верхней части формы размещены поля – фильтры, позволяющие задавать критерии поиска информации в журнале «Допуск к работе». Фильтры актуализируются кликом на кнопку </w:t>
      </w:r>
      <w:r w:rsidRPr="000C3318">
        <w:rPr>
          <w:b/>
        </w:rPr>
        <w:t>Поиск</w:t>
      </w:r>
      <w:r w:rsidRPr="000C3318">
        <w:t>.</w:t>
      </w:r>
    </w:p>
    <w:p w14:paraId="5BB79F32" w14:textId="77777777" w:rsidR="000B11E7" w:rsidRPr="000C3318" w:rsidRDefault="000B11E7" w:rsidP="00EB6780">
      <w:pPr>
        <w:widowControl w:val="0"/>
        <w:ind w:firstLine="709"/>
        <w:jc w:val="both"/>
      </w:pPr>
      <w:r w:rsidRPr="000C3318">
        <w:t>Нужную запись в журнале «Допуск к работе» можно отобразить на экране компьютера при помощи инструментов навигации в нижней части экрана.</w:t>
      </w:r>
    </w:p>
    <w:p w14:paraId="2E6338FA" w14:textId="77777777" w:rsidR="000B11E7" w:rsidRDefault="000B11E7" w:rsidP="00EB6780">
      <w:pPr>
        <w:widowControl w:val="0"/>
        <w:ind w:firstLine="709"/>
        <w:jc w:val="both"/>
      </w:pPr>
      <w:r w:rsidRPr="000C3318">
        <w:t xml:space="preserve">Воспользовавшись кнопкой </w:t>
      </w:r>
      <w:r w:rsidRPr="000C3318">
        <w:rPr>
          <w:b/>
        </w:rPr>
        <w:t xml:space="preserve">Печать журнала, </w:t>
      </w:r>
      <w:r w:rsidRPr="000C3318">
        <w:t>можно сформировать реестр карточек допуска к работе подрядных организаций.</w:t>
      </w:r>
    </w:p>
    <w:p w14:paraId="2F8D934E" w14:textId="77777777" w:rsidR="000B11E7" w:rsidRDefault="000B11E7" w:rsidP="00EB6780">
      <w:pPr>
        <w:widowControl w:val="0"/>
        <w:ind w:firstLine="709"/>
        <w:jc w:val="both"/>
      </w:pPr>
    </w:p>
    <w:p w14:paraId="6558F1EC" w14:textId="201A27AC" w:rsidR="000B11E7" w:rsidRDefault="000B11E7" w:rsidP="00EB6780">
      <w:pPr>
        <w:widowControl w:val="0"/>
        <w:ind w:firstLine="709"/>
        <w:jc w:val="both"/>
      </w:pPr>
    </w:p>
    <w:p w14:paraId="2670C628" w14:textId="4F6EA9BF" w:rsidR="000B11E7" w:rsidRDefault="000B11E7" w:rsidP="00EB6780">
      <w:pPr>
        <w:widowControl w:val="0"/>
        <w:ind w:firstLine="709"/>
        <w:jc w:val="both"/>
      </w:pPr>
    </w:p>
    <w:p w14:paraId="6372ED96" w14:textId="4B116E3B" w:rsidR="000B11E7" w:rsidRDefault="000B11E7" w:rsidP="00EB6780">
      <w:pPr>
        <w:widowControl w:val="0"/>
        <w:ind w:firstLine="709"/>
        <w:jc w:val="both"/>
      </w:pPr>
    </w:p>
    <w:p w14:paraId="76BEA5FF" w14:textId="0AF31C4E" w:rsidR="000B11E7" w:rsidRDefault="000B11E7" w:rsidP="00EB6780">
      <w:pPr>
        <w:widowControl w:val="0"/>
        <w:ind w:firstLine="709"/>
        <w:jc w:val="both"/>
      </w:pPr>
    </w:p>
    <w:p w14:paraId="2B9188C5" w14:textId="0938BC65" w:rsidR="000B11E7" w:rsidRDefault="000B11E7" w:rsidP="00EB6780">
      <w:pPr>
        <w:widowControl w:val="0"/>
        <w:ind w:firstLine="709"/>
        <w:jc w:val="both"/>
      </w:pPr>
    </w:p>
    <w:p w14:paraId="60A02576" w14:textId="77777777" w:rsidR="000B11E7" w:rsidRPr="000C3318" w:rsidRDefault="000B11E7" w:rsidP="00EB6780">
      <w:pPr>
        <w:widowControl w:val="0"/>
        <w:ind w:firstLine="709"/>
        <w:jc w:val="both"/>
      </w:pPr>
    </w:p>
    <w:p w14:paraId="2045DBBA" w14:textId="77777777" w:rsidR="000B11E7" w:rsidRPr="000C3318" w:rsidRDefault="000B11E7" w:rsidP="00EB6780">
      <w:pPr>
        <w:widowControl w:val="0"/>
        <w:ind w:firstLine="709"/>
        <w:jc w:val="right"/>
        <w:rPr>
          <w:b/>
        </w:rPr>
      </w:pPr>
    </w:p>
    <w:p w14:paraId="330B451D" w14:textId="47AF0330" w:rsidR="000B11E7" w:rsidRPr="00500F8D" w:rsidRDefault="000B11E7" w:rsidP="00EB6780">
      <w:pPr>
        <w:widowControl w:val="0"/>
        <w:ind w:firstLine="709"/>
        <w:jc w:val="center"/>
      </w:pPr>
      <w:r>
        <w:t>продолжение П</w:t>
      </w:r>
      <w:r w:rsidRPr="00500F8D">
        <w:t xml:space="preserve">риложения </w:t>
      </w:r>
      <w:r>
        <w:t>Ж</w:t>
      </w:r>
    </w:p>
    <w:p w14:paraId="52673B82" w14:textId="77777777" w:rsidR="000B11E7" w:rsidRPr="000C3318" w:rsidRDefault="000B11E7" w:rsidP="00EB6780">
      <w:pPr>
        <w:widowControl w:val="0"/>
        <w:ind w:firstLine="709"/>
        <w:jc w:val="right"/>
        <w:rPr>
          <w:b/>
        </w:rPr>
      </w:pPr>
    </w:p>
    <w:p w14:paraId="5D62B920" w14:textId="77777777" w:rsidR="000B11E7" w:rsidRPr="000C3318" w:rsidRDefault="000B11E7" w:rsidP="00EB6780">
      <w:pPr>
        <w:widowControl w:val="0"/>
        <w:jc w:val="center"/>
      </w:pPr>
      <w:r w:rsidRPr="000C3318">
        <w:rPr>
          <w:noProof/>
        </w:rPr>
        <w:drawing>
          <wp:inline distT="0" distB="0" distL="0" distR="0" wp14:anchorId="328662AB" wp14:editId="6884032D">
            <wp:extent cx="6115507" cy="206416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6146106" cy="2074496"/>
                    </a:xfrm>
                    <a:prstGeom prst="rect">
                      <a:avLst/>
                    </a:prstGeom>
                    <a:noFill/>
                    <a:ln>
                      <a:noFill/>
                    </a:ln>
                  </pic:spPr>
                </pic:pic>
              </a:graphicData>
            </a:graphic>
          </wp:inline>
        </w:drawing>
      </w:r>
    </w:p>
    <w:p w14:paraId="2F64E4BB" w14:textId="77777777" w:rsidR="000B11E7" w:rsidRPr="000C3318" w:rsidRDefault="000B11E7" w:rsidP="00EB6780">
      <w:pPr>
        <w:widowControl w:val="0"/>
        <w:jc w:val="both"/>
      </w:pPr>
    </w:p>
    <w:p w14:paraId="4CA7A72F" w14:textId="77777777" w:rsidR="000B11E7" w:rsidRPr="000C3318" w:rsidRDefault="000B11E7" w:rsidP="00EB6780">
      <w:pPr>
        <w:widowControl w:val="0"/>
        <w:ind w:firstLine="709"/>
        <w:jc w:val="both"/>
      </w:pPr>
      <w:r w:rsidRPr="000C3318">
        <w:t xml:space="preserve">Для добавления новой карточки допуска к работе необходимо нажать на кнопку </w:t>
      </w:r>
      <w:r w:rsidRPr="000C3318">
        <w:rPr>
          <w:b/>
        </w:rPr>
        <w:t>Добавить</w:t>
      </w:r>
      <w:r w:rsidRPr="000C3318">
        <w:t>, появится форма:</w:t>
      </w:r>
    </w:p>
    <w:p w14:paraId="56C59A54" w14:textId="77777777" w:rsidR="000B11E7" w:rsidRPr="000C3318" w:rsidRDefault="000B11E7" w:rsidP="00EB6780">
      <w:pPr>
        <w:widowControl w:val="0"/>
        <w:jc w:val="both"/>
      </w:pPr>
    </w:p>
    <w:p w14:paraId="75BE63B3" w14:textId="77777777" w:rsidR="000B11E7" w:rsidRPr="000C3318" w:rsidRDefault="000B11E7" w:rsidP="00EB6780">
      <w:pPr>
        <w:widowControl w:val="0"/>
        <w:jc w:val="center"/>
      </w:pPr>
      <w:r w:rsidRPr="000C3318">
        <w:rPr>
          <w:noProof/>
        </w:rPr>
        <w:drawing>
          <wp:inline distT="0" distB="0" distL="0" distR="0" wp14:anchorId="2B7AB302" wp14:editId="1D322F84">
            <wp:extent cx="6078931" cy="273349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6086400" cy="2736855"/>
                    </a:xfrm>
                    <a:prstGeom prst="rect">
                      <a:avLst/>
                    </a:prstGeom>
                    <a:noFill/>
                    <a:ln>
                      <a:noFill/>
                    </a:ln>
                  </pic:spPr>
                </pic:pic>
              </a:graphicData>
            </a:graphic>
          </wp:inline>
        </w:drawing>
      </w:r>
    </w:p>
    <w:p w14:paraId="2403CC68" w14:textId="77777777" w:rsidR="000B11E7" w:rsidRPr="000C3318" w:rsidRDefault="000B11E7" w:rsidP="00EB6780">
      <w:pPr>
        <w:widowControl w:val="0"/>
        <w:ind w:firstLine="709"/>
        <w:jc w:val="both"/>
      </w:pPr>
    </w:p>
    <w:p w14:paraId="40C5675B" w14:textId="77777777" w:rsidR="000B11E7" w:rsidRPr="000C3318" w:rsidRDefault="000B11E7" w:rsidP="00EB6780">
      <w:pPr>
        <w:widowControl w:val="0"/>
        <w:ind w:firstLine="709"/>
        <w:jc w:val="both"/>
      </w:pPr>
      <w:r w:rsidRPr="000C3318">
        <w:t>Поля, отмеченные знаком (*) обязательны к заполнению.</w:t>
      </w:r>
      <w:r w:rsidRPr="000C3318">
        <w:rPr>
          <w:color w:val="000000"/>
        </w:rPr>
        <w:t xml:space="preserve"> </w:t>
      </w:r>
      <w:r w:rsidRPr="000C3318">
        <w:t xml:space="preserve">Заполнив форму, нажимаем на кнопку </w:t>
      </w:r>
      <w:r w:rsidRPr="000C3318">
        <w:rPr>
          <w:b/>
        </w:rPr>
        <w:t>Сохранить</w:t>
      </w:r>
      <w:r w:rsidRPr="000C3318">
        <w:t xml:space="preserve"> и заполняем следующую табличную форму карточки:</w:t>
      </w:r>
    </w:p>
    <w:p w14:paraId="701AE306" w14:textId="77777777" w:rsidR="000B11E7" w:rsidRDefault="000B11E7" w:rsidP="00EB6780">
      <w:pPr>
        <w:widowControl w:val="0"/>
        <w:ind w:firstLine="709"/>
        <w:jc w:val="right"/>
        <w:rPr>
          <w:b/>
        </w:rPr>
      </w:pPr>
    </w:p>
    <w:p w14:paraId="52845CA2" w14:textId="77777777" w:rsidR="000B11E7" w:rsidRDefault="000B11E7" w:rsidP="00EB6780">
      <w:pPr>
        <w:widowControl w:val="0"/>
        <w:ind w:firstLine="709"/>
        <w:jc w:val="right"/>
        <w:rPr>
          <w:b/>
        </w:rPr>
        <w:sectPr w:rsidR="000B11E7" w:rsidSect="00495798">
          <w:headerReference w:type="default" r:id="rId115"/>
          <w:footerReference w:type="default" r:id="rId116"/>
          <w:pgSz w:w="11906" w:h="16838"/>
          <w:pgMar w:top="568" w:right="566" w:bottom="426" w:left="993" w:header="708" w:footer="708" w:gutter="0"/>
          <w:cols w:space="708"/>
          <w:docGrid w:linePitch="360"/>
        </w:sectPr>
      </w:pPr>
    </w:p>
    <w:p w14:paraId="3AE28BA4" w14:textId="70748BEF" w:rsidR="000B11E7" w:rsidRPr="00500F8D" w:rsidRDefault="000B11E7" w:rsidP="00EB6780">
      <w:pPr>
        <w:widowControl w:val="0"/>
        <w:jc w:val="center"/>
      </w:pPr>
      <w:r>
        <w:t>продолжение П</w:t>
      </w:r>
      <w:r w:rsidRPr="00500F8D">
        <w:t xml:space="preserve">риложения </w:t>
      </w:r>
      <w:r w:rsidR="000A2BC6">
        <w:t>Ж</w:t>
      </w:r>
    </w:p>
    <w:p w14:paraId="2013F5C9" w14:textId="77777777" w:rsidR="000B11E7" w:rsidRPr="000C3318" w:rsidRDefault="000B11E7" w:rsidP="00EB6780">
      <w:pPr>
        <w:widowControl w:val="0"/>
        <w:jc w:val="both"/>
        <w:rPr>
          <w:color w:val="000000"/>
        </w:rPr>
      </w:pPr>
    </w:p>
    <w:p w14:paraId="38C8E661" w14:textId="77777777" w:rsidR="000B11E7" w:rsidRPr="000C3318" w:rsidRDefault="000B11E7" w:rsidP="00EB6780">
      <w:pPr>
        <w:widowControl w:val="0"/>
        <w:jc w:val="center"/>
      </w:pPr>
      <w:r w:rsidRPr="000C3318">
        <w:rPr>
          <w:noProof/>
        </w:rPr>
        <w:drawing>
          <wp:inline distT="0" distB="0" distL="0" distR="0" wp14:anchorId="2955A1FD" wp14:editId="553421E1">
            <wp:extent cx="6038837" cy="4160520"/>
            <wp:effectExtent l="0" t="0" r="63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045463" cy="4165085"/>
                    </a:xfrm>
                    <a:prstGeom prst="rect">
                      <a:avLst/>
                    </a:prstGeom>
                    <a:noFill/>
                    <a:ln>
                      <a:noFill/>
                    </a:ln>
                  </pic:spPr>
                </pic:pic>
              </a:graphicData>
            </a:graphic>
          </wp:inline>
        </w:drawing>
      </w:r>
    </w:p>
    <w:p w14:paraId="0E3AE039" w14:textId="77777777" w:rsidR="000B11E7" w:rsidRPr="000C3318" w:rsidRDefault="000B11E7" w:rsidP="00EB6780">
      <w:pPr>
        <w:widowControl w:val="0"/>
        <w:jc w:val="both"/>
      </w:pPr>
    </w:p>
    <w:p w14:paraId="03B89B0A" w14:textId="77777777" w:rsidR="000B11E7" w:rsidRPr="000C3318" w:rsidRDefault="000B11E7" w:rsidP="00EB6780">
      <w:pPr>
        <w:widowControl w:val="0"/>
        <w:jc w:val="both"/>
      </w:pPr>
    </w:p>
    <w:p w14:paraId="5C20882D" w14:textId="77777777" w:rsidR="000B11E7" w:rsidRPr="000C3318" w:rsidRDefault="000B11E7" w:rsidP="00EB6780">
      <w:pPr>
        <w:widowControl w:val="0"/>
        <w:ind w:firstLine="709"/>
        <w:jc w:val="both"/>
      </w:pPr>
      <w:r w:rsidRPr="000C3318">
        <w:t>Редактирование перечня документов доступно через справочник «Документы для допуска к работе» сотрудникам, ответственным за допуск к работе.</w:t>
      </w:r>
    </w:p>
    <w:p w14:paraId="6715135E" w14:textId="77777777" w:rsidR="000B11E7" w:rsidRPr="000C3318" w:rsidRDefault="000B11E7" w:rsidP="00EB6780">
      <w:pPr>
        <w:widowControl w:val="0"/>
        <w:jc w:val="both"/>
      </w:pPr>
    </w:p>
    <w:p w14:paraId="2E94E201" w14:textId="77777777" w:rsidR="000B11E7" w:rsidRPr="000C3318" w:rsidRDefault="000B11E7" w:rsidP="00EB6780">
      <w:pPr>
        <w:widowControl w:val="0"/>
        <w:jc w:val="center"/>
      </w:pPr>
      <w:r w:rsidRPr="000C3318">
        <w:rPr>
          <w:noProof/>
        </w:rPr>
        <w:drawing>
          <wp:inline distT="0" distB="0" distL="0" distR="0" wp14:anchorId="4C048CB4" wp14:editId="6596B8AB">
            <wp:extent cx="6029821" cy="2892832"/>
            <wp:effectExtent l="0" t="0" r="0"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040307" cy="2897863"/>
                    </a:xfrm>
                    <a:prstGeom prst="rect">
                      <a:avLst/>
                    </a:prstGeom>
                    <a:noFill/>
                    <a:ln>
                      <a:noFill/>
                    </a:ln>
                  </pic:spPr>
                </pic:pic>
              </a:graphicData>
            </a:graphic>
          </wp:inline>
        </w:drawing>
      </w:r>
    </w:p>
    <w:p w14:paraId="20AF0693" w14:textId="77777777" w:rsidR="000B11E7" w:rsidRDefault="000B11E7" w:rsidP="00EB6780">
      <w:pPr>
        <w:widowControl w:val="0"/>
        <w:ind w:firstLine="709"/>
        <w:jc w:val="right"/>
        <w:rPr>
          <w:b/>
        </w:rPr>
        <w:sectPr w:rsidR="000B11E7" w:rsidSect="00495798">
          <w:pgSz w:w="11906" w:h="16838"/>
          <w:pgMar w:top="568" w:right="566" w:bottom="426" w:left="993" w:header="708" w:footer="708" w:gutter="0"/>
          <w:cols w:space="708"/>
          <w:docGrid w:linePitch="360"/>
        </w:sectPr>
      </w:pPr>
    </w:p>
    <w:p w14:paraId="759BF071" w14:textId="450FB861" w:rsidR="000B11E7" w:rsidRPr="00500F8D" w:rsidRDefault="000B11E7" w:rsidP="00EB6780">
      <w:pPr>
        <w:widowControl w:val="0"/>
        <w:jc w:val="center"/>
      </w:pPr>
      <w:r>
        <w:t>продолжение П</w:t>
      </w:r>
      <w:r w:rsidRPr="00500F8D">
        <w:t xml:space="preserve">риложения </w:t>
      </w:r>
      <w:r w:rsidR="000A2BC6">
        <w:t>Ж</w:t>
      </w:r>
    </w:p>
    <w:p w14:paraId="7A642458" w14:textId="77777777" w:rsidR="000B11E7" w:rsidRPr="000C3318" w:rsidRDefault="000B11E7" w:rsidP="00EB6780">
      <w:pPr>
        <w:widowControl w:val="0"/>
        <w:jc w:val="both"/>
      </w:pPr>
    </w:p>
    <w:p w14:paraId="6ED34990" w14:textId="77777777" w:rsidR="000B11E7" w:rsidRPr="000C3318" w:rsidRDefault="000B11E7" w:rsidP="00EB6780">
      <w:pPr>
        <w:widowControl w:val="0"/>
        <w:ind w:firstLine="709"/>
        <w:jc w:val="both"/>
      </w:pPr>
      <w:r w:rsidRPr="000C3318">
        <w:t xml:space="preserve">Сотрудник подрядной организации имеет возможность внесения файла, срока действия документов, при необходимости может нажать на кнопку </w:t>
      </w:r>
      <w:r w:rsidRPr="000C3318">
        <w:rPr>
          <w:b/>
        </w:rPr>
        <w:t>Нет необходимости</w:t>
      </w:r>
      <w:r w:rsidRPr="000C3318">
        <w:t xml:space="preserve">, введенную информацию необходимо запомнить в разделе «Допуск к работе» кликом на кнопку </w:t>
      </w:r>
      <w:r w:rsidRPr="000C3318">
        <w:rPr>
          <w:b/>
        </w:rPr>
        <w:t>Сохранить и выйти</w:t>
      </w:r>
      <w:r w:rsidRPr="000C3318">
        <w:t xml:space="preserve">. </w:t>
      </w:r>
    </w:p>
    <w:p w14:paraId="3ABA146C" w14:textId="77777777" w:rsidR="000B11E7" w:rsidRPr="000C3318" w:rsidRDefault="000B11E7" w:rsidP="00EB6780">
      <w:pPr>
        <w:widowControl w:val="0"/>
        <w:ind w:firstLine="709"/>
        <w:jc w:val="both"/>
      </w:pPr>
      <w:r w:rsidRPr="000C3318">
        <w:t>Важно заполнение всех реквизитов документов в карточке допуска к работе, в противном случае сотруднику, ответственному за допуск к работе, не придет уведомление на проверку предоставленных документов.</w:t>
      </w:r>
    </w:p>
    <w:p w14:paraId="0FAE377F" w14:textId="77777777" w:rsidR="000B11E7" w:rsidRPr="000C3318" w:rsidRDefault="000B11E7" w:rsidP="00EB6780">
      <w:pPr>
        <w:widowControl w:val="0"/>
        <w:ind w:firstLine="709"/>
        <w:jc w:val="both"/>
      </w:pPr>
      <w:r w:rsidRPr="000C3318">
        <w:t>По каждой отдельной карточке можно сформировать</w:t>
      </w:r>
      <w:r w:rsidRPr="000C3318">
        <w:rPr>
          <w:noProof/>
        </w:rPr>
        <w:t xml:space="preserve"> отчетную форму «Обзор предоставленных документов», </w:t>
      </w:r>
      <w:r w:rsidRPr="000C3318">
        <w:t xml:space="preserve">нажав на кнопку </w:t>
      </w:r>
      <w:r w:rsidRPr="000C3318">
        <w:rPr>
          <w:b/>
        </w:rPr>
        <w:t xml:space="preserve">Печать </w:t>
      </w:r>
      <w:r w:rsidRPr="000C3318">
        <w:t>в конкретной карточке допуска к работе.</w:t>
      </w:r>
    </w:p>
    <w:p w14:paraId="2993C8D2" w14:textId="77777777" w:rsidR="000B11E7" w:rsidRPr="000C3318" w:rsidRDefault="000B11E7" w:rsidP="00EB6780">
      <w:pPr>
        <w:widowControl w:val="0"/>
        <w:jc w:val="both"/>
      </w:pPr>
    </w:p>
    <w:p w14:paraId="258BF748" w14:textId="77777777" w:rsidR="000B11E7" w:rsidRPr="000C3318" w:rsidRDefault="000B11E7" w:rsidP="00EB6780">
      <w:pPr>
        <w:widowControl w:val="0"/>
        <w:jc w:val="center"/>
      </w:pPr>
      <w:r w:rsidRPr="000C3318">
        <w:rPr>
          <w:noProof/>
        </w:rPr>
        <w:drawing>
          <wp:inline distT="0" distB="0" distL="0" distR="0" wp14:anchorId="62376BCF" wp14:editId="032FCF6D">
            <wp:extent cx="5764377" cy="3783999"/>
            <wp:effectExtent l="0" t="0" r="8255" b="698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776383" cy="3791880"/>
                    </a:xfrm>
                    <a:prstGeom prst="rect">
                      <a:avLst/>
                    </a:prstGeom>
                    <a:noFill/>
                    <a:ln>
                      <a:noFill/>
                    </a:ln>
                  </pic:spPr>
                </pic:pic>
              </a:graphicData>
            </a:graphic>
          </wp:inline>
        </w:drawing>
      </w:r>
    </w:p>
    <w:p w14:paraId="059A5A94" w14:textId="77777777" w:rsidR="000B11E7" w:rsidRPr="000C3318" w:rsidRDefault="000B11E7" w:rsidP="00EB6780">
      <w:pPr>
        <w:widowControl w:val="0"/>
        <w:jc w:val="both"/>
      </w:pPr>
    </w:p>
    <w:p w14:paraId="0D9195F1" w14:textId="77777777" w:rsidR="000B11E7" w:rsidRPr="000C3318" w:rsidRDefault="000B11E7" w:rsidP="00EB6780">
      <w:pPr>
        <w:widowControl w:val="0"/>
        <w:ind w:firstLine="709"/>
        <w:jc w:val="both"/>
      </w:pPr>
      <w:r w:rsidRPr="000C3318">
        <w:t>Сотрудник, имеющий статус «Ответственный за допуск к работе», имеет возможность проверки карточки допуска к работе и указания статуса: «Допущен к работе», «Не допущен к работе». При необходимости проверяющий может проставить отметку «Соответствия» документа требованиям необходимым для допуска к работе или добавить замечание по каждому приложенному документу.</w:t>
      </w:r>
    </w:p>
    <w:p w14:paraId="2531FE8B" w14:textId="77777777" w:rsidR="000B11E7" w:rsidRPr="000C3318" w:rsidRDefault="000B11E7" w:rsidP="00EB6780">
      <w:pPr>
        <w:widowControl w:val="0"/>
        <w:ind w:firstLine="709"/>
        <w:jc w:val="both"/>
      </w:pPr>
      <w:r w:rsidRPr="000C3318">
        <w:t>По модулю «Допуск к работе» в системе реализовано 4 вида уведомлений:</w:t>
      </w:r>
    </w:p>
    <w:p w14:paraId="09FED29F" w14:textId="77777777" w:rsidR="000B11E7" w:rsidRPr="000C3318" w:rsidRDefault="000B11E7" w:rsidP="00EB6780">
      <w:pPr>
        <w:pStyle w:val="aff0"/>
        <w:widowControl w:val="0"/>
        <w:numPr>
          <w:ilvl w:val="0"/>
          <w:numId w:val="11"/>
        </w:numPr>
        <w:tabs>
          <w:tab w:val="left" w:pos="284"/>
          <w:tab w:val="left" w:pos="426"/>
        </w:tabs>
        <w:spacing w:after="0" w:line="240" w:lineRule="auto"/>
        <w:ind w:left="0" w:firstLine="709"/>
        <w:contextualSpacing w:val="0"/>
        <w:jc w:val="both"/>
      </w:pPr>
      <w:r w:rsidRPr="000C3318">
        <w:rPr>
          <w:sz w:val="24"/>
          <w:szCs w:val="24"/>
        </w:rPr>
        <w:t>Предоставление документов</w:t>
      </w:r>
      <w:r w:rsidRPr="000C3318">
        <w:t xml:space="preserve">. </w:t>
      </w:r>
    </w:p>
    <w:p w14:paraId="0FE2D31D" w14:textId="77777777" w:rsidR="000B11E7" w:rsidRPr="000C3318" w:rsidRDefault="000B11E7" w:rsidP="00EB6780">
      <w:pPr>
        <w:widowControl w:val="0"/>
        <w:ind w:firstLine="709"/>
        <w:jc w:val="both"/>
      </w:pPr>
      <w:r w:rsidRPr="000C3318">
        <w:t>Условие: необходимо наличие всех документов в карточке допуска к работе, либо активная галочка «Нет необходимости».</w:t>
      </w:r>
    </w:p>
    <w:p w14:paraId="0BC9BF9A" w14:textId="77777777" w:rsidR="000B11E7" w:rsidRPr="000C3318" w:rsidRDefault="000B11E7" w:rsidP="00EB6780">
      <w:pPr>
        <w:widowControl w:val="0"/>
        <w:ind w:firstLine="709"/>
        <w:jc w:val="both"/>
      </w:pPr>
      <w:r w:rsidRPr="000C3318">
        <w:t>Уведомление направляется сотрудникам с активной галочкой «Ответственный за допуск к работе», время отправки уведомления – 6 часов утра следующего дня.</w:t>
      </w:r>
    </w:p>
    <w:p w14:paraId="55C83609" w14:textId="77777777" w:rsidR="000B11E7" w:rsidRDefault="000B11E7" w:rsidP="00EB6780">
      <w:pPr>
        <w:widowControl w:val="0"/>
        <w:ind w:firstLine="709"/>
        <w:jc w:val="right"/>
        <w:rPr>
          <w:b/>
        </w:rPr>
        <w:sectPr w:rsidR="000B11E7" w:rsidSect="00495798">
          <w:pgSz w:w="11906" w:h="16838"/>
          <w:pgMar w:top="568" w:right="566" w:bottom="426" w:left="993" w:header="708" w:footer="708" w:gutter="0"/>
          <w:cols w:space="708"/>
          <w:docGrid w:linePitch="360"/>
        </w:sectPr>
      </w:pPr>
    </w:p>
    <w:p w14:paraId="7CCDCEDB" w14:textId="1E4C3DD0" w:rsidR="000B11E7" w:rsidRPr="001326E8" w:rsidRDefault="000B11E7" w:rsidP="00EB6780">
      <w:pPr>
        <w:widowControl w:val="0"/>
        <w:ind w:firstLine="709"/>
        <w:jc w:val="center"/>
      </w:pPr>
      <w:r>
        <w:t>продолжение П</w:t>
      </w:r>
      <w:r w:rsidRPr="001326E8">
        <w:t xml:space="preserve">риложения </w:t>
      </w:r>
      <w:r w:rsidR="000A2BC6">
        <w:t>Ж</w:t>
      </w:r>
    </w:p>
    <w:p w14:paraId="7E85B4B8" w14:textId="77777777" w:rsidR="000B11E7" w:rsidRPr="000C3318" w:rsidRDefault="000B11E7" w:rsidP="00EB6780">
      <w:pPr>
        <w:widowControl w:val="0"/>
        <w:jc w:val="both"/>
      </w:pPr>
    </w:p>
    <w:p w14:paraId="6A72FF23" w14:textId="77777777" w:rsidR="000B11E7" w:rsidRPr="000C3318" w:rsidRDefault="000B11E7" w:rsidP="00EB6780">
      <w:pPr>
        <w:widowControl w:val="0"/>
        <w:jc w:val="center"/>
      </w:pPr>
      <w:r w:rsidRPr="000C3318">
        <w:rPr>
          <w:noProof/>
        </w:rPr>
        <w:drawing>
          <wp:inline distT="0" distB="0" distL="0" distR="0" wp14:anchorId="5C35394D" wp14:editId="00E41B5E">
            <wp:extent cx="4411591" cy="2458720"/>
            <wp:effectExtent l="0" t="0" r="825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441507" cy="2475393"/>
                    </a:xfrm>
                    <a:prstGeom prst="rect">
                      <a:avLst/>
                    </a:prstGeom>
                    <a:noFill/>
                    <a:ln>
                      <a:noFill/>
                    </a:ln>
                  </pic:spPr>
                </pic:pic>
              </a:graphicData>
            </a:graphic>
          </wp:inline>
        </w:drawing>
      </w:r>
    </w:p>
    <w:p w14:paraId="58B2CB23" w14:textId="77777777" w:rsidR="000B11E7" w:rsidRPr="000C3318" w:rsidRDefault="000B11E7" w:rsidP="00EB6780">
      <w:pPr>
        <w:pStyle w:val="aff0"/>
        <w:widowControl w:val="0"/>
        <w:numPr>
          <w:ilvl w:val="0"/>
          <w:numId w:val="11"/>
        </w:numPr>
        <w:tabs>
          <w:tab w:val="left" w:pos="284"/>
        </w:tabs>
        <w:spacing w:after="0" w:line="240" w:lineRule="auto"/>
        <w:ind w:left="0" w:firstLine="709"/>
        <w:contextualSpacing w:val="0"/>
        <w:jc w:val="both"/>
        <w:rPr>
          <w:sz w:val="24"/>
          <w:szCs w:val="24"/>
        </w:rPr>
      </w:pPr>
      <w:r w:rsidRPr="000C3318">
        <w:rPr>
          <w:sz w:val="24"/>
          <w:szCs w:val="24"/>
        </w:rPr>
        <w:t xml:space="preserve">Истечение сроков действия документов. </w:t>
      </w:r>
    </w:p>
    <w:p w14:paraId="5E27ED5B" w14:textId="77777777" w:rsidR="000B11E7" w:rsidRPr="000C3318" w:rsidRDefault="000B11E7" w:rsidP="00EB6780">
      <w:pPr>
        <w:widowControl w:val="0"/>
        <w:ind w:firstLine="709"/>
        <w:jc w:val="both"/>
      </w:pPr>
      <w:r w:rsidRPr="000C3318">
        <w:t>Условие: истечение срока действия приложенных документов. Уведомление направляется сотрудникам с активной галочкой «Ответственный за допуск к работе», время отправки уведомления – 6 часов утра следующего дня.</w:t>
      </w:r>
    </w:p>
    <w:p w14:paraId="3CC9AEA0" w14:textId="77777777" w:rsidR="000B11E7" w:rsidRPr="000C3318" w:rsidRDefault="000B11E7" w:rsidP="00EB6780">
      <w:pPr>
        <w:widowControl w:val="0"/>
        <w:jc w:val="both"/>
      </w:pPr>
    </w:p>
    <w:p w14:paraId="203CFF8D" w14:textId="77777777" w:rsidR="000B11E7" w:rsidRPr="000C3318" w:rsidRDefault="000B11E7" w:rsidP="00EB6780">
      <w:pPr>
        <w:widowControl w:val="0"/>
        <w:jc w:val="center"/>
      </w:pPr>
      <w:r w:rsidRPr="000C3318">
        <w:rPr>
          <w:noProof/>
        </w:rPr>
        <w:drawing>
          <wp:inline distT="0" distB="0" distL="0" distR="0" wp14:anchorId="49FA87D7" wp14:editId="2B3A20C5">
            <wp:extent cx="4308652" cy="3118332"/>
            <wp:effectExtent l="0" t="0" r="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364714" cy="3158906"/>
                    </a:xfrm>
                    <a:prstGeom prst="rect">
                      <a:avLst/>
                    </a:prstGeom>
                    <a:noFill/>
                    <a:ln>
                      <a:noFill/>
                    </a:ln>
                  </pic:spPr>
                </pic:pic>
              </a:graphicData>
            </a:graphic>
          </wp:inline>
        </w:drawing>
      </w:r>
    </w:p>
    <w:p w14:paraId="5F248C61" w14:textId="77777777" w:rsidR="000B11E7" w:rsidRPr="000C3318" w:rsidRDefault="000B11E7" w:rsidP="00EB6780">
      <w:pPr>
        <w:widowControl w:val="0"/>
        <w:jc w:val="both"/>
      </w:pPr>
    </w:p>
    <w:p w14:paraId="182A3C02" w14:textId="77777777" w:rsidR="000B11E7" w:rsidRPr="000C3318" w:rsidRDefault="000B11E7" w:rsidP="00EB6780">
      <w:pPr>
        <w:pStyle w:val="aff0"/>
        <w:widowControl w:val="0"/>
        <w:numPr>
          <w:ilvl w:val="0"/>
          <w:numId w:val="11"/>
        </w:numPr>
        <w:tabs>
          <w:tab w:val="left" w:pos="284"/>
        </w:tabs>
        <w:spacing w:after="0" w:line="240" w:lineRule="auto"/>
        <w:ind w:left="0" w:firstLine="709"/>
        <w:contextualSpacing w:val="0"/>
        <w:jc w:val="both"/>
        <w:rPr>
          <w:sz w:val="24"/>
          <w:szCs w:val="24"/>
        </w:rPr>
      </w:pPr>
      <w:r w:rsidRPr="000C3318">
        <w:rPr>
          <w:sz w:val="24"/>
          <w:szCs w:val="24"/>
        </w:rPr>
        <w:t xml:space="preserve">Допуск к проведению вводного инструктажа. </w:t>
      </w:r>
    </w:p>
    <w:p w14:paraId="274CD93E" w14:textId="77777777" w:rsidR="000B11E7" w:rsidRPr="000C3318" w:rsidRDefault="000B11E7" w:rsidP="00EB6780">
      <w:pPr>
        <w:widowControl w:val="0"/>
        <w:ind w:firstLine="709"/>
        <w:jc w:val="both"/>
      </w:pPr>
      <w:r w:rsidRPr="000C3318">
        <w:t>Условие: Наличие галочки «Допущен к работе».</w:t>
      </w:r>
    </w:p>
    <w:p w14:paraId="4A36E20F" w14:textId="77777777" w:rsidR="000B11E7" w:rsidRPr="000C3318" w:rsidRDefault="000B11E7" w:rsidP="00EB6780">
      <w:pPr>
        <w:widowControl w:val="0"/>
        <w:ind w:firstLine="709"/>
        <w:jc w:val="both"/>
      </w:pPr>
      <w:r w:rsidRPr="000C3318">
        <w:t>Уведомление направляется сотруднику подрядной организации, время отправки уведомления – 6 часов утра следующего дня.</w:t>
      </w:r>
    </w:p>
    <w:p w14:paraId="368B3EAE" w14:textId="77777777" w:rsidR="000B11E7" w:rsidRDefault="000B11E7" w:rsidP="00EB6780">
      <w:pPr>
        <w:widowControl w:val="0"/>
        <w:ind w:firstLine="709"/>
        <w:jc w:val="right"/>
        <w:rPr>
          <w:b/>
        </w:rPr>
        <w:sectPr w:rsidR="000B11E7" w:rsidSect="00495798">
          <w:pgSz w:w="11906" w:h="16838"/>
          <w:pgMar w:top="568" w:right="566" w:bottom="426" w:left="993" w:header="708" w:footer="708" w:gutter="0"/>
          <w:cols w:space="708"/>
          <w:docGrid w:linePitch="360"/>
        </w:sectPr>
      </w:pPr>
    </w:p>
    <w:p w14:paraId="16F05BE6" w14:textId="179AA428" w:rsidR="000B11E7" w:rsidRPr="001326E8" w:rsidRDefault="000B11E7" w:rsidP="00EB6780">
      <w:pPr>
        <w:widowControl w:val="0"/>
        <w:jc w:val="center"/>
      </w:pPr>
      <w:r>
        <w:t>продолжение П</w:t>
      </w:r>
      <w:r w:rsidRPr="001326E8">
        <w:t xml:space="preserve">риложения </w:t>
      </w:r>
      <w:r w:rsidR="000A2BC6">
        <w:t>Ж</w:t>
      </w:r>
    </w:p>
    <w:p w14:paraId="1E02535C" w14:textId="77777777" w:rsidR="000B11E7" w:rsidRPr="000C3318" w:rsidRDefault="000B11E7" w:rsidP="00EB6780">
      <w:pPr>
        <w:widowControl w:val="0"/>
        <w:jc w:val="both"/>
      </w:pPr>
    </w:p>
    <w:p w14:paraId="5A44AADD" w14:textId="77777777" w:rsidR="000B11E7" w:rsidRPr="000C3318" w:rsidRDefault="000B11E7" w:rsidP="00EB6780">
      <w:pPr>
        <w:widowControl w:val="0"/>
        <w:jc w:val="center"/>
        <w:rPr>
          <w:noProof/>
        </w:rPr>
      </w:pPr>
      <w:r w:rsidRPr="000C3318">
        <w:rPr>
          <w:noProof/>
        </w:rPr>
        <w:drawing>
          <wp:inline distT="0" distB="0" distL="0" distR="0" wp14:anchorId="7007E674" wp14:editId="7A20D584">
            <wp:extent cx="4341592" cy="2919603"/>
            <wp:effectExtent l="0" t="0" r="190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380402" cy="2945702"/>
                    </a:xfrm>
                    <a:prstGeom prst="rect">
                      <a:avLst/>
                    </a:prstGeom>
                    <a:noFill/>
                    <a:ln>
                      <a:noFill/>
                    </a:ln>
                  </pic:spPr>
                </pic:pic>
              </a:graphicData>
            </a:graphic>
          </wp:inline>
        </w:drawing>
      </w:r>
    </w:p>
    <w:p w14:paraId="175BD434" w14:textId="77777777" w:rsidR="000B11E7" w:rsidRPr="000C3318" w:rsidRDefault="000B11E7" w:rsidP="00EB6780">
      <w:pPr>
        <w:widowControl w:val="0"/>
        <w:jc w:val="center"/>
        <w:rPr>
          <w:noProof/>
        </w:rPr>
      </w:pPr>
    </w:p>
    <w:p w14:paraId="38E8824B" w14:textId="77777777" w:rsidR="000B11E7" w:rsidRPr="000C3318" w:rsidRDefault="000B11E7" w:rsidP="00EB6780">
      <w:pPr>
        <w:pStyle w:val="aff0"/>
        <w:widowControl w:val="0"/>
        <w:numPr>
          <w:ilvl w:val="0"/>
          <w:numId w:val="11"/>
        </w:numPr>
        <w:tabs>
          <w:tab w:val="left" w:pos="284"/>
        </w:tabs>
        <w:spacing w:after="0" w:line="240" w:lineRule="auto"/>
        <w:ind w:left="0" w:firstLine="709"/>
        <w:contextualSpacing w:val="0"/>
        <w:jc w:val="both"/>
      </w:pPr>
      <w:r w:rsidRPr="000C3318">
        <w:rPr>
          <w:sz w:val="24"/>
          <w:szCs w:val="24"/>
        </w:rPr>
        <w:t>Не допуск к проведению вводного инструктажа</w:t>
      </w:r>
      <w:r w:rsidRPr="000C3318">
        <w:t xml:space="preserve">. </w:t>
      </w:r>
    </w:p>
    <w:p w14:paraId="4ADB41F3" w14:textId="77777777" w:rsidR="000B11E7" w:rsidRPr="000C3318" w:rsidRDefault="000B11E7" w:rsidP="00EB6780">
      <w:pPr>
        <w:widowControl w:val="0"/>
        <w:ind w:firstLine="709"/>
        <w:jc w:val="both"/>
      </w:pPr>
      <w:r w:rsidRPr="000C3318">
        <w:t>Условие: Наличие галочки «Не допущен к работе».</w:t>
      </w:r>
    </w:p>
    <w:p w14:paraId="587DE4C9" w14:textId="77777777" w:rsidR="000B11E7" w:rsidRPr="000C3318" w:rsidRDefault="000B11E7" w:rsidP="00EB6780">
      <w:pPr>
        <w:widowControl w:val="0"/>
        <w:ind w:firstLine="709"/>
        <w:jc w:val="both"/>
      </w:pPr>
      <w:r w:rsidRPr="000C3318">
        <w:t>Уведомление направляется сотруднику подрядной организации, время отправки уведомления – 6 часов утра следующего дня.</w:t>
      </w:r>
    </w:p>
    <w:p w14:paraId="70BEE73B" w14:textId="77777777" w:rsidR="000B11E7" w:rsidRPr="000C3318" w:rsidRDefault="000B11E7" w:rsidP="00EB6780">
      <w:pPr>
        <w:widowControl w:val="0"/>
        <w:jc w:val="both"/>
      </w:pPr>
    </w:p>
    <w:p w14:paraId="66B9B812" w14:textId="77777777" w:rsidR="000B11E7" w:rsidRPr="000C3318" w:rsidRDefault="000B11E7" w:rsidP="00EB6780">
      <w:pPr>
        <w:widowControl w:val="0"/>
        <w:jc w:val="center"/>
      </w:pPr>
      <w:r w:rsidRPr="000C3318">
        <w:rPr>
          <w:noProof/>
        </w:rPr>
        <w:drawing>
          <wp:inline distT="0" distB="0" distL="0" distR="0" wp14:anchorId="58AC2003" wp14:editId="5E55050E">
            <wp:extent cx="4311028" cy="2735169"/>
            <wp:effectExtent l="0" t="0" r="0"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356398" cy="2763954"/>
                    </a:xfrm>
                    <a:prstGeom prst="rect">
                      <a:avLst/>
                    </a:prstGeom>
                    <a:noFill/>
                    <a:ln>
                      <a:noFill/>
                    </a:ln>
                  </pic:spPr>
                </pic:pic>
              </a:graphicData>
            </a:graphic>
          </wp:inline>
        </w:drawing>
      </w:r>
    </w:p>
    <w:p w14:paraId="7DD76B45" w14:textId="77777777" w:rsidR="000B11E7" w:rsidRPr="000C3318" w:rsidRDefault="000B11E7" w:rsidP="00EB6780">
      <w:pPr>
        <w:widowControl w:val="0"/>
        <w:shd w:val="clear" w:color="auto" w:fill="FFFFFF" w:themeFill="background1"/>
        <w:jc w:val="both"/>
      </w:pPr>
      <w:r w:rsidRPr="000C3318">
        <w:t xml:space="preserve"> </w:t>
      </w:r>
    </w:p>
    <w:p w14:paraId="4C3B2303" w14:textId="77777777" w:rsidR="000B11E7" w:rsidRPr="000C3318" w:rsidRDefault="000B11E7" w:rsidP="00EB6780">
      <w:pPr>
        <w:widowControl w:val="0"/>
      </w:pPr>
    </w:p>
    <w:p w14:paraId="4B2B709C" w14:textId="77777777" w:rsidR="00174A08" w:rsidRDefault="00174A08" w:rsidP="00EB6780">
      <w:pPr>
        <w:widowControl w:val="0"/>
        <w:jc w:val="center"/>
        <w:rPr>
          <w:b/>
          <w:sz w:val="28"/>
          <w:szCs w:val="28"/>
        </w:rPr>
      </w:pPr>
    </w:p>
    <w:p w14:paraId="008D9FCC" w14:textId="77777777" w:rsidR="000B11E7" w:rsidRDefault="000B11E7" w:rsidP="00EB6780">
      <w:pPr>
        <w:widowControl w:val="0"/>
        <w:jc w:val="center"/>
        <w:rPr>
          <w:b/>
          <w:sz w:val="28"/>
          <w:szCs w:val="28"/>
        </w:rPr>
      </w:pPr>
    </w:p>
    <w:p w14:paraId="7D532211" w14:textId="5C8BF6F3" w:rsidR="000B11E7" w:rsidRDefault="000B11E7" w:rsidP="00EB6780">
      <w:pPr>
        <w:widowControl w:val="0"/>
        <w:jc w:val="center"/>
        <w:rPr>
          <w:b/>
          <w:sz w:val="28"/>
          <w:szCs w:val="28"/>
        </w:rPr>
        <w:sectPr w:rsidR="000B11E7" w:rsidSect="00094878">
          <w:pgSz w:w="12240" w:h="15840"/>
          <w:pgMar w:top="426" w:right="758" w:bottom="709" w:left="1276" w:header="708" w:footer="709" w:gutter="0"/>
          <w:cols w:space="708"/>
          <w:docGrid w:linePitch="360"/>
        </w:sectPr>
      </w:pPr>
    </w:p>
    <w:p w14:paraId="088A1E44" w14:textId="78D63F88" w:rsidR="0021010B" w:rsidRPr="00045556" w:rsidRDefault="0021010B" w:rsidP="00EB6780">
      <w:pPr>
        <w:pStyle w:val="10"/>
        <w:keepNext w:val="0"/>
        <w:widowControl w:val="0"/>
        <w:spacing w:before="0" w:after="0" w:line="240" w:lineRule="auto"/>
        <w:ind w:firstLine="0"/>
        <w:jc w:val="center"/>
      </w:pPr>
      <w:bookmarkStart w:id="88" w:name="_Ref198629065"/>
      <w:bookmarkStart w:id="89" w:name="_Toc198631755"/>
      <w:bookmarkStart w:id="90" w:name="_Toc199463057"/>
      <w:bookmarkStart w:id="91" w:name="_Ref213655715"/>
      <w:bookmarkStart w:id="92" w:name="_Ref215831632"/>
      <w:bookmarkStart w:id="93" w:name="_Toc216079968"/>
      <w:r w:rsidRPr="00045556">
        <w:t xml:space="preserve">Приложение </w:t>
      </w:r>
      <w:bookmarkEnd w:id="88"/>
      <w:bookmarkEnd w:id="89"/>
      <w:r w:rsidR="0051517D">
        <w:t>И</w:t>
      </w:r>
      <w:bookmarkEnd w:id="90"/>
      <w:bookmarkEnd w:id="91"/>
      <w:bookmarkEnd w:id="92"/>
      <w:bookmarkEnd w:id="93"/>
    </w:p>
    <w:p w14:paraId="35B7D45F" w14:textId="322A590F" w:rsidR="0021010B" w:rsidRPr="0025272E" w:rsidRDefault="0021010B" w:rsidP="00EB6780">
      <w:pPr>
        <w:pStyle w:val="10"/>
        <w:keepNext w:val="0"/>
        <w:widowControl w:val="0"/>
        <w:spacing w:before="0" w:after="0" w:line="240" w:lineRule="auto"/>
        <w:ind w:firstLine="0"/>
        <w:jc w:val="center"/>
        <w:rPr>
          <w:sz w:val="22"/>
          <w:szCs w:val="22"/>
        </w:rPr>
      </w:pPr>
      <w:bookmarkStart w:id="94" w:name="_Toc198631756"/>
      <w:bookmarkStart w:id="95" w:name="_Toc199463058"/>
      <w:bookmarkStart w:id="96" w:name="_Toc216079969"/>
      <w:r w:rsidRPr="0025272E">
        <w:rPr>
          <w:b w:val="0"/>
          <w:sz w:val="22"/>
          <w:szCs w:val="22"/>
        </w:rPr>
        <w:t>(</w:t>
      </w:r>
      <w:r w:rsidR="000A2BC6">
        <w:rPr>
          <w:b w:val="0"/>
          <w:sz w:val="22"/>
          <w:szCs w:val="22"/>
        </w:rPr>
        <w:t>обязательн</w:t>
      </w:r>
      <w:r w:rsidRPr="0025272E">
        <w:rPr>
          <w:b w:val="0"/>
          <w:sz w:val="22"/>
          <w:szCs w:val="22"/>
        </w:rPr>
        <w:t>ое)</w:t>
      </w:r>
      <w:bookmarkEnd w:id="94"/>
      <w:bookmarkEnd w:id="95"/>
      <w:bookmarkEnd w:id="96"/>
      <w:r w:rsidRPr="0025272E">
        <w:rPr>
          <w:sz w:val="22"/>
          <w:szCs w:val="22"/>
        </w:rPr>
        <w:t xml:space="preserve"> </w:t>
      </w:r>
    </w:p>
    <w:p w14:paraId="7D7ED3C6" w14:textId="2C9947FE" w:rsidR="0021010B" w:rsidRPr="0021010B" w:rsidRDefault="0021010B" w:rsidP="00EB6780">
      <w:pPr>
        <w:pStyle w:val="10"/>
        <w:keepNext w:val="0"/>
        <w:widowControl w:val="0"/>
        <w:spacing w:before="0" w:after="0" w:line="240" w:lineRule="auto"/>
        <w:jc w:val="center"/>
      </w:pPr>
      <w:bookmarkStart w:id="97" w:name="_Toc216079970"/>
      <w:r>
        <w:t xml:space="preserve">Форма </w:t>
      </w:r>
      <w:r w:rsidR="000A2BC6">
        <w:t>талона прохождения инструктажа</w:t>
      </w:r>
      <w:bookmarkEnd w:id="97"/>
    </w:p>
    <w:p w14:paraId="7ED69270" w14:textId="00E812F4" w:rsidR="0021010B" w:rsidRDefault="0021010B" w:rsidP="00EB6780">
      <w:pPr>
        <w:widowControl w:val="0"/>
      </w:pPr>
    </w:p>
    <w:p w14:paraId="5AEB9786" w14:textId="77777777" w:rsidR="000A2BC6" w:rsidRDefault="000A2BC6" w:rsidP="00EB6780">
      <w:pPr>
        <w:widowControl w:val="0"/>
        <w:autoSpaceDE w:val="0"/>
        <w:autoSpaceDN w:val="0"/>
        <w:adjustRightInd w:val="0"/>
        <w:ind w:left="5529" w:hanging="142"/>
      </w:pPr>
    </w:p>
    <w:p w14:paraId="54419798" w14:textId="77777777" w:rsidR="000A2BC6" w:rsidRDefault="000A2BC6" w:rsidP="00EB6780">
      <w:pPr>
        <w:widowControl w:val="0"/>
        <w:shd w:val="clear" w:color="auto" w:fill="FFFFFF" w:themeFill="background1"/>
        <w:tabs>
          <w:tab w:val="left" w:pos="2220"/>
        </w:tabs>
        <w:jc w:val="center"/>
        <w:rPr>
          <w:b/>
        </w:rPr>
      </w:pPr>
    </w:p>
    <w:tbl>
      <w:tblPr>
        <w:tblW w:w="5671" w:type="dxa"/>
        <w:jc w:val="center"/>
        <w:tblLayout w:type="fixed"/>
        <w:tblLook w:val="04A0" w:firstRow="1" w:lastRow="0" w:firstColumn="1" w:lastColumn="0" w:noHBand="0" w:noVBand="1"/>
      </w:tblPr>
      <w:tblGrid>
        <w:gridCol w:w="812"/>
        <w:gridCol w:w="103"/>
        <w:gridCol w:w="386"/>
        <w:gridCol w:w="152"/>
        <w:gridCol w:w="84"/>
        <w:gridCol w:w="874"/>
        <w:gridCol w:w="443"/>
        <w:gridCol w:w="425"/>
        <w:gridCol w:w="426"/>
        <w:gridCol w:w="287"/>
        <w:gridCol w:w="443"/>
        <w:gridCol w:w="953"/>
        <w:gridCol w:w="22"/>
        <w:gridCol w:w="261"/>
      </w:tblGrid>
      <w:tr w:rsidR="000A2BC6" w:rsidRPr="000C3318" w14:paraId="7E73B686" w14:textId="77777777" w:rsidTr="00B460C1">
        <w:trPr>
          <w:trHeight w:val="290"/>
          <w:jc w:val="center"/>
        </w:trPr>
        <w:tc>
          <w:tcPr>
            <w:tcW w:w="5671" w:type="dxa"/>
            <w:gridSpan w:val="14"/>
            <w:tcBorders>
              <w:top w:val="single" w:sz="4" w:space="0" w:color="auto"/>
              <w:left w:val="single" w:sz="4" w:space="0" w:color="auto"/>
              <w:right w:val="single" w:sz="4" w:space="0" w:color="auto"/>
            </w:tcBorders>
            <w:shd w:val="clear" w:color="auto" w:fill="auto"/>
            <w:noWrap/>
            <w:vAlign w:val="center"/>
            <w:hideMark/>
          </w:tcPr>
          <w:p w14:paraId="73617FE0" w14:textId="77777777" w:rsidR="000A2BC6" w:rsidRPr="000C3318" w:rsidRDefault="000A2BC6" w:rsidP="00EB6780">
            <w:pPr>
              <w:widowControl w:val="0"/>
              <w:jc w:val="center"/>
              <w:rPr>
                <w:b/>
                <w:color w:val="000000"/>
              </w:rPr>
            </w:pPr>
            <w:r w:rsidRPr="000C3318">
              <w:rPr>
                <w:b/>
                <w:color w:val="000000"/>
              </w:rPr>
              <w:t>ТАЛОН ПРОХОЖДЕНИЯ ИНСТРУКТАЖА</w:t>
            </w:r>
          </w:p>
        </w:tc>
      </w:tr>
      <w:tr w:rsidR="000A2BC6" w:rsidRPr="000C3318" w14:paraId="44DAE137" w14:textId="77777777" w:rsidTr="00B460C1">
        <w:trPr>
          <w:trHeight w:val="290"/>
          <w:jc w:val="center"/>
        </w:trPr>
        <w:tc>
          <w:tcPr>
            <w:tcW w:w="915" w:type="dxa"/>
            <w:gridSpan w:val="2"/>
            <w:tcBorders>
              <w:top w:val="nil"/>
              <w:left w:val="single" w:sz="4" w:space="0" w:color="auto"/>
            </w:tcBorders>
            <w:shd w:val="clear" w:color="auto" w:fill="auto"/>
            <w:noWrap/>
            <w:vAlign w:val="center"/>
            <w:hideMark/>
          </w:tcPr>
          <w:p w14:paraId="382E2027" w14:textId="77777777" w:rsidR="000A2BC6" w:rsidRPr="000C3318" w:rsidRDefault="000A2BC6" w:rsidP="00EB6780">
            <w:pPr>
              <w:widowControl w:val="0"/>
              <w:jc w:val="both"/>
              <w:rPr>
                <w:color w:val="000000"/>
              </w:rPr>
            </w:pPr>
            <w:r w:rsidRPr="000C3318">
              <w:rPr>
                <w:color w:val="000000"/>
              </w:rPr>
              <w:t xml:space="preserve">Ф.И.О. </w:t>
            </w:r>
          </w:p>
        </w:tc>
        <w:tc>
          <w:tcPr>
            <w:tcW w:w="4495" w:type="dxa"/>
            <w:gridSpan w:val="11"/>
            <w:tcBorders>
              <w:top w:val="nil"/>
              <w:bottom w:val="single" w:sz="4" w:space="0" w:color="auto"/>
            </w:tcBorders>
            <w:shd w:val="clear" w:color="auto" w:fill="auto"/>
            <w:vAlign w:val="center"/>
          </w:tcPr>
          <w:p w14:paraId="5C943A2E" w14:textId="77777777" w:rsidR="000A2BC6" w:rsidRPr="000C3318" w:rsidRDefault="000A2BC6" w:rsidP="00EB6780">
            <w:pPr>
              <w:widowControl w:val="0"/>
              <w:jc w:val="both"/>
              <w:rPr>
                <w:color w:val="000000"/>
              </w:rPr>
            </w:pPr>
          </w:p>
        </w:tc>
        <w:tc>
          <w:tcPr>
            <w:tcW w:w="261" w:type="dxa"/>
            <w:tcBorders>
              <w:top w:val="nil"/>
              <w:right w:val="single" w:sz="4" w:space="0" w:color="auto"/>
            </w:tcBorders>
            <w:shd w:val="clear" w:color="auto" w:fill="auto"/>
            <w:vAlign w:val="center"/>
          </w:tcPr>
          <w:p w14:paraId="3D88D186" w14:textId="77777777" w:rsidR="000A2BC6" w:rsidRPr="000C3318" w:rsidRDefault="000A2BC6" w:rsidP="00EB6780">
            <w:pPr>
              <w:widowControl w:val="0"/>
              <w:jc w:val="both"/>
              <w:rPr>
                <w:color w:val="000000"/>
              </w:rPr>
            </w:pPr>
          </w:p>
        </w:tc>
      </w:tr>
      <w:tr w:rsidR="000A2BC6" w:rsidRPr="000C3318" w14:paraId="0833F954" w14:textId="77777777" w:rsidTr="00B460C1">
        <w:trPr>
          <w:trHeight w:val="423"/>
          <w:jc w:val="center"/>
        </w:trPr>
        <w:tc>
          <w:tcPr>
            <w:tcW w:w="2411" w:type="dxa"/>
            <w:gridSpan w:val="6"/>
            <w:tcBorders>
              <w:top w:val="nil"/>
              <w:left w:val="single" w:sz="4" w:space="0" w:color="auto"/>
            </w:tcBorders>
            <w:shd w:val="clear" w:color="auto" w:fill="auto"/>
            <w:noWrap/>
            <w:vAlign w:val="center"/>
          </w:tcPr>
          <w:p w14:paraId="1BFEC529" w14:textId="77777777" w:rsidR="000A2BC6" w:rsidRPr="000C3318" w:rsidRDefault="000A2BC6" w:rsidP="00EB6780">
            <w:pPr>
              <w:widowControl w:val="0"/>
              <w:jc w:val="both"/>
              <w:rPr>
                <w:color w:val="000000"/>
              </w:rPr>
            </w:pPr>
            <w:r w:rsidRPr="000C3318">
              <w:rPr>
                <w:color w:val="000000"/>
              </w:rPr>
              <w:t>Профессия/должность</w:t>
            </w:r>
          </w:p>
        </w:tc>
        <w:tc>
          <w:tcPr>
            <w:tcW w:w="2977" w:type="dxa"/>
            <w:gridSpan w:val="6"/>
            <w:tcBorders>
              <w:top w:val="nil"/>
              <w:left w:val="nil"/>
              <w:bottom w:val="single" w:sz="4" w:space="0" w:color="auto"/>
            </w:tcBorders>
            <w:shd w:val="clear" w:color="auto" w:fill="auto"/>
            <w:vAlign w:val="center"/>
          </w:tcPr>
          <w:p w14:paraId="17DE88FE" w14:textId="77777777" w:rsidR="000A2BC6" w:rsidRPr="000C3318" w:rsidRDefault="000A2BC6" w:rsidP="00EB6780">
            <w:pPr>
              <w:widowControl w:val="0"/>
              <w:jc w:val="both"/>
              <w:rPr>
                <w:color w:val="000000"/>
              </w:rPr>
            </w:pPr>
          </w:p>
        </w:tc>
        <w:tc>
          <w:tcPr>
            <w:tcW w:w="283" w:type="dxa"/>
            <w:gridSpan w:val="2"/>
            <w:tcBorders>
              <w:top w:val="nil"/>
              <w:right w:val="single" w:sz="4" w:space="0" w:color="auto"/>
            </w:tcBorders>
            <w:shd w:val="clear" w:color="auto" w:fill="auto"/>
            <w:vAlign w:val="center"/>
          </w:tcPr>
          <w:p w14:paraId="4F3A3C9C" w14:textId="77777777" w:rsidR="000A2BC6" w:rsidRPr="000C3318" w:rsidRDefault="000A2BC6" w:rsidP="00EB6780">
            <w:pPr>
              <w:widowControl w:val="0"/>
              <w:jc w:val="both"/>
              <w:rPr>
                <w:color w:val="000000"/>
              </w:rPr>
            </w:pPr>
          </w:p>
        </w:tc>
      </w:tr>
      <w:tr w:rsidR="000A2BC6" w:rsidRPr="000C3318" w14:paraId="0CB843B5" w14:textId="77777777" w:rsidTr="00B460C1">
        <w:trPr>
          <w:trHeight w:val="415"/>
          <w:jc w:val="center"/>
        </w:trPr>
        <w:tc>
          <w:tcPr>
            <w:tcW w:w="1453" w:type="dxa"/>
            <w:gridSpan w:val="4"/>
            <w:tcBorders>
              <w:left w:val="single" w:sz="4" w:space="0" w:color="auto"/>
              <w:bottom w:val="nil"/>
            </w:tcBorders>
            <w:shd w:val="clear" w:color="auto" w:fill="auto"/>
            <w:noWrap/>
            <w:vAlign w:val="center"/>
            <w:hideMark/>
          </w:tcPr>
          <w:p w14:paraId="4CF0B806" w14:textId="77777777" w:rsidR="000A2BC6" w:rsidRPr="000C3318" w:rsidRDefault="000A2BC6" w:rsidP="00EB6780">
            <w:pPr>
              <w:widowControl w:val="0"/>
              <w:jc w:val="both"/>
              <w:rPr>
                <w:color w:val="000000"/>
              </w:rPr>
            </w:pPr>
            <w:r w:rsidRPr="000C3318">
              <w:rPr>
                <w:color w:val="000000"/>
              </w:rPr>
              <w:t xml:space="preserve">Организация </w:t>
            </w:r>
          </w:p>
        </w:tc>
        <w:tc>
          <w:tcPr>
            <w:tcW w:w="3957" w:type="dxa"/>
            <w:gridSpan w:val="9"/>
            <w:tcBorders>
              <w:bottom w:val="single" w:sz="4" w:space="0" w:color="auto"/>
            </w:tcBorders>
            <w:shd w:val="clear" w:color="auto" w:fill="auto"/>
            <w:vAlign w:val="center"/>
          </w:tcPr>
          <w:p w14:paraId="49D093F9" w14:textId="77777777" w:rsidR="000A2BC6" w:rsidRPr="000C3318" w:rsidRDefault="000A2BC6" w:rsidP="00EB6780">
            <w:pPr>
              <w:widowControl w:val="0"/>
              <w:jc w:val="both"/>
              <w:rPr>
                <w:color w:val="000000"/>
              </w:rPr>
            </w:pPr>
          </w:p>
        </w:tc>
        <w:tc>
          <w:tcPr>
            <w:tcW w:w="261" w:type="dxa"/>
            <w:vMerge w:val="restart"/>
            <w:tcBorders>
              <w:right w:val="single" w:sz="4" w:space="0" w:color="auto"/>
            </w:tcBorders>
            <w:shd w:val="clear" w:color="auto" w:fill="auto"/>
            <w:vAlign w:val="center"/>
          </w:tcPr>
          <w:p w14:paraId="61C99078" w14:textId="77777777" w:rsidR="000A2BC6" w:rsidRPr="000C3318" w:rsidRDefault="000A2BC6" w:rsidP="00EB6780">
            <w:pPr>
              <w:widowControl w:val="0"/>
              <w:jc w:val="both"/>
              <w:rPr>
                <w:color w:val="000000"/>
              </w:rPr>
            </w:pPr>
          </w:p>
        </w:tc>
      </w:tr>
      <w:tr w:rsidR="000A2BC6" w:rsidRPr="000C3318" w14:paraId="2BA31E7D" w14:textId="77777777" w:rsidTr="00B460C1">
        <w:trPr>
          <w:trHeight w:val="276"/>
          <w:jc w:val="center"/>
        </w:trPr>
        <w:tc>
          <w:tcPr>
            <w:tcW w:w="2411" w:type="dxa"/>
            <w:gridSpan w:val="6"/>
            <w:tcBorders>
              <w:top w:val="nil"/>
              <w:left w:val="single" w:sz="4" w:space="0" w:color="auto"/>
              <w:bottom w:val="nil"/>
            </w:tcBorders>
            <w:shd w:val="clear" w:color="auto" w:fill="auto"/>
            <w:vAlign w:val="center"/>
            <w:hideMark/>
          </w:tcPr>
          <w:p w14:paraId="140A30C0" w14:textId="77777777" w:rsidR="000A2BC6" w:rsidRPr="000C3318" w:rsidRDefault="000A2BC6" w:rsidP="00EB6780">
            <w:pPr>
              <w:widowControl w:val="0"/>
              <w:rPr>
                <w:color w:val="000000"/>
              </w:rPr>
            </w:pPr>
            <w:r w:rsidRPr="000C3318">
              <w:rPr>
                <w:color w:val="000000"/>
              </w:rPr>
              <w:t>Вводный инструктаж</w:t>
            </w:r>
          </w:p>
          <w:p w14:paraId="65FCFFDA" w14:textId="77777777" w:rsidR="000A2BC6" w:rsidRPr="000C3318" w:rsidRDefault="000A2BC6" w:rsidP="00EB6780">
            <w:pPr>
              <w:widowControl w:val="0"/>
              <w:rPr>
                <w:color w:val="000000"/>
              </w:rPr>
            </w:pPr>
            <w:r w:rsidRPr="000C3318">
              <w:rPr>
                <w:color w:val="000000"/>
              </w:rPr>
              <w:t>проведен</w:t>
            </w:r>
          </w:p>
        </w:tc>
        <w:tc>
          <w:tcPr>
            <w:tcW w:w="1581" w:type="dxa"/>
            <w:gridSpan w:val="4"/>
            <w:tcBorders>
              <w:top w:val="nil"/>
              <w:bottom w:val="single" w:sz="4" w:space="0" w:color="auto"/>
            </w:tcBorders>
            <w:shd w:val="clear" w:color="auto" w:fill="auto"/>
            <w:vAlign w:val="center"/>
          </w:tcPr>
          <w:p w14:paraId="35F040B0" w14:textId="77777777" w:rsidR="000A2BC6" w:rsidRPr="000C3318" w:rsidRDefault="000A2BC6" w:rsidP="00EB6780">
            <w:pPr>
              <w:widowControl w:val="0"/>
              <w:jc w:val="both"/>
              <w:rPr>
                <w:color w:val="000000"/>
              </w:rPr>
            </w:pPr>
          </w:p>
        </w:tc>
        <w:tc>
          <w:tcPr>
            <w:tcW w:w="1418" w:type="dxa"/>
            <w:gridSpan w:val="3"/>
            <w:tcBorders>
              <w:top w:val="nil"/>
              <w:bottom w:val="single" w:sz="4" w:space="0" w:color="auto"/>
            </w:tcBorders>
            <w:shd w:val="clear" w:color="auto" w:fill="auto"/>
            <w:vAlign w:val="center"/>
          </w:tcPr>
          <w:p w14:paraId="5CEE6864" w14:textId="77777777" w:rsidR="000A2BC6" w:rsidRPr="000C3318" w:rsidRDefault="000A2BC6" w:rsidP="00EB6780">
            <w:pPr>
              <w:widowControl w:val="0"/>
              <w:jc w:val="both"/>
              <w:rPr>
                <w:color w:val="000000"/>
              </w:rPr>
            </w:pPr>
          </w:p>
        </w:tc>
        <w:tc>
          <w:tcPr>
            <w:tcW w:w="261" w:type="dxa"/>
            <w:vMerge/>
            <w:tcBorders>
              <w:right w:val="single" w:sz="4" w:space="0" w:color="auto"/>
            </w:tcBorders>
            <w:shd w:val="clear" w:color="auto" w:fill="auto"/>
            <w:vAlign w:val="center"/>
          </w:tcPr>
          <w:p w14:paraId="4127B6F8" w14:textId="77777777" w:rsidR="000A2BC6" w:rsidRPr="000C3318" w:rsidRDefault="000A2BC6" w:rsidP="00EB6780">
            <w:pPr>
              <w:widowControl w:val="0"/>
              <w:jc w:val="both"/>
              <w:rPr>
                <w:color w:val="000000"/>
              </w:rPr>
            </w:pPr>
          </w:p>
        </w:tc>
      </w:tr>
      <w:tr w:rsidR="000A2BC6" w:rsidRPr="000C3318" w14:paraId="34A19D8F" w14:textId="77777777" w:rsidTr="00B460C1">
        <w:trPr>
          <w:trHeight w:val="290"/>
          <w:jc w:val="center"/>
        </w:trPr>
        <w:tc>
          <w:tcPr>
            <w:tcW w:w="5671" w:type="dxa"/>
            <w:gridSpan w:val="14"/>
            <w:tcBorders>
              <w:top w:val="nil"/>
              <w:left w:val="single" w:sz="4" w:space="0" w:color="auto"/>
              <w:right w:val="single" w:sz="4" w:space="0" w:color="auto"/>
            </w:tcBorders>
            <w:shd w:val="clear" w:color="auto" w:fill="auto"/>
            <w:noWrap/>
            <w:vAlign w:val="center"/>
            <w:hideMark/>
          </w:tcPr>
          <w:p w14:paraId="2BD56572" w14:textId="77777777" w:rsidR="000A2BC6" w:rsidRPr="000C3318" w:rsidRDefault="000A2BC6" w:rsidP="00EB6780">
            <w:pPr>
              <w:widowControl w:val="0"/>
              <w:rPr>
                <w:color w:val="000000"/>
              </w:rPr>
            </w:pPr>
            <w:r w:rsidRPr="000C3318">
              <w:rPr>
                <w:color w:val="000000"/>
              </w:rPr>
              <w:t xml:space="preserve">                                                                подпись, Ф.И.О.</w:t>
            </w:r>
          </w:p>
        </w:tc>
      </w:tr>
      <w:tr w:rsidR="000A2BC6" w:rsidRPr="000C3318" w14:paraId="606B0BB4" w14:textId="77777777" w:rsidTr="00B460C1">
        <w:trPr>
          <w:trHeight w:val="290"/>
          <w:jc w:val="center"/>
        </w:trPr>
        <w:tc>
          <w:tcPr>
            <w:tcW w:w="812" w:type="dxa"/>
            <w:tcBorders>
              <w:top w:val="nil"/>
              <w:left w:val="single" w:sz="4" w:space="0" w:color="auto"/>
            </w:tcBorders>
            <w:shd w:val="clear" w:color="auto" w:fill="auto"/>
            <w:noWrap/>
            <w:vAlign w:val="center"/>
          </w:tcPr>
          <w:p w14:paraId="372633F1" w14:textId="77777777" w:rsidR="000A2BC6" w:rsidRPr="000C3318" w:rsidRDefault="000A2BC6" w:rsidP="00EB6780">
            <w:pPr>
              <w:widowControl w:val="0"/>
              <w:ind w:right="-149"/>
              <w:jc w:val="both"/>
              <w:rPr>
                <w:color w:val="000000"/>
              </w:rPr>
            </w:pPr>
            <w:r w:rsidRPr="000C3318">
              <w:rPr>
                <w:color w:val="000000"/>
              </w:rPr>
              <w:t>Дата   «</w:t>
            </w:r>
          </w:p>
        </w:tc>
        <w:tc>
          <w:tcPr>
            <w:tcW w:w="489" w:type="dxa"/>
            <w:gridSpan w:val="2"/>
            <w:tcBorders>
              <w:top w:val="nil"/>
              <w:bottom w:val="single" w:sz="4" w:space="0" w:color="auto"/>
            </w:tcBorders>
            <w:shd w:val="clear" w:color="auto" w:fill="auto"/>
            <w:vAlign w:val="center"/>
          </w:tcPr>
          <w:p w14:paraId="4FA378D8" w14:textId="77777777" w:rsidR="000A2BC6" w:rsidRPr="000C3318" w:rsidRDefault="000A2BC6" w:rsidP="00EB6780">
            <w:pPr>
              <w:widowControl w:val="0"/>
              <w:jc w:val="both"/>
              <w:rPr>
                <w:color w:val="000000"/>
              </w:rPr>
            </w:pPr>
          </w:p>
        </w:tc>
        <w:tc>
          <w:tcPr>
            <w:tcW w:w="236" w:type="dxa"/>
            <w:gridSpan w:val="2"/>
            <w:tcBorders>
              <w:top w:val="nil"/>
            </w:tcBorders>
            <w:shd w:val="clear" w:color="auto" w:fill="auto"/>
            <w:vAlign w:val="center"/>
          </w:tcPr>
          <w:p w14:paraId="4D5FDD92" w14:textId="77777777" w:rsidR="000A2BC6" w:rsidRPr="000C3318" w:rsidRDefault="000A2BC6" w:rsidP="00EB6780">
            <w:pPr>
              <w:widowControl w:val="0"/>
              <w:ind w:left="-132"/>
              <w:jc w:val="both"/>
              <w:rPr>
                <w:color w:val="000000"/>
              </w:rPr>
            </w:pPr>
            <w:r w:rsidRPr="000C3318">
              <w:rPr>
                <w:color w:val="000000"/>
              </w:rPr>
              <w:t xml:space="preserve"> »</w:t>
            </w:r>
          </w:p>
        </w:tc>
        <w:tc>
          <w:tcPr>
            <w:tcW w:w="1317" w:type="dxa"/>
            <w:gridSpan w:val="2"/>
            <w:tcBorders>
              <w:top w:val="nil"/>
              <w:bottom w:val="single" w:sz="4" w:space="0" w:color="auto"/>
            </w:tcBorders>
            <w:shd w:val="clear" w:color="auto" w:fill="auto"/>
            <w:vAlign w:val="center"/>
          </w:tcPr>
          <w:p w14:paraId="71C4017A" w14:textId="77777777" w:rsidR="000A2BC6" w:rsidRPr="000C3318" w:rsidRDefault="000A2BC6" w:rsidP="00EB6780">
            <w:pPr>
              <w:widowControl w:val="0"/>
              <w:jc w:val="both"/>
              <w:rPr>
                <w:color w:val="000000"/>
              </w:rPr>
            </w:pPr>
          </w:p>
        </w:tc>
        <w:tc>
          <w:tcPr>
            <w:tcW w:w="425" w:type="dxa"/>
            <w:tcBorders>
              <w:top w:val="nil"/>
            </w:tcBorders>
            <w:shd w:val="clear" w:color="auto" w:fill="auto"/>
            <w:vAlign w:val="center"/>
          </w:tcPr>
          <w:p w14:paraId="0779A48D" w14:textId="77777777" w:rsidR="000A2BC6" w:rsidRPr="000C3318" w:rsidRDefault="000A2BC6" w:rsidP="00EB6780">
            <w:pPr>
              <w:widowControl w:val="0"/>
              <w:jc w:val="both"/>
              <w:rPr>
                <w:color w:val="000000"/>
              </w:rPr>
            </w:pPr>
            <w:r w:rsidRPr="000C3318">
              <w:rPr>
                <w:color w:val="000000"/>
              </w:rPr>
              <w:t>20</w:t>
            </w:r>
          </w:p>
        </w:tc>
        <w:tc>
          <w:tcPr>
            <w:tcW w:w="426" w:type="dxa"/>
            <w:tcBorders>
              <w:top w:val="nil"/>
              <w:bottom w:val="single" w:sz="4" w:space="0" w:color="auto"/>
            </w:tcBorders>
            <w:shd w:val="clear" w:color="auto" w:fill="auto"/>
            <w:vAlign w:val="center"/>
          </w:tcPr>
          <w:p w14:paraId="60AA792E" w14:textId="77777777" w:rsidR="000A2BC6" w:rsidRPr="000C3318" w:rsidRDefault="000A2BC6" w:rsidP="00EB6780">
            <w:pPr>
              <w:widowControl w:val="0"/>
              <w:jc w:val="both"/>
              <w:rPr>
                <w:color w:val="000000"/>
              </w:rPr>
            </w:pPr>
          </w:p>
        </w:tc>
        <w:tc>
          <w:tcPr>
            <w:tcW w:w="730" w:type="dxa"/>
            <w:gridSpan w:val="2"/>
            <w:tcBorders>
              <w:top w:val="nil"/>
            </w:tcBorders>
            <w:shd w:val="clear" w:color="auto" w:fill="auto"/>
            <w:vAlign w:val="center"/>
          </w:tcPr>
          <w:p w14:paraId="06F7D040" w14:textId="77777777" w:rsidR="000A2BC6" w:rsidRPr="000C3318" w:rsidRDefault="000A2BC6" w:rsidP="00EB6780">
            <w:pPr>
              <w:widowControl w:val="0"/>
              <w:ind w:left="-112"/>
              <w:rPr>
                <w:color w:val="000000"/>
              </w:rPr>
            </w:pPr>
            <w:r w:rsidRPr="000C3318">
              <w:rPr>
                <w:color w:val="000000"/>
              </w:rPr>
              <w:t xml:space="preserve">г. </w:t>
            </w:r>
          </w:p>
        </w:tc>
        <w:tc>
          <w:tcPr>
            <w:tcW w:w="1236" w:type="dxa"/>
            <w:gridSpan w:val="3"/>
            <w:tcBorders>
              <w:top w:val="nil"/>
              <w:right w:val="single" w:sz="4" w:space="0" w:color="auto"/>
            </w:tcBorders>
            <w:shd w:val="clear" w:color="auto" w:fill="auto"/>
            <w:vAlign w:val="center"/>
          </w:tcPr>
          <w:p w14:paraId="6BFCE85C" w14:textId="77777777" w:rsidR="000A2BC6" w:rsidRPr="000C3318" w:rsidRDefault="000A2BC6" w:rsidP="00EB6780">
            <w:pPr>
              <w:widowControl w:val="0"/>
              <w:rPr>
                <w:color w:val="000000"/>
              </w:rPr>
            </w:pPr>
            <w:r w:rsidRPr="000C3318">
              <w:rPr>
                <w:color w:val="000000"/>
              </w:rPr>
              <w:t>М.П.</w:t>
            </w:r>
          </w:p>
        </w:tc>
      </w:tr>
      <w:tr w:rsidR="000A2BC6" w:rsidRPr="000C3318" w14:paraId="605CD3B4" w14:textId="77777777" w:rsidTr="00B460C1">
        <w:trPr>
          <w:trHeight w:val="276"/>
          <w:jc w:val="center"/>
        </w:trPr>
        <w:tc>
          <w:tcPr>
            <w:tcW w:w="5671" w:type="dxa"/>
            <w:gridSpan w:val="14"/>
            <w:tcBorders>
              <w:left w:val="single" w:sz="4" w:space="0" w:color="auto"/>
              <w:bottom w:val="single" w:sz="4" w:space="0" w:color="auto"/>
              <w:right w:val="single" w:sz="4" w:space="0" w:color="auto"/>
            </w:tcBorders>
            <w:shd w:val="clear" w:color="auto" w:fill="auto"/>
            <w:noWrap/>
            <w:vAlign w:val="center"/>
            <w:hideMark/>
          </w:tcPr>
          <w:p w14:paraId="05ACE304" w14:textId="77777777" w:rsidR="000A2BC6" w:rsidRPr="000C3318" w:rsidRDefault="000A2BC6" w:rsidP="00EB6780">
            <w:pPr>
              <w:widowControl w:val="0"/>
              <w:ind w:left="51"/>
              <w:jc w:val="center"/>
              <w:rPr>
                <w:color w:val="000000"/>
                <w:sz w:val="16"/>
                <w:szCs w:val="16"/>
              </w:rPr>
            </w:pPr>
            <w:r w:rsidRPr="000C3318">
              <w:rPr>
                <w:color w:val="000000"/>
                <w:sz w:val="16"/>
                <w:szCs w:val="16"/>
              </w:rPr>
              <w:t xml:space="preserve">Талон действителен только при предъявлении </w:t>
            </w:r>
          </w:p>
          <w:p w14:paraId="548DD623" w14:textId="77777777" w:rsidR="000A2BC6" w:rsidRPr="000C3318" w:rsidRDefault="000A2BC6" w:rsidP="00EB6780">
            <w:pPr>
              <w:widowControl w:val="0"/>
              <w:ind w:left="51"/>
              <w:jc w:val="center"/>
              <w:rPr>
                <w:color w:val="000000"/>
                <w:sz w:val="16"/>
                <w:szCs w:val="16"/>
              </w:rPr>
            </w:pPr>
            <w:r w:rsidRPr="000C3318">
              <w:rPr>
                <w:color w:val="000000"/>
                <w:sz w:val="16"/>
                <w:szCs w:val="16"/>
              </w:rPr>
              <w:t>удостоверения личности с фотографией.</w:t>
            </w:r>
          </w:p>
        </w:tc>
      </w:tr>
    </w:tbl>
    <w:p w14:paraId="622BD17D" w14:textId="461080C0" w:rsidR="000A2BC6" w:rsidRDefault="000A2BC6" w:rsidP="00EB6780">
      <w:pPr>
        <w:widowControl w:val="0"/>
      </w:pPr>
    </w:p>
    <w:p w14:paraId="022830FA" w14:textId="77777777" w:rsidR="000A2BC6" w:rsidRPr="0021010B" w:rsidRDefault="000A2BC6" w:rsidP="00EB6780">
      <w:pPr>
        <w:widowControl w:val="0"/>
      </w:pPr>
    </w:p>
    <w:p w14:paraId="209374DE" w14:textId="6CA90662" w:rsidR="0021010B" w:rsidRPr="0021010B" w:rsidRDefault="0021010B" w:rsidP="00EB6780">
      <w:pPr>
        <w:widowControl w:val="0"/>
        <w:sectPr w:rsidR="0021010B" w:rsidRPr="0021010B" w:rsidSect="00D51197">
          <w:pgSz w:w="12240" w:h="15840"/>
          <w:pgMar w:top="426" w:right="758" w:bottom="709" w:left="1276" w:header="708" w:footer="221" w:gutter="0"/>
          <w:cols w:space="708"/>
          <w:docGrid w:linePitch="360"/>
        </w:sectPr>
      </w:pPr>
    </w:p>
    <w:p w14:paraId="53F73BBE" w14:textId="3044A449" w:rsidR="0021010B" w:rsidRPr="00045556" w:rsidRDefault="0021010B" w:rsidP="00EB6780">
      <w:pPr>
        <w:pStyle w:val="10"/>
        <w:keepNext w:val="0"/>
        <w:widowControl w:val="0"/>
        <w:spacing w:before="0" w:after="0" w:line="240" w:lineRule="auto"/>
        <w:ind w:firstLine="0"/>
        <w:jc w:val="center"/>
      </w:pPr>
      <w:bookmarkStart w:id="98" w:name="_Ref198629133"/>
      <w:bookmarkStart w:id="99" w:name="_Toc198631758"/>
      <w:bookmarkStart w:id="100" w:name="_Toc199463060"/>
      <w:bookmarkStart w:id="101" w:name="_Ref215821561"/>
      <w:bookmarkStart w:id="102" w:name="_Toc216079971"/>
      <w:r w:rsidRPr="00045556">
        <w:t xml:space="preserve">Приложение </w:t>
      </w:r>
      <w:bookmarkEnd w:id="98"/>
      <w:bookmarkEnd w:id="99"/>
      <w:r w:rsidR="0051517D">
        <w:t>К</w:t>
      </w:r>
      <w:bookmarkEnd w:id="100"/>
      <w:bookmarkEnd w:id="101"/>
      <w:bookmarkEnd w:id="102"/>
    </w:p>
    <w:p w14:paraId="4EBBD2B9" w14:textId="402E36AC" w:rsidR="0021010B" w:rsidRPr="0025272E" w:rsidRDefault="0021010B" w:rsidP="00EB6780">
      <w:pPr>
        <w:pStyle w:val="10"/>
        <w:keepNext w:val="0"/>
        <w:widowControl w:val="0"/>
        <w:spacing w:before="0" w:after="0" w:line="240" w:lineRule="auto"/>
        <w:ind w:firstLine="0"/>
        <w:jc w:val="center"/>
        <w:rPr>
          <w:sz w:val="22"/>
          <w:szCs w:val="22"/>
        </w:rPr>
      </w:pPr>
      <w:bookmarkStart w:id="103" w:name="_Toc198631759"/>
      <w:bookmarkStart w:id="104" w:name="_Toc199463061"/>
      <w:bookmarkStart w:id="105" w:name="_Toc216079972"/>
      <w:r w:rsidRPr="0025272E">
        <w:rPr>
          <w:b w:val="0"/>
          <w:sz w:val="22"/>
          <w:szCs w:val="22"/>
        </w:rPr>
        <w:t>(рекомендуемое)</w:t>
      </w:r>
      <w:bookmarkEnd w:id="103"/>
      <w:bookmarkEnd w:id="104"/>
      <w:bookmarkEnd w:id="105"/>
      <w:r w:rsidRPr="0025272E">
        <w:rPr>
          <w:sz w:val="22"/>
          <w:szCs w:val="22"/>
        </w:rPr>
        <w:t xml:space="preserve"> </w:t>
      </w:r>
    </w:p>
    <w:p w14:paraId="289089EA" w14:textId="24070324" w:rsidR="008665AA" w:rsidRDefault="00DD42AB" w:rsidP="00EB6780">
      <w:pPr>
        <w:pStyle w:val="10"/>
        <w:keepNext w:val="0"/>
        <w:widowControl w:val="0"/>
        <w:spacing w:before="0"/>
      </w:pPr>
      <w:bookmarkStart w:id="106" w:name="_Toc216079973"/>
      <w:r>
        <w:t xml:space="preserve">Форма </w:t>
      </w:r>
      <w:r w:rsidRPr="00DD42AB">
        <w:t>журнала</w:t>
      </w:r>
      <w:r>
        <w:t xml:space="preserve"> </w:t>
      </w:r>
      <w:r w:rsidRPr="00DD42AB">
        <w:t>регистрации актов проверок деятельности подрядных организаций</w:t>
      </w:r>
      <w:bookmarkEnd w:id="106"/>
    </w:p>
    <w:p w14:paraId="01CA34F9" w14:textId="455EE443" w:rsidR="00DD42AB" w:rsidRDefault="00DD42AB" w:rsidP="00EB6780">
      <w:pPr>
        <w:widowControl w:val="0"/>
        <w:jc w:val="center"/>
        <w:rPr>
          <w:sz w:val="24"/>
        </w:rPr>
      </w:pPr>
    </w:p>
    <w:p w14:paraId="6467B3D5" w14:textId="796AECE2" w:rsidR="00DD42AB" w:rsidRDefault="00DD42AB" w:rsidP="00EB6780">
      <w:pPr>
        <w:widowControl w:val="0"/>
        <w:jc w:val="center"/>
        <w:rPr>
          <w:sz w:val="24"/>
        </w:rPr>
      </w:pPr>
    </w:p>
    <w:p w14:paraId="160E99A2" w14:textId="49289552" w:rsidR="00DD42AB" w:rsidRDefault="00DD42AB" w:rsidP="00EB6780">
      <w:pPr>
        <w:widowControl w:val="0"/>
        <w:jc w:val="center"/>
        <w:rPr>
          <w:sz w:val="24"/>
        </w:rPr>
      </w:pPr>
    </w:p>
    <w:p w14:paraId="34F550D8" w14:textId="77777777" w:rsidR="00DD42AB" w:rsidRDefault="00DD42AB" w:rsidP="00EB6780">
      <w:pPr>
        <w:widowControl w:val="0"/>
        <w:jc w:val="center"/>
        <w:rPr>
          <w:sz w:val="24"/>
        </w:rPr>
      </w:pPr>
    </w:p>
    <w:p w14:paraId="0FF2C610" w14:textId="77777777" w:rsidR="00DD42AB" w:rsidRPr="00DD42AB" w:rsidRDefault="00DD42AB" w:rsidP="00EB6780">
      <w:pPr>
        <w:widowControl w:val="0"/>
        <w:jc w:val="center"/>
        <w:rPr>
          <w:b/>
          <w:sz w:val="24"/>
          <w:szCs w:val="24"/>
        </w:rPr>
      </w:pPr>
      <w:r w:rsidRPr="00DD42AB">
        <w:rPr>
          <w:b/>
          <w:sz w:val="24"/>
          <w:szCs w:val="24"/>
        </w:rPr>
        <w:t>Журнал регистрации актов проверок деятельности подрядных организаций</w:t>
      </w:r>
    </w:p>
    <w:p w14:paraId="6FA4FCF2" w14:textId="77777777" w:rsidR="00DD42AB" w:rsidRPr="00DD42AB" w:rsidRDefault="00DD42AB" w:rsidP="00EB6780">
      <w:pPr>
        <w:widowControl w:val="0"/>
        <w:jc w:val="center"/>
        <w:rPr>
          <w:b/>
          <w:sz w:val="24"/>
          <w:szCs w:val="24"/>
        </w:rPr>
      </w:pPr>
      <w:r w:rsidRPr="00DD42AB">
        <w:rPr>
          <w:b/>
          <w:sz w:val="24"/>
          <w:szCs w:val="24"/>
        </w:rPr>
        <w:t>на _________________________________</w:t>
      </w:r>
    </w:p>
    <w:p w14:paraId="2788C567" w14:textId="77777777" w:rsidR="00DD42AB" w:rsidRPr="00DD42AB" w:rsidRDefault="00DD42AB" w:rsidP="00EB6780">
      <w:pPr>
        <w:widowControl w:val="0"/>
        <w:jc w:val="center"/>
        <w:rPr>
          <w:b/>
          <w:sz w:val="24"/>
          <w:szCs w:val="24"/>
          <w:vertAlign w:val="superscript"/>
        </w:rPr>
      </w:pPr>
      <w:r w:rsidRPr="00DD42AB">
        <w:rPr>
          <w:b/>
          <w:sz w:val="24"/>
          <w:szCs w:val="24"/>
          <w:vertAlign w:val="superscript"/>
        </w:rPr>
        <w:t>(наименование предприятия)</w:t>
      </w:r>
    </w:p>
    <w:p w14:paraId="4509D310" w14:textId="77777777" w:rsidR="00DD42AB" w:rsidRPr="000C3318" w:rsidRDefault="00DD42AB" w:rsidP="00EB6780">
      <w:pPr>
        <w:widowControl w:val="0"/>
        <w:ind w:firstLine="8505"/>
      </w:pPr>
    </w:p>
    <w:p w14:paraId="24F2F411" w14:textId="77777777" w:rsidR="00DD42AB" w:rsidRPr="000C3318" w:rsidRDefault="00DD42AB" w:rsidP="00EB6780">
      <w:pPr>
        <w:widowControl w:val="0"/>
        <w:ind w:firstLine="6521"/>
        <w:rPr>
          <w:b/>
        </w:rPr>
      </w:pPr>
      <w:r w:rsidRPr="000C3318">
        <w:rPr>
          <w:b/>
        </w:rPr>
        <w:t>Начат:</w:t>
      </w:r>
    </w:p>
    <w:p w14:paraId="1789EF31" w14:textId="77777777" w:rsidR="00DD42AB" w:rsidRPr="000C3318" w:rsidRDefault="00DD42AB" w:rsidP="00EB6780">
      <w:pPr>
        <w:widowControl w:val="0"/>
        <w:ind w:firstLine="6521"/>
        <w:rPr>
          <w:b/>
        </w:rPr>
      </w:pPr>
      <w:r w:rsidRPr="000C3318">
        <w:rPr>
          <w:b/>
        </w:rPr>
        <w:t>Окончен:</w:t>
      </w:r>
    </w:p>
    <w:p w14:paraId="21A9FB6D" w14:textId="77777777" w:rsidR="00DD42AB" w:rsidRPr="000C3318" w:rsidRDefault="00DD42AB" w:rsidP="00EB6780">
      <w:pPr>
        <w:widowControl w:val="0"/>
        <w:ind w:firstLine="8505"/>
      </w:pPr>
    </w:p>
    <w:p w14:paraId="111F4929" w14:textId="77777777" w:rsidR="00DD42AB" w:rsidRPr="000C3318" w:rsidRDefault="00DD42AB" w:rsidP="00EB6780">
      <w:pPr>
        <w:widowControl w:val="0"/>
        <w:ind w:firstLine="8505"/>
      </w:pPr>
    </w:p>
    <w:tbl>
      <w:tblPr>
        <w:tblStyle w:val="af0"/>
        <w:tblW w:w="5000" w:type="pct"/>
        <w:tblLook w:val="04A0" w:firstRow="1" w:lastRow="0" w:firstColumn="1" w:lastColumn="0" w:noHBand="0" w:noVBand="1"/>
      </w:tblPr>
      <w:tblGrid>
        <w:gridCol w:w="699"/>
        <w:gridCol w:w="883"/>
        <w:gridCol w:w="1672"/>
        <w:gridCol w:w="1646"/>
        <w:gridCol w:w="1792"/>
        <w:gridCol w:w="2068"/>
        <w:gridCol w:w="1436"/>
      </w:tblGrid>
      <w:tr w:rsidR="00DD42AB" w:rsidRPr="000C3318" w14:paraId="50C0BCED" w14:textId="77777777" w:rsidTr="00436530">
        <w:tc>
          <w:tcPr>
            <w:tcW w:w="343" w:type="pct"/>
            <w:tcBorders>
              <w:top w:val="single" w:sz="4" w:space="0" w:color="auto"/>
              <w:left w:val="single" w:sz="4" w:space="0" w:color="auto"/>
              <w:bottom w:val="single" w:sz="4" w:space="0" w:color="auto"/>
              <w:right w:val="single" w:sz="4" w:space="0" w:color="auto"/>
            </w:tcBorders>
            <w:vAlign w:val="center"/>
          </w:tcPr>
          <w:p w14:paraId="78466516" w14:textId="77777777" w:rsidR="00DD42AB" w:rsidRPr="000C3318" w:rsidRDefault="00DD42AB" w:rsidP="00EB6780">
            <w:pPr>
              <w:widowControl w:val="0"/>
              <w:jc w:val="center"/>
              <w:rPr>
                <w:b/>
              </w:rPr>
            </w:pPr>
            <w:r w:rsidRPr="000C3318">
              <w:rPr>
                <w:b/>
              </w:rPr>
              <w:t>№ акта</w:t>
            </w:r>
          </w:p>
        </w:tc>
        <w:tc>
          <w:tcPr>
            <w:tcW w:w="433" w:type="pct"/>
            <w:tcBorders>
              <w:top w:val="single" w:sz="4" w:space="0" w:color="auto"/>
              <w:left w:val="single" w:sz="4" w:space="0" w:color="auto"/>
              <w:bottom w:val="single" w:sz="4" w:space="0" w:color="auto"/>
              <w:right w:val="single" w:sz="4" w:space="0" w:color="auto"/>
            </w:tcBorders>
            <w:vAlign w:val="center"/>
          </w:tcPr>
          <w:p w14:paraId="3FA0E9DD" w14:textId="77777777" w:rsidR="00DD42AB" w:rsidRPr="000C3318" w:rsidRDefault="00DD42AB" w:rsidP="00EB6780">
            <w:pPr>
              <w:widowControl w:val="0"/>
              <w:jc w:val="center"/>
              <w:rPr>
                <w:b/>
              </w:rPr>
            </w:pPr>
            <w:r w:rsidRPr="000C3318">
              <w:rPr>
                <w:b/>
              </w:rPr>
              <w:t>Дата</w:t>
            </w:r>
          </w:p>
        </w:tc>
        <w:tc>
          <w:tcPr>
            <w:tcW w:w="820" w:type="pct"/>
            <w:tcBorders>
              <w:top w:val="single" w:sz="4" w:space="0" w:color="auto"/>
              <w:left w:val="single" w:sz="4" w:space="0" w:color="auto"/>
              <w:bottom w:val="single" w:sz="4" w:space="0" w:color="auto"/>
              <w:right w:val="single" w:sz="4" w:space="0" w:color="auto"/>
            </w:tcBorders>
            <w:vAlign w:val="center"/>
          </w:tcPr>
          <w:p w14:paraId="1B389A48" w14:textId="77777777" w:rsidR="00DD42AB" w:rsidRPr="000C3318" w:rsidRDefault="00DD42AB" w:rsidP="00EB6780">
            <w:pPr>
              <w:widowControl w:val="0"/>
              <w:jc w:val="center"/>
              <w:rPr>
                <w:b/>
              </w:rPr>
            </w:pPr>
            <w:r w:rsidRPr="000C3318">
              <w:rPr>
                <w:b/>
              </w:rPr>
              <w:t>Наименование подрядной организации</w:t>
            </w:r>
          </w:p>
        </w:tc>
        <w:tc>
          <w:tcPr>
            <w:tcW w:w="807" w:type="pct"/>
            <w:tcBorders>
              <w:top w:val="single" w:sz="4" w:space="0" w:color="auto"/>
              <w:left w:val="single" w:sz="4" w:space="0" w:color="auto"/>
              <w:bottom w:val="single" w:sz="4" w:space="0" w:color="auto"/>
              <w:right w:val="single" w:sz="4" w:space="0" w:color="auto"/>
            </w:tcBorders>
            <w:vAlign w:val="center"/>
          </w:tcPr>
          <w:p w14:paraId="65836B36" w14:textId="77777777" w:rsidR="00DD42AB" w:rsidRPr="000C3318" w:rsidRDefault="00DD42AB" w:rsidP="00EB6780">
            <w:pPr>
              <w:widowControl w:val="0"/>
              <w:jc w:val="center"/>
              <w:rPr>
                <w:b/>
              </w:rPr>
            </w:pPr>
            <w:r w:rsidRPr="000C3318">
              <w:rPr>
                <w:b/>
              </w:rPr>
              <w:t>Ф.И.О.</w:t>
            </w:r>
          </w:p>
        </w:tc>
        <w:tc>
          <w:tcPr>
            <w:tcW w:w="879" w:type="pct"/>
            <w:tcBorders>
              <w:top w:val="single" w:sz="4" w:space="0" w:color="auto"/>
              <w:left w:val="single" w:sz="4" w:space="0" w:color="auto"/>
              <w:bottom w:val="single" w:sz="4" w:space="0" w:color="auto"/>
              <w:right w:val="single" w:sz="4" w:space="0" w:color="auto"/>
            </w:tcBorders>
            <w:vAlign w:val="center"/>
          </w:tcPr>
          <w:p w14:paraId="7DB4D326" w14:textId="77777777" w:rsidR="00DD42AB" w:rsidRPr="000C3318" w:rsidRDefault="00DD42AB" w:rsidP="00EB6780">
            <w:pPr>
              <w:widowControl w:val="0"/>
              <w:jc w:val="center"/>
              <w:rPr>
                <w:b/>
              </w:rPr>
            </w:pPr>
            <w:r w:rsidRPr="000C3318">
              <w:rPr>
                <w:b/>
              </w:rPr>
              <w:t>Должность</w:t>
            </w:r>
          </w:p>
        </w:tc>
        <w:tc>
          <w:tcPr>
            <w:tcW w:w="1014" w:type="pct"/>
            <w:tcBorders>
              <w:top w:val="single" w:sz="4" w:space="0" w:color="auto"/>
              <w:left w:val="single" w:sz="4" w:space="0" w:color="auto"/>
              <w:bottom w:val="single" w:sz="4" w:space="0" w:color="auto"/>
              <w:right w:val="single" w:sz="4" w:space="0" w:color="auto"/>
            </w:tcBorders>
            <w:vAlign w:val="center"/>
          </w:tcPr>
          <w:p w14:paraId="1D156586" w14:textId="77777777" w:rsidR="00DD42AB" w:rsidRPr="000C3318" w:rsidRDefault="00DD42AB" w:rsidP="00EB6780">
            <w:pPr>
              <w:widowControl w:val="0"/>
              <w:jc w:val="center"/>
              <w:rPr>
                <w:b/>
              </w:rPr>
            </w:pPr>
            <w:r w:rsidRPr="000C3318">
              <w:rPr>
                <w:b/>
              </w:rPr>
              <w:t>Причина останова</w:t>
            </w:r>
          </w:p>
        </w:tc>
        <w:tc>
          <w:tcPr>
            <w:tcW w:w="704" w:type="pct"/>
            <w:tcBorders>
              <w:top w:val="single" w:sz="4" w:space="0" w:color="auto"/>
              <w:left w:val="single" w:sz="4" w:space="0" w:color="auto"/>
              <w:bottom w:val="single" w:sz="4" w:space="0" w:color="auto"/>
              <w:right w:val="single" w:sz="4" w:space="0" w:color="auto"/>
            </w:tcBorders>
            <w:vAlign w:val="center"/>
          </w:tcPr>
          <w:p w14:paraId="58E47DF3" w14:textId="77777777" w:rsidR="00DD42AB" w:rsidRPr="000C3318" w:rsidRDefault="00DD42AB" w:rsidP="00EB6780">
            <w:pPr>
              <w:widowControl w:val="0"/>
              <w:jc w:val="center"/>
              <w:rPr>
                <w:b/>
              </w:rPr>
            </w:pPr>
            <w:r w:rsidRPr="000C3318">
              <w:rPr>
                <w:b/>
              </w:rPr>
              <w:t>Подпись</w:t>
            </w:r>
          </w:p>
        </w:tc>
      </w:tr>
      <w:tr w:rsidR="00DD42AB" w:rsidRPr="000C3318" w14:paraId="2F485BA2" w14:textId="77777777" w:rsidTr="00436530">
        <w:tc>
          <w:tcPr>
            <w:tcW w:w="343" w:type="pct"/>
            <w:tcBorders>
              <w:top w:val="single" w:sz="4" w:space="0" w:color="auto"/>
            </w:tcBorders>
          </w:tcPr>
          <w:p w14:paraId="0D1CAE49" w14:textId="77777777" w:rsidR="00DD42AB" w:rsidRPr="000C3318" w:rsidRDefault="00DD42AB" w:rsidP="00EB6780">
            <w:pPr>
              <w:widowControl w:val="0"/>
              <w:jc w:val="center"/>
              <w:rPr>
                <w:b/>
              </w:rPr>
            </w:pPr>
            <w:r w:rsidRPr="000C3318">
              <w:rPr>
                <w:b/>
              </w:rPr>
              <w:t>1</w:t>
            </w:r>
          </w:p>
        </w:tc>
        <w:tc>
          <w:tcPr>
            <w:tcW w:w="433" w:type="pct"/>
            <w:tcBorders>
              <w:top w:val="single" w:sz="4" w:space="0" w:color="auto"/>
            </w:tcBorders>
          </w:tcPr>
          <w:p w14:paraId="2056E65C" w14:textId="77777777" w:rsidR="00DD42AB" w:rsidRPr="000C3318" w:rsidRDefault="00DD42AB" w:rsidP="00EB6780">
            <w:pPr>
              <w:widowControl w:val="0"/>
              <w:jc w:val="center"/>
              <w:rPr>
                <w:b/>
              </w:rPr>
            </w:pPr>
            <w:r w:rsidRPr="000C3318">
              <w:rPr>
                <w:b/>
              </w:rPr>
              <w:t>2</w:t>
            </w:r>
          </w:p>
        </w:tc>
        <w:tc>
          <w:tcPr>
            <w:tcW w:w="820" w:type="pct"/>
            <w:tcBorders>
              <w:top w:val="single" w:sz="4" w:space="0" w:color="auto"/>
            </w:tcBorders>
          </w:tcPr>
          <w:p w14:paraId="40D027F8" w14:textId="77777777" w:rsidR="00DD42AB" w:rsidRPr="000C3318" w:rsidRDefault="00DD42AB" w:rsidP="00EB6780">
            <w:pPr>
              <w:widowControl w:val="0"/>
              <w:jc w:val="center"/>
              <w:rPr>
                <w:b/>
              </w:rPr>
            </w:pPr>
            <w:r w:rsidRPr="000C3318">
              <w:rPr>
                <w:b/>
              </w:rPr>
              <w:t>3</w:t>
            </w:r>
          </w:p>
        </w:tc>
        <w:tc>
          <w:tcPr>
            <w:tcW w:w="807" w:type="pct"/>
            <w:tcBorders>
              <w:top w:val="single" w:sz="4" w:space="0" w:color="auto"/>
            </w:tcBorders>
          </w:tcPr>
          <w:p w14:paraId="0C9A390D" w14:textId="77777777" w:rsidR="00DD42AB" w:rsidRPr="000C3318" w:rsidRDefault="00DD42AB" w:rsidP="00EB6780">
            <w:pPr>
              <w:widowControl w:val="0"/>
              <w:jc w:val="center"/>
              <w:rPr>
                <w:b/>
              </w:rPr>
            </w:pPr>
            <w:r w:rsidRPr="000C3318">
              <w:rPr>
                <w:b/>
              </w:rPr>
              <w:t>4</w:t>
            </w:r>
          </w:p>
        </w:tc>
        <w:tc>
          <w:tcPr>
            <w:tcW w:w="879" w:type="pct"/>
            <w:tcBorders>
              <w:top w:val="single" w:sz="4" w:space="0" w:color="auto"/>
            </w:tcBorders>
          </w:tcPr>
          <w:p w14:paraId="138B670A" w14:textId="77777777" w:rsidR="00DD42AB" w:rsidRPr="000C3318" w:rsidRDefault="00DD42AB" w:rsidP="00EB6780">
            <w:pPr>
              <w:widowControl w:val="0"/>
              <w:jc w:val="center"/>
              <w:rPr>
                <w:b/>
              </w:rPr>
            </w:pPr>
            <w:r w:rsidRPr="000C3318">
              <w:rPr>
                <w:b/>
              </w:rPr>
              <w:t>5</w:t>
            </w:r>
          </w:p>
        </w:tc>
        <w:tc>
          <w:tcPr>
            <w:tcW w:w="1014" w:type="pct"/>
            <w:tcBorders>
              <w:top w:val="single" w:sz="4" w:space="0" w:color="auto"/>
            </w:tcBorders>
          </w:tcPr>
          <w:p w14:paraId="65FCB0C4" w14:textId="77777777" w:rsidR="00DD42AB" w:rsidRPr="000C3318" w:rsidRDefault="00DD42AB" w:rsidP="00EB6780">
            <w:pPr>
              <w:widowControl w:val="0"/>
              <w:jc w:val="center"/>
              <w:rPr>
                <w:b/>
              </w:rPr>
            </w:pPr>
            <w:r w:rsidRPr="000C3318">
              <w:rPr>
                <w:b/>
              </w:rPr>
              <w:t>6</w:t>
            </w:r>
          </w:p>
        </w:tc>
        <w:tc>
          <w:tcPr>
            <w:tcW w:w="704" w:type="pct"/>
            <w:tcBorders>
              <w:top w:val="single" w:sz="4" w:space="0" w:color="auto"/>
            </w:tcBorders>
          </w:tcPr>
          <w:p w14:paraId="2A1629A5" w14:textId="77777777" w:rsidR="00DD42AB" w:rsidRPr="000C3318" w:rsidRDefault="00DD42AB" w:rsidP="00EB6780">
            <w:pPr>
              <w:widowControl w:val="0"/>
              <w:jc w:val="center"/>
              <w:rPr>
                <w:b/>
              </w:rPr>
            </w:pPr>
            <w:r w:rsidRPr="000C3318">
              <w:rPr>
                <w:b/>
              </w:rPr>
              <w:t>7</w:t>
            </w:r>
          </w:p>
        </w:tc>
      </w:tr>
      <w:tr w:rsidR="00DD42AB" w:rsidRPr="000C3318" w14:paraId="07872239" w14:textId="77777777" w:rsidTr="00436530">
        <w:tc>
          <w:tcPr>
            <w:tcW w:w="343" w:type="pct"/>
          </w:tcPr>
          <w:p w14:paraId="05F034A4" w14:textId="77777777" w:rsidR="00DD42AB" w:rsidRPr="000C3318" w:rsidRDefault="00DD42AB" w:rsidP="00EB6780">
            <w:pPr>
              <w:widowControl w:val="0"/>
            </w:pPr>
          </w:p>
        </w:tc>
        <w:tc>
          <w:tcPr>
            <w:tcW w:w="433" w:type="pct"/>
          </w:tcPr>
          <w:p w14:paraId="6B20226F" w14:textId="77777777" w:rsidR="00DD42AB" w:rsidRPr="000C3318" w:rsidRDefault="00DD42AB" w:rsidP="00EB6780">
            <w:pPr>
              <w:widowControl w:val="0"/>
            </w:pPr>
          </w:p>
        </w:tc>
        <w:tc>
          <w:tcPr>
            <w:tcW w:w="820" w:type="pct"/>
          </w:tcPr>
          <w:p w14:paraId="4AD5F8A1" w14:textId="77777777" w:rsidR="00DD42AB" w:rsidRPr="000C3318" w:rsidRDefault="00DD42AB" w:rsidP="00EB6780">
            <w:pPr>
              <w:widowControl w:val="0"/>
            </w:pPr>
          </w:p>
        </w:tc>
        <w:tc>
          <w:tcPr>
            <w:tcW w:w="807" w:type="pct"/>
          </w:tcPr>
          <w:p w14:paraId="0DB01F85" w14:textId="77777777" w:rsidR="00DD42AB" w:rsidRPr="000C3318" w:rsidRDefault="00DD42AB" w:rsidP="00EB6780">
            <w:pPr>
              <w:widowControl w:val="0"/>
            </w:pPr>
          </w:p>
        </w:tc>
        <w:tc>
          <w:tcPr>
            <w:tcW w:w="879" w:type="pct"/>
          </w:tcPr>
          <w:p w14:paraId="38B5DB6D" w14:textId="77777777" w:rsidR="00DD42AB" w:rsidRPr="000C3318" w:rsidRDefault="00DD42AB" w:rsidP="00EB6780">
            <w:pPr>
              <w:widowControl w:val="0"/>
            </w:pPr>
          </w:p>
        </w:tc>
        <w:tc>
          <w:tcPr>
            <w:tcW w:w="1014" w:type="pct"/>
          </w:tcPr>
          <w:p w14:paraId="33AFC196" w14:textId="77777777" w:rsidR="00DD42AB" w:rsidRPr="000C3318" w:rsidRDefault="00DD42AB" w:rsidP="00EB6780">
            <w:pPr>
              <w:widowControl w:val="0"/>
            </w:pPr>
          </w:p>
        </w:tc>
        <w:tc>
          <w:tcPr>
            <w:tcW w:w="704" w:type="pct"/>
          </w:tcPr>
          <w:p w14:paraId="78A25AED" w14:textId="77777777" w:rsidR="00DD42AB" w:rsidRPr="000C3318" w:rsidRDefault="00DD42AB" w:rsidP="00EB6780">
            <w:pPr>
              <w:widowControl w:val="0"/>
            </w:pPr>
          </w:p>
        </w:tc>
      </w:tr>
    </w:tbl>
    <w:p w14:paraId="66389C60" w14:textId="77777777" w:rsidR="00DD42AB" w:rsidRPr="000C3318" w:rsidRDefault="00DD42AB" w:rsidP="00EB6780">
      <w:pPr>
        <w:widowControl w:val="0"/>
        <w:ind w:firstLine="8505"/>
      </w:pPr>
    </w:p>
    <w:p w14:paraId="24D40D81" w14:textId="77777777" w:rsidR="00DD42AB" w:rsidRPr="000C3318" w:rsidRDefault="00DD42AB" w:rsidP="00EB6780">
      <w:pPr>
        <w:widowControl w:val="0"/>
        <w:ind w:firstLine="709"/>
        <w:jc w:val="both"/>
      </w:pPr>
      <w:r w:rsidRPr="000C3318">
        <w:t>Срок хранения журнала – 5 лет.</w:t>
      </w:r>
    </w:p>
    <w:p w14:paraId="7616E6A6" w14:textId="77777777" w:rsidR="00DD42AB" w:rsidRPr="000C3318" w:rsidRDefault="00DD42AB" w:rsidP="00EB6780">
      <w:pPr>
        <w:widowControl w:val="0"/>
        <w:autoSpaceDE w:val="0"/>
        <w:autoSpaceDN w:val="0"/>
        <w:adjustRightInd w:val="0"/>
        <w:jc w:val="both"/>
        <w:rPr>
          <w:b/>
        </w:rPr>
      </w:pPr>
      <w:r w:rsidRPr="000C3318">
        <w:t>Журнал должен быть пронумерован, прошнурован и скреплен печатью с указанием количества листов и подписан руководителем (начальником) цеха/отдела с указанием его должности, фамилии, имени и отчества</w:t>
      </w:r>
    </w:p>
    <w:p w14:paraId="36D22667" w14:textId="266F1E86" w:rsidR="00240581" w:rsidRDefault="00240581" w:rsidP="00EB6780">
      <w:pPr>
        <w:widowControl w:val="0"/>
        <w:ind w:firstLine="709"/>
        <w:jc w:val="center"/>
        <w:rPr>
          <w:sz w:val="24"/>
        </w:rPr>
      </w:pPr>
    </w:p>
    <w:p w14:paraId="662A939E" w14:textId="77777777" w:rsidR="00240581" w:rsidRDefault="00240581" w:rsidP="00EB6780">
      <w:pPr>
        <w:widowControl w:val="0"/>
        <w:ind w:firstLine="709"/>
        <w:jc w:val="both"/>
        <w:rPr>
          <w:sz w:val="24"/>
        </w:rPr>
      </w:pPr>
    </w:p>
    <w:p w14:paraId="26A3888E" w14:textId="744DC279" w:rsidR="00240581" w:rsidRPr="00240581" w:rsidRDefault="00240581" w:rsidP="00EB6780">
      <w:pPr>
        <w:widowControl w:val="0"/>
        <w:ind w:firstLine="709"/>
        <w:jc w:val="both"/>
        <w:rPr>
          <w:sz w:val="24"/>
        </w:rPr>
        <w:sectPr w:rsidR="00240581" w:rsidRPr="00240581" w:rsidSect="00D51197">
          <w:pgSz w:w="12240" w:h="15840"/>
          <w:pgMar w:top="426" w:right="758" w:bottom="709" w:left="1276" w:header="708" w:footer="221" w:gutter="0"/>
          <w:cols w:space="708"/>
          <w:docGrid w:linePitch="360"/>
        </w:sectPr>
      </w:pPr>
    </w:p>
    <w:p w14:paraId="6ABA6994" w14:textId="7978DB12" w:rsidR="0021010B" w:rsidRPr="00045556" w:rsidRDefault="0021010B" w:rsidP="00EB6780">
      <w:pPr>
        <w:pStyle w:val="10"/>
        <w:keepNext w:val="0"/>
        <w:widowControl w:val="0"/>
        <w:spacing w:before="0" w:after="0" w:line="240" w:lineRule="auto"/>
        <w:ind w:firstLine="0"/>
        <w:jc w:val="center"/>
      </w:pPr>
      <w:bookmarkStart w:id="107" w:name="_Ref198629430"/>
      <w:bookmarkStart w:id="108" w:name="_Toc198631761"/>
      <w:bookmarkStart w:id="109" w:name="_Toc199463063"/>
      <w:bookmarkStart w:id="110" w:name="_Ref215822221"/>
      <w:bookmarkStart w:id="111" w:name="_Ref215822320"/>
      <w:bookmarkStart w:id="112" w:name="_Ref215830490"/>
      <w:bookmarkStart w:id="113" w:name="_Ref215830751"/>
      <w:bookmarkStart w:id="114" w:name="_Toc216079974"/>
      <w:r w:rsidRPr="00045556">
        <w:t xml:space="preserve">Приложение </w:t>
      </w:r>
      <w:bookmarkEnd w:id="107"/>
      <w:bookmarkEnd w:id="108"/>
      <w:r w:rsidR="0051517D">
        <w:t>Л</w:t>
      </w:r>
      <w:bookmarkEnd w:id="109"/>
      <w:bookmarkEnd w:id="110"/>
      <w:bookmarkEnd w:id="111"/>
      <w:bookmarkEnd w:id="112"/>
      <w:bookmarkEnd w:id="113"/>
      <w:bookmarkEnd w:id="114"/>
    </w:p>
    <w:p w14:paraId="0C71433D" w14:textId="6F084E47" w:rsidR="0021010B" w:rsidRPr="0025272E" w:rsidRDefault="0021010B" w:rsidP="00EB6780">
      <w:pPr>
        <w:pStyle w:val="10"/>
        <w:keepNext w:val="0"/>
        <w:widowControl w:val="0"/>
        <w:spacing w:before="0" w:after="0" w:line="240" w:lineRule="auto"/>
        <w:ind w:firstLine="0"/>
        <w:jc w:val="center"/>
        <w:rPr>
          <w:sz w:val="22"/>
          <w:szCs w:val="22"/>
        </w:rPr>
      </w:pPr>
      <w:bookmarkStart w:id="115" w:name="_Toc198631762"/>
      <w:bookmarkStart w:id="116" w:name="_Toc199463064"/>
      <w:bookmarkStart w:id="117" w:name="_Toc216079975"/>
      <w:r w:rsidRPr="0025272E">
        <w:rPr>
          <w:b w:val="0"/>
          <w:sz w:val="22"/>
          <w:szCs w:val="22"/>
        </w:rPr>
        <w:t>(</w:t>
      </w:r>
      <w:r w:rsidR="00DD42AB">
        <w:rPr>
          <w:b w:val="0"/>
          <w:sz w:val="22"/>
          <w:szCs w:val="22"/>
        </w:rPr>
        <w:t>обязательн</w:t>
      </w:r>
      <w:r w:rsidRPr="0025272E">
        <w:rPr>
          <w:b w:val="0"/>
          <w:sz w:val="22"/>
          <w:szCs w:val="22"/>
        </w:rPr>
        <w:t>ое)</w:t>
      </w:r>
      <w:bookmarkEnd w:id="115"/>
      <w:bookmarkEnd w:id="116"/>
      <w:bookmarkEnd w:id="117"/>
      <w:r w:rsidRPr="0025272E">
        <w:rPr>
          <w:sz w:val="22"/>
          <w:szCs w:val="22"/>
        </w:rPr>
        <w:t xml:space="preserve"> </w:t>
      </w:r>
    </w:p>
    <w:p w14:paraId="412773B5" w14:textId="1283E339" w:rsidR="0021010B" w:rsidRDefault="0021010B" w:rsidP="00EB6780">
      <w:pPr>
        <w:pStyle w:val="10"/>
        <w:keepNext w:val="0"/>
        <w:widowControl w:val="0"/>
        <w:spacing w:before="0" w:after="0" w:line="240" w:lineRule="auto"/>
        <w:ind w:firstLine="0"/>
        <w:jc w:val="center"/>
      </w:pPr>
      <w:bookmarkStart w:id="118" w:name="_Toc216079976"/>
      <w:r w:rsidRPr="00B86696">
        <w:t xml:space="preserve">Форма </w:t>
      </w:r>
      <w:r w:rsidR="00DD42AB" w:rsidRPr="00DD42AB">
        <w:t>акта приема-передачи строительной площадки подрядчику</w:t>
      </w:r>
      <w:bookmarkEnd w:id="118"/>
    </w:p>
    <w:p w14:paraId="7D0C328D" w14:textId="7D88DE0D" w:rsidR="005B5461" w:rsidRDefault="005B5461" w:rsidP="00EB6780">
      <w:pPr>
        <w:widowControl w:val="0"/>
      </w:pPr>
    </w:p>
    <w:p w14:paraId="06BB81A0" w14:textId="626895FD" w:rsidR="00DD42AB" w:rsidRDefault="00DD42AB" w:rsidP="00EB6780">
      <w:pPr>
        <w:widowControl w:val="0"/>
      </w:pPr>
    </w:p>
    <w:p w14:paraId="614EF3F5" w14:textId="2CF1F12C" w:rsidR="00DD42AB" w:rsidRDefault="00DD42AB" w:rsidP="00EB6780">
      <w:pPr>
        <w:widowControl w:val="0"/>
      </w:pPr>
    </w:p>
    <w:p w14:paraId="07314C84" w14:textId="77777777" w:rsidR="00DD42AB" w:rsidRPr="000C3318" w:rsidRDefault="00DD42AB" w:rsidP="00EB6780">
      <w:pPr>
        <w:widowControl w:val="0"/>
        <w:jc w:val="right"/>
        <w:rPr>
          <w:rFonts w:eastAsia="Calibri"/>
          <w:lang w:eastAsia="en-US"/>
        </w:rPr>
      </w:pPr>
      <w:r w:rsidRPr="000C3318">
        <w:rPr>
          <w:rFonts w:eastAsia="Calibri"/>
          <w:lang w:eastAsia="en-US"/>
        </w:rPr>
        <w:t xml:space="preserve">Приложение </w:t>
      </w:r>
    </w:p>
    <w:p w14:paraId="0951175C" w14:textId="77777777" w:rsidR="00DD42AB" w:rsidRPr="000C3318" w:rsidRDefault="00DD42AB" w:rsidP="00EB6780">
      <w:pPr>
        <w:widowControl w:val="0"/>
        <w:jc w:val="right"/>
        <w:rPr>
          <w:rFonts w:eastAsia="Calibri"/>
          <w:lang w:eastAsia="en-US"/>
        </w:rPr>
      </w:pPr>
      <w:r w:rsidRPr="000C3318">
        <w:rPr>
          <w:rFonts w:eastAsia="Calibri"/>
          <w:lang w:eastAsia="en-US"/>
        </w:rPr>
        <w:t>к Договору №</w:t>
      </w:r>
      <w:r w:rsidRPr="000C3318">
        <w:rPr>
          <w:rFonts w:eastAsia="Calibri"/>
          <w:u w:val="single"/>
          <w:lang w:eastAsia="en-US"/>
        </w:rPr>
        <w:t>___________</w:t>
      </w:r>
      <w:r w:rsidRPr="000C3318">
        <w:rPr>
          <w:rFonts w:eastAsia="Calibri"/>
          <w:lang w:eastAsia="en-US"/>
        </w:rPr>
        <w:t>от «</w:t>
      </w:r>
      <w:r w:rsidRPr="000C3318">
        <w:rPr>
          <w:rFonts w:eastAsia="Calibri"/>
          <w:u w:val="single"/>
          <w:lang w:eastAsia="en-US"/>
        </w:rPr>
        <w:t>___</w:t>
      </w:r>
      <w:r w:rsidRPr="000C3318">
        <w:rPr>
          <w:rFonts w:eastAsia="Calibri"/>
          <w:lang w:eastAsia="en-US"/>
        </w:rPr>
        <w:t>»</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20</w:t>
      </w:r>
      <w:r w:rsidRPr="000C3318">
        <w:rPr>
          <w:rFonts w:eastAsia="Calibri"/>
          <w:u w:val="single"/>
          <w:lang w:eastAsia="en-US"/>
        </w:rPr>
        <w:t xml:space="preserve">    </w:t>
      </w:r>
      <w:r w:rsidRPr="000C3318">
        <w:rPr>
          <w:rFonts w:eastAsia="Calibri"/>
          <w:lang w:eastAsia="en-US"/>
        </w:rPr>
        <w:t xml:space="preserve">г.  </w:t>
      </w:r>
    </w:p>
    <w:p w14:paraId="06F9C8C4" w14:textId="1F01EF76" w:rsidR="00DD42AB" w:rsidRDefault="00DD42AB" w:rsidP="00EB6780">
      <w:pPr>
        <w:widowControl w:val="0"/>
        <w:jc w:val="center"/>
        <w:rPr>
          <w:rFonts w:eastAsia="Calibri"/>
          <w:b/>
          <w:lang w:eastAsia="en-US"/>
        </w:rPr>
      </w:pPr>
    </w:p>
    <w:p w14:paraId="284C44C8" w14:textId="77777777" w:rsidR="00DD42AB" w:rsidRPr="000C3318" w:rsidRDefault="00DD42AB" w:rsidP="00EB6780">
      <w:pPr>
        <w:widowControl w:val="0"/>
        <w:jc w:val="center"/>
        <w:rPr>
          <w:rFonts w:eastAsia="Calibri"/>
          <w:b/>
          <w:lang w:eastAsia="en-US"/>
        </w:rPr>
      </w:pPr>
    </w:p>
    <w:p w14:paraId="3797BE5A" w14:textId="77777777" w:rsidR="00DD42AB" w:rsidRPr="000C3318" w:rsidRDefault="00DD42AB" w:rsidP="00EB6780">
      <w:pPr>
        <w:widowControl w:val="0"/>
        <w:jc w:val="center"/>
        <w:rPr>
          <w:rFonts w:eastAsia="Calibri"/>
          <w:b/>
          <w:lang w:eastAsia="en-US"/>
        </w:rPr>
      </w:pPr>
      <w:r w:rsidRPr="000C3318">
        <w:rPr>
          <w:rFonts w:eastAsia="Calibri"/>
          <w:b/>
          <w:lang w:eastAsia="en-US"/>
        </w:rPr>
        <w:t>Акт</w:t>
      </w:r>
    </w:p>
    <w:p w14:paraId="536E508C" w14:textId="77777777" w:rsidR="00DD42AB" w:rsidRPr="000C3318" w:rsidRDefault="00DD42AB" w:rsidP="00EB6780">
      <w:pPr>
        <w:widowControl w:val="0"/>
        <w:jc w:val="center"/>
        <w:rPr>
          <w:rFonts w:eastAsia="Calibri"/>
          <w:b/>
          <w:lang w:eastAsia="en-US"/>
        </w:rPr>
      </w:pPr>
      <w:r w:rsidRPr="000C3318">
        <w:rPr>
          <w:rFonts w:eastAsia="Calibri"/>
          <w:b/>
          <w:lang w:eastAsia="en-US"/>
        </w:rPr>
        <w:t>приема-передачи строительной площадки подрядчику</w:t>
      </w:r>
    </w:p>
    <w:p w14:paraId="4A14DA22" w14:textId="77777777" w:rsidR="00DD42AB" w:rsidRPr="000C3318" w:rsidRDefault="00DD42AB" w:rsidP="00EB6780">
      <w:pPr>
        <w:widowControl w:val="0"/>
        <w:jc w:val="right"/>
        <w:rPr>
          <w:rFonts w:eastAsia="Calibri"/>
          <w:lang w:eastAsia="en-US"/>
        </w:rPr>
      </w:pPr>
      <w:r w:rsidRPr="000C3318">
        <w:rPr>
          <w:rFonts w:eastAsia="Calibri"/>
          <w:lang w:eastAsia="en-US"/>
        </w:rPr>
        <w:t>«____» _____________20__г.</w:t>
      </w:r>
    </w:p>
    <w:p w14:paraId="1D012AF0" w14:textId="77777777" w:rsidR="00DD42AB" w:rsidRPr="000C3318" w:rsidRDefault="00DD42AB" w:rsidP="00EB6780">
      <w:pPr>
        <w:widowControl w:val="0"/>
        <w:jc w:val="both"/>
        <w:rPr>
          <w:rFonts w:eastAsia="Calibri"/>
          <w:lang w:eastAsia="en-US"/>
        </w:rPr>
      </w:pPr>
    </w:p>
    <w:p w14:paraId="50D8F1D5" w14:textId="77777777" w:rsidR="00DD42AB" w:rsidRPr="000C3318" w:rsidRDefault="00DD42AB" w:rsidP="00EB6780">
      <w:pPr>
        <w:widowControl w:val="0"/>
        <w:jc w:val="both"/>
        <w:rPr>
          <w:rFonts w:eastAsia="Calibri"/>
          <w:lang w:eastAsia="en-US"/>
        </w:rPr>
      </w:pPr>
      <w:r w:rsidRPr="000C3318">
        <w:rPr>
          <w:rFonts w:eastAsia="Calibri"/>
          <w:lang w:eastAsia="en-US"/>
        </w:rPr>
        <w:t>Комиссия в составе:</w:t>
      </w:r>
    </w:p>
    <w:p w14:paraId="2DC25E82" w14:textId="77777777" w:rsidR="00DD42AB" w:rsidRPr="000C3318" w:rsidRDefault="00DD42AB" w:rsidP="00EB6780">
      <w:pPr>
        <w:widowControl w:val="0"/>
        <w:jc w:val="both"/>
        <w:rPr>
          <w:rFonts w:eastAsia="Calibri"/>
          <w:u w:val="single"/>
          <w:lang w:eastAsia="en-US"/>
        </w:rPr>
      </w:pPr>
      <w:r w:rsidRPr="000C3318">
        <w:rPr>
          <w:rFonts w:eastAsia="Calibri"/>
          <w:lang w:eastAsia="en-US"/>
        </w:rPr>
        <w:t xml:space="preserve">Представитель(ли) заказчика: </w:t>
      </w:r>
      <w:r w:rsidRPr="000C3318">
        <w:rPr>
          <w:rFonts w:eastAsia="Calibri"/>
          <w:lang w:eastAsia="en-US"/>
        </w:rPr>
        <w:tab/>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p>
    <w:p w14:paraId="14B06ACF" w14:textId="77777777" w:rsidR="00DD42AB" w:rsidRPr="000C3318" w:rsidRDefault="00DD42AB" w:rsidP="00EB6780">
      <w:pPr>
        <w:widowControl w:val="0"/>
        <w:jc w:val="both"/>
        <w:rPr>
          <w:rFonts w:eastAsia="Calibri"/>
          <w:u w:val="single"/>
          <w:lang w:eastAsia="en-US"/>
        </w:rPr>
      </w:pPr>
      <w:r w:rsidRPr="000C3318">
        <w:rPr>
          <w:rFonts w:eastAsia="Calibri"/>
          <w:lang w:eastAsia="en-US"/>
        </w:rPr>
        <w:t xml:space="preserve">Представитель(ли) подрядчика: </w:t>
      </w:r>
      <w:r w:rsidRPr="000C3318">
        <w:rPr>
          <w:rFonts w:eastAsia="Calibri"/>
          <w:lang w:eastAsia="en-US"/>
        </w:rPr>
        <w:tab/>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p>
    <w:p w14:paraId="4EFE48E9" w14:textId="77777777" w:rsidR="00DD42AB" w:rsidRPr="000C3318" w:rsidRDefault="00DD42AB" w:rsidP="00EB6780">
      <w:pPr>
        <w:widowControl w:val="0"/>
        <w:jc w:val="both"/>
        <w:rPr>
          <w:rFonts w:eastAsia="Calibri"/>
          <w:lang w:eastAsia="en-US"/>
        </w:rPr>
      </w:pPr>
    </w:p>
    <w:p w14:paraId="0C3FF7F3" w14:textId="77777777" w:rsidR="00DD42AB" w:rsidRPr="000C3318" w:rsidRDefault="00DD42AB" w:rsidP="00EB6780">
      <w:pPr>
        <w:widowControl w:val="0"/>
        <w:jc w:val="both"/>
        <w:rPr>
          <w:rFonts w:eastAsia="Calibri"/>
          <w:lang w:eastAsia="en-US"/>
        </w:rPr>
      </w:pPr>
      <w:r w:rsidRPr="000C3318">
        <w:rPr>
          <w:rFonts w:eastAsia="Calibri"/>
          <w:lang w:eastAsia="en-US"/>
        </w:rPr>
        <w:t>осмотрели строительную площадку, расположенную по адресу</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в координатах: оси </w:t>
      </w:r>
      <w:r w:rsidRPr="000C3318">
        <w:rPr>
          <w:rFonts w:eastAsia="Calibri"/>
          <w:u w:val="single"/>
          <w:lang w:eastAsia="en-US"/>
        </w:rPr>
        <w:t xml:space="preserve">      /      </w:t>
      </w:r>
      <w:r w:rsidRPr="000C3318">
        <w:rPr>
          <w:rFonts w:eastAsia="Calibri"/>
          <w:lang w:eastAsia="en-US"/>
        </w:rPr>
        <w:t xml:space="preserve">; отметка </w:t>
      </w:r>
      <w:r w:rsidRPr="000C3318">
        <w:rPr>
          <w:rFonts w:eastAsia="Calibri"/>
          <w:u w:val="single"/>
          <w:lang w:eastAsia="en-US"/>
        </w:rPr>
        <w:t xml:space="preserve">        </w:t>
      </w:r>
      <w:r w:rsidRPr="000C3318">
        <w:rPr>
          <w:rFonts w:eastAsia="Calibri"/>
          <w:lang w:eastAsia="en-US"/>
        </w:rPr>
        <w:t xml:space="preserve"> , в том числе рассмотрели техническую документацию и иные сопроводительные документы,</w:t>
      </w:r>
    </w:p>
    <w:p w14:paraId="0D17EEEF" w14:textId="77777777" w:rsidR="00DD42AB" w:rsidRPr="000C3318" w:rsidRDefault="00DD42AB" w:rsidP="00EB6780">
      <w:pPr>
        <w:widowControl w:val="0"/>
        <w:jc w:val="both"/>
        <w:rPr>
          <w:rFonts w:eastAsia="Calibri"/>
          <w:lang w:eastAsia="en-US"/>
        </w:rPr>
      </w:pPr>
    </w:p>
    <w:p w14:paraId="6A360F81" w14:textId="77777777" w:rsidR="00DD42AB" w:rsidRPr="000C3318" w:rsidRDefault="00DD42AB" w:rsidP="00EB6780">
      <w:pPr>
        <w:widowControl w:val="0"/>
        <w:jc w:val="both"/>
        <w:rPr>
          <w:rFonts w:eastAsia="Calibri"/>
          <w:lang w:eastAsia="en-US"/>
        </w:rPr>
      </w:pPr>
      <w:r w:rsidRPr="000C3318">
        <w:rPr>
          <w:rFonts w:eastAsia="Calibri"/>
          <w:lang w:eastAsia="en-US"/>
        </w:rPr>
        <w:t>При осмотре строительной площадки комиссией установлено: строительная   площадка отвечает всем необходимым требованиям для производства работ, предусмотренных договором №</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от </w:t>
      </w:r>
      <w:r w:rsidRPr="000C3318">
        <w:rPr>
          <w:rFonts w:eastAsia="Calibri"/>
          <w:u w:val="single"/>
          <w:lang w:eastAsia="en-US"/>
        </w:rPr>
        <w:t xml:space="preserve"> </w:t>
      </w:r>
      <w:r w:rsidRPr="000C3318">
        <w:rPr>
          <w:rFonts w:eastAsia="Calibri"/>
          <w:u w:val="single"/>
          <w:lang w:eastAsia="en-US"/>
        </w:rPr>
        <w:tab/>
        <w:t>.    .20  г.</w:t>
      </w:r>
    </w:p>
    <w:p w14:paraId="36FDA90C" w14:textId="77777777" w:rsidR="00DD42AB" w:rsidRPr="000C3318" w:rsidRDefault="00DD42AB" w:rsidP="00EB6780">
      <w:pPr>
        <w:widowControl w:val="0"/>
        <w:jc w:val="both"/>
        <w:rPr>
          <w:rFonts w:eastAsia="Calibri"/>
          <w:lang w:eastAsia="en-US"/>
        </w:rPr>
      </w:pPr>
    </w:p>
    <w:p w14:paraId="3C4AFB64" w14:textId="77777777" w:rsidR="00DD42AB" w:rsidRPr="000C3318" w:rsidRDefault="00DD42AB" w:rsidP="00EB6780">
      <w:pPr>
        <w:widowControl w:val="0"/>
        <w:jc w:val="both"/>
        <w:rPr>
          <w:rFonts w:eastAsia="Calibri"/>
          <w:lang w:eastAsia="en-US"/>
        </w:rPr>
      </w:pPr>
      <w:r w:rsidRPr="000C3318">
        <w:rPr>
          <w:rFonts w:eastAsia="Calibri"/>
          <w:lang w:eastAsia="en-US"/>
        </w:rPr>
        <w:t xml:space="preserve">Члены комиссии подтверждают факт передачи строительной площадки (площадью </w:t>
      </w:r>
      <w:r w:rsidRPr="000C3318">
        <w:rPr>
          <w:rFonts w:eastAsia="Calibri"/>
          <w:u w:val="single"/>
          <w:lang w:eastAsia="en-US"/>
        </w:rPr>
        <w:t xml:space="preserve"> </w:t>
      </w:r>
      <w:r w:rsidRPr="000C3318">
        <w:rPr>
          <w:rFonts w:eastAsia="Calibri"/>
          <w:u w:val="single"/>
          <w:lang w:eastAsia="en-US"/>
        </w:rPr>
        <w:tab/>
      </w:r>
      <w:r w:rsidRPr="000C3318">
        <w:rPr>
          <w:rFonts w:eastAsia="Calibri"/>
          <w:lang w:eastAsia="en-US"/>
        </w:rPr>
        <w:t xml:space="preserve"> м</w:t>
      </w:r>
      <w:r w:rsidRPr="000C3318">
        <w:rPr>
          <w:rFonts w:eastAsia="Calibri"/>
          <w:vertAlign w:val="superscript"/>
          <w:lang w:eastAsia="en-US"/>
        </w:rPr>
        <w:t>2</w:t>
      </w:r>
      <w:r w:rsidRPr="000C3318">
        <w:rPr>
          <w:rFonts w:eastAsia="Calibri"/>
          <w:lang w:eastAsia="en-US"/>
        </w:rPr>
        <w:t xml:space="preserve">), от </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lang w:eastAsia="en-US"/>
        </w:rPr>
        <w:t>(заказчик по договору №</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от </w:t>
      </w:r>
      <w:r w:rsidRPr="000C3318">
        <w:rPr>
          <w:rFonts w:eastAsia="Calibri"/>
          <w:u w:val="single"/>
          <w:lang w:eastAsia="en-US"/>
        </w:rPr>
        <w:t xml:space="preserve"> </w:t>
      </w:r>
      <w:r w:rsidRPr="000C3318">
        <w:rPr>
          <w:rFonts w:eastAsia="Calibri"/>
          <w:u w:val="single"/>
          <w:lang w:eastAsia="en-US"/>
        </w:rPr>
        <w:tab/>
        <w:t>.    .20  г.</w:t>
      </w:r>
      <w:r w:rsidRPr="000C3318">
        <w:rPr>
          <w:rFonts w:eastAsia="Calibri"/>
          <w:lang w:eastAsia="en-US"/>
        </w:rPr>
        <w:t xml:space="preserve">) к </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(подрядчик по договору №</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от </w:t>
      </w:r>
      <w:r w:rsidRPr="000C3318">
        <w:rPr>
          <w:rFonts w:eastAsia="Calibri"/>
          <w:u w:val="single"/>
          <w:lang w:eastAsia="en-US"/>
        </w:rPr>
        <w:t xml:space="preserve"> </w:t>
      </w:r>
      <w:r w:rsidRPr="000C3318">
        <w:rPr>
          <w:rFonts w:eastAsia="Calibri"/>
          <w:u w:val="single"/>
          <w:lang w:eastAsia="en-US"/>
        </w:rPr>
        <w:tab/>
        <w:t>.    .20   г.</w:t>
      </w:r>
      <w:r w:rsidRPr="000C3318">
        <w:rPr>
          <w:rFonts w:eastAsia="Calibri"/>
          <w:lang w:eastAsia="en-US"/>
        </w:rPr>
        <w:t>).</w:t>
      </w:r>
    </w:p>
    <w:p w14:paraId="239AF07D" w14:textId="77777777" w:rsidR="00DD42AB" w:rsidRPr="000C3318" w:rsidRDefault="00DD42AB" w:rsidP="00EB6780">
      <w:pPr>
        <w:widowControl w:val="0"/>
        <w:jc w:val="both"/>
        <w:rPr>
          <w:rFonts w:eastAsia="Calibri"/>
          <w:lang w:eastAsia="en-US"/>
        </w:rPr>
      </w:pPr>
    </w:p>
    <w:p w14:paraId="0A08B7FE" w14:textId="77777777" w:rsidR="00DD42AB" w:rsidRPr="000C3318" w:rsidRDefault="00DD42AB" w:rsidP="00EB6780">
      <w:pPr>
        <w:widowControl w:val="0"/>
        <w:jc w:val="both"/>
        <w:rPr>
          <w:rFonts w:eastAsia="Calibri"/>
          <w:lang w:eastAsia="en-US"/>
        </w:rPr>
      </w:pPr>
      <w:r w:rsidRPr="000C3318">
        <w:rPr>
          <w:rFonts w:eastAsia="Calibri"/>
          <w:lang w:eastAsia="en-US"/>
        </w:rPr>
        <w:t>Вместе с передачей данной строительной площадки к новому ответственному лицу переходят все права и обязанности по содержанию данной строительной площадки в надлежащем порядке (согласно действующих законов и нормативно-правовых актов РФ) на время проведения работ согласно договору №</w:t>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lang w:eastAsia="en-US"/>
        </w:rPr>
        <w:t xml:space="preserve"> от </w:t>
      </w:r>
      <w:r w:rsidRPr="000C3318">
        <w:rPr>
          <w:rFonts w:eastAsia="Calibri"/>
          <w:u w:val="single"/>
          <w:lang w:eastAsia="en-US"/>
        </w:rPr>
        <w:t xml:space="preserve"> </w:t>
      </w:r>
      <w:r w:rsidRPr="000C3318">
        <w:rPr>
          <w:rFonts w:eastAsia="Calibri"/>
          <w:u w:val="single"/>
          <w:lang w:eastAsia="en-US"/>
        </w:rPr>
        <w:tab/>
        <w:t>.    .20   г.</w:t>
      </w:r>
      <w:r w:rsidRPr="000C3318">
        <w:rPr>
          <w:rFonts w:eastAsia="Calibri"/>
          <w:lang w:eastAsia="en-US"/>
        </w:rPr>
        <w:t xml:space="preserve"> Также в течение всего времени обустройства площадки, подрядчик должен осуществлять процесс контроля, который формирует необходимые аспекты Охраны труда и техники безопасности, охраны техники, хозяйственных объектов и материалов. Подрядчик также должен соблюдать все установленные требования по охране окружающей среды. Стороны подтверждают, что площадка передается в удовлетворительном состоянии и претензий друг к другу они не имеют. </w:t>
      </w:r>
    </w:p>
    <w:p w14:paraId="0B8730D1" w14:textId="77777777" w:rsidR="00DD42AB" w:rsidRPr="000C3318" w:rsidRDefault="00DD42AB" w:rsidP="00EB6780">
      <w:pPr>
        <w:widowControl w:val="0"/>
        <w:jc w:val="both"/>
        <w:rPr>
          <w:rFonts w:eastAsia="Calibri"/>
          <w:lang w:eastAsia="en-US"/>
        </w:rPr>
      </w:pPr>
    </w:p>
    <w:p w14:paraId="5C68757A" w14:textId="77777777" w:rsidR="00DD42AB" w:rsidRPr="000C3318" w:rsidRDefault="00DD42AB" w:rsidP="00EB6780">
      <w:pPr>
        <w:widowControl w:val="0"/>
        <w:jc w:val="both"/>
        <w:rPr>
          <w:rFonts w:eastAsia="Calibri"/>
          <w:lang w:eastAsia="en-US"/>
        </w:rPr>
      </w:pPr>
      <w:r w:rsidRPr="000C3318">
        <w:rPr>
          <w:rFonts w:eastAsia="Calibri"/>
          <w:lang w:eastAsia="en-US"/>
        </w:rPr>
        <w:t>Настоящий акт составлен в двух экземплярах, по одному для каждой из сторон.</w:t>
      </w:r>
    </w:p>
    <w:p w14:paraId="2E6FA1F6" w14:textId="77777777" w:rsidR="00DD42AB" w:rsidRPr="000C3318" w:rsidRDefault="00DD42AB" w:rsidP="00EB6780">
      <w:pPr>
        <w:widowControl w:val="0"/>
        <w:jc w:val="both"/>
        <w:rPr>
          <w:rFonts w:eastAsia="Calibri"/>
          <w:lang w:eastAsia="en-US"/>
        </w:rPr>
      </w:pPr>
    </w:p>
    <w:p w14:paraId="0BA52FA4" w14:textId="77777777" w:rsidR="00DD42AB" w:rsidRPr="000C3318" w:rsidRDefault="00DD42AB" w:rsidP="00EB6780">
      <w:pPr>
        <w:widowControl w:val="0"/>
        <w:jc w:val="both"/>
        <w:rPr>
          <w:rFonts w:eastAsia="Calibri"/>
          <w:lang w:eastAsia="en-US"/>
        </w:rPr>
      </w:pPr>
    </w:p>
    <w:p w14:paraId="5B214ED0" w14:textId="77777777" w:rsidR="00DD42AB" w:rsidRPr="000C3318" w:rsidRDefault="00DD42AB" w:rsidP="00EB6780">
      <w:pPr>
        <w:widowControl w:val="0"/>
        <w:jc w:val="both"/>
        <w:rPr>
          <w:rFonts w:eastAsia="Calibri"/>
          <w:lang w:eastAsia="en-US"/>
        </w:rPr>
      </w:pPr>
      <w:r w:rsidRPr="000C3318">
        <w:rPr>
          <w:rFonts w:eastAsia="Calibri"/>
          <w:lang w:eastAsia="en-US"/>
        </w:rPr>
        <w:t>Подписи:</w:t>
      </w:r>
    </w:p>
    <w:p w14:paraId="27D97029" w14:textId="77777777" w:rsidR="00DD42AB" w:rsidRPr="000C3318" w:rsidRDefault="00DD42AB" w:rsidP="00EB6780">
      <w:pPr>
        <w:widowControl w:val="0"/>
        <w:jc w:val="both"/>
        <w:rPr>
          <w:rFonts w:eastAsia="Calibri"/>
          <w:u w:val="single"/>
          <w:lang w:eastAsia="en-US"/>
        </w:rPr>
      </w:pPr>
      <w:r w:rsidRPr="000C3318">
        <w:rPr>
          <w:rFonts w:eastAsia="Calibri"/>
          <w:lang w:eastAsia="en-US"/>
        </w:rPr>
        <w:t xml:space="preserve">Представитель(ли) заказчика: </w:t>
      </w:r>
      <w:r w:rsidRPr="000C3318">
        <w:rPr>
          <w:rFonts w:eastAsia="Calibri"/>
          <w:lang w:eastAsia="en-US"/>
        </w:rPr>
        <w:tab/>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p>
    <w:p w14:paraId="5BB08C44" w14:textId="77777777" w:rsidR="00DD42AB" w:rsidRPr="000C3318" w:rsidRDefault="00DD42AB" w:rsidP="00EB6780">
      <w:pPr>
        <w:widowControl w:val="0"/>
        <w:jc w:val="both"/>
        <w:rPr>
          <w:rFonts w:eastAsia="Calibri"/>
          <w:u w:val="single"/>
          <w:lang w:eastAsia="en-US"/>
        </w:rPr>
      </w:pPr>
      <w:r w:rsidRPr="000C3318">
        <w:rPr>
          <w:rFonts w:eastAsia="Calibri"/>
          <w:lang w:eastAsia="en-US"/>
        </w:rPr>
        <w:t xml:space="preserve">Представитель(ли) подрядчика: </w:t>
      </w:r>
      <w:r w:rsidRPr="000C3318">
        <w:rPr>
          <w:rFonts w:eastAsia="Calibri"/>
          <w:lang w:eastAsia="en-US"/>
        </w:rPr>
        <w:tab/>
      </w:r>
      <w:r w:rsidRPr="000C3318">
        <w:rPr>
          <w:rFonts w:eastAsia="Calibri"/>
          <w:u w:val="single"/>
          <w:lang w:eastAsia="en-US"/>
        </w:rPr>
        <w:t xml:space="preserve"> </w:t>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r w:rsidRPr="000C3318">
        <w:rPr>
          <w:rFonts w:eastAsia="Calibri"/>
          <w:u w:val="single"/>
          <w:lang w:eastAsia="en-US"/>
        </w:rPr>
        <w:tab/>
      </w:r>
    </w:p>
    <w:p w14:paraId="58BDDF6D" w14:textId="77777777" w:rsidR="00DD42AB" w:rsidRDefault="00DD42AB" w:rsidP="00EB6780">
      <w:pPr>
        <w:widowControl w:val="0"/>
      </w:pPr>
    </w:p>
    <w:p w14:paraId="3D7211F9" w14:textId="33C8D611" w:rsidR="005B5461" w:rsidRPr="005B5461" w:rsidRDefault="005B5461" w:rsidP="00EB6780">
      <w:pPr>
        <w:widowControl w:val="0"/>
        <w:sectPr w:rsidR="005B5461" w:rsidRPr="005B5461" w:rsidSect="00DD42AB">
          <w:pgSz w:w="12240" w:h="15840"/>
          <w:pgMar w:top="426" w:right="758" w:bottom="709" w:left="1276" w:header="708" w:footer="221" w:gutter="0"/>
          <w:cols w:space="708"/>
          <w:docGrid w:linePitch="360"/>
        </w:sectPr>
      </w:pPr>
    </w:p>
    <w:p w14:paraId="5C28550D" w14:textId="1004E601" w:rsidR="0021010B" w:rsidRPr="00045556" w:rsidRDefault="0021010B" w:rsidP="00EB6780">
      <w:pPr>
        <w:pStyle w:val="10"/>
        <w:keepNext w:val="0"/>
        <w:widowControl w:val="0"/>
        <w:spacing w:before="0" w:after="0" w:line="240" w:lineRule="auto"/>
        <w:ind w:firstLine="0"/>
        <w:jc w:val="center"/>
      </w:pPr>
      <w:bookmarkStart w:id="119" w:name="_Ref198629624"/>
      <w:bookmarkStart w:id="120" w:name="_Toc198631764"/>
      <w:bookmarkStart w:id="121" w:name="_Toc199463066"/>
      <w:bookmarkStart w:id="122" w:name="_Ref215820178"/>
      <w:bookmarkStart w:id="123" w:name="_Toc216079977"/>
      <w:r w:rsidRPr="00045556">
        <w:t xml:space="preserve">Приложение </w:t>
      </w:r>
      <w:bookmarkEnd w:id="119"/>
      <w:bookmarkEnd w:id="120"/>
      <w:r w:rsidR="0051517D">
        <w:t>М</w:t>
      </w:r>
      <w:bookmarkEnd w:id="121"/>
      <w:bookmarkEnd w:id="122"/>
      <w:bookmarkEnd w:id="123"/>
    </w:p>
    <w:p w14:paraId="1253AB2B" w14:textId="277DBE5D" w:rsidR="0021010B" w:rsidRPr="0025272E" w:rsidRDefault="0021010B" w:rsidP="00EB6780">
      <w:pPr>
        <w:pStyle w:val="10"/>
        <w:keepNext w:val="0"/>
        <w:widowControl w:val="0"/>
        <w:spacing w:before="0" w:after="0" w:line="240" w:lineRule="auto"/>
        <w:ind w:firstLine="0"/>
        <w:jc w:val="center"/>
        <w:rPr>
          <w:sz w:val="22"/>
          <w:szCs w:val="22"/>
        </w:rPr>
      </w:pPr>
      <w:bookmarkStart w:id="124" w:name="_Toc198631765"/>
      <w:bookmarkStart w:id="125" w:name="_Toc199463067"/>
      <w:bookmarkStart w:id="126" w:name="_Toc216079978"/>
      <w:r w:rsidRPr="0025272E">
        <w:rPr>
          <w:b w:val="0"/>
          <w:sz w:val="22"/>
          <w:szCs w:val="22"/>
        </w:rPr>
        <w:t>(рекомендуемое)</w:t>
      </w:r>
      <w:bookmarkEnd w:id="124"/>
      <w:bookmarkEnd w:id="125"/>
      <w:bookmarkEnd w:id="126"/>
      <w:r w:rsidRPr="0025272E">
        <w:rPr>
          <w:sz w:val="22"/>
          <w:szCs w:val="22"/>
        </w:rPr>
        <w:t xml:space="preserve"> </w:t>
      </w:r>
    </w:p>
    <w:p w14:paraId="2EDA4320" w14:textId="1F834048" w:rsidR="0021010B" w:rsidRDefault="0021010B" w:rsidP="00EB6780">
      <w:pPr>
        <w:pStyle w:val="10"/>
        <w:keepNext w:val="0"/>
        <w:widowControl w:val="0"/>
        <w:spacing w:before="0" w:after="0" w:line="240" w:lineRule="auto"/>
        <w:ind w:firstLine="0"/>
        <w:jc w:val="center"/>
      </w:pPr>
      <w:bookmarkStart w:id="127" w:name="_Toc216079979"/>
      <w:r w:rsidRPr="00B86696">
        <w:t>Форма</w:t>
      </w:r>
      <w:r w:rsidR="00F4566A" w:rsidRPr="00F4566A">
        <w:t xml:space="preserve"> </w:t>
      </w:r>
      <w:r w:rsidR="00320832" w:rsidRPr="00320832">
        <w:t>журнала регистрации нарядов-допусков на проведение огневых работ</w:t>
      </w:r>
      <w:bookmarkEnd w:id="127"/>
    </w:p>
    <w:p w14:paraId="26416CD2" w14:textId="0DE324A6" w:rsidR="00E00961" w:rsidRDefault="00E00961" w:rsidP="00EB6780">
      <w:pPr>
        <w:widowControl w:val="0"/>
      </w:pPr>
    </w:p>
    <w:p w14:paraId="75E71CE8" w14:textId="77777777" w:rsidR="00320832" w:rsidRPr="00320832" w:rsidRDefault="00320832" w:rsidP="00EB6780">
      <w:pPr>
        <w:pStyle w:val="affc"/>
        <w:widowControl w:val="0"/>
        <w:spacing w:before="0" w:beforeAutospacing="0"/>
        <w:jc w:val="center"/>
        <w:rPr>
          <w:color w:val="000000"/>
          <w:sz w:val="21"/>
          <w:szCs w:val="21"/>
        </w:rPr>
      </w:pPr>
      <w:r w:rsidRPr="00320832">
        <w:rPr>
          <w:rStyle w:val="a00"/>
          <w:color w:val="000000"/>
          <w:bdr w:val="none" w:sz="0" w:space="0" w:color="auto" w:frame="1"/>
        </w:rPr>
        <w:t>Титульный лист</w:t>
      </w:r>
    </w:p>
    <w:p w14:paraId="3E4CF2CF"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color w:val="000000"/>
          <w:bdr w:val="none" w:sz="0" w:space="0" w:color="auto" w:frame="1"/>
        </w:rPr>
        <w:t>________________________________________________________________________________</w:t>
      </w:r>
    </w:p>
    <w:p w14:paraId="290BB2DC"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color w:val="000000"/>
          <w:sz w:val="20"/>
          <w:szCs w:val="20"/>
          <w:bdr w:val="none" w:sz="0" w:space="0" w:color="auto" w:frame="1"/>
        </w:rPr>
        <w:t>(наименование подразделения Общества)</w:t>
      </w:r>
    </w:p>
    <w:p w14:paraId="40D97C96"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color w:val="000000"/>
          <w:bdr w:val="none" w:sz="0" w:space="0" w:color="auto" w:frame="1"/>
        </w:rPr>
        <w:t>________________________________________________________________________________</w:t>
      </w:r>
    </w:p>
    <w:p w14:paraId="728D5816"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color w:val="000000"/>
          <w:sz w:val="20"/>
          <w:szCs w:val="20"/>
          <w:bdr w:val="none" w:sz="0" w:space="0" w:color="auto" w:frame="1"/>
        </w:rPr>
        <w:t>(наименование цеха)</w:t>
      </w:r>
    </w:p>
    <w:p w14:paraId="33793CC7" w14:textId="77777777" w:rsidR="00320832" w:rsidRPr="00320832" w:rsidRDefault="00320832" w:rsidP="00EB6780">
      <w:pPr>
        <w:pStyle w:val="aff2"/>
        <w:widowControl w:val="0"/>
        <w:jc w:val="center"/>
        <w:rPr>
          <w:rStyle w:val="a00"/>
          <w:rFonts w:ascii="Times New Roman" w:hAnsi="Times New Roman"/>
          <w:b/>
          <w:bCs/>
          <w:color w:val="000000"/>
          <w:bdr w:val="none" w:sz="0" w:space="0" w:color="auto" w:frame="1"/>
        </w:rPr>
      </w:pPr>
    </w:p>
    <w:p w14:paraId="4D1D70A4"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b/>
          <w:bCs/>
          <w:color w:val="000000"/>
          <w:bdr w:val="none" w:sz="0" w:space="0" w:color="auto" w:frame="1"/>
        </w:rPr>
        <w:t>Журнал</w:t>
      </w:r>
    </w:p>
    <w:p w14:paraId="7D770EF4"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b/>
          <w:bCs/>
          <w:color w:val="000000"/>
          <w:bdr w:val="none" w:sz="0" w:space="0" w:color="auto" w:frame="1"/>
        </w:rPr>
        <w:t>регистрации нарядов-допусков на проведение огневых работ</w:t>
      </w:r>
    </w:p>
    <w:p w14:paraId="5B859C80"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color w:val="000000"/>
          <w:bdr w:val="none" w:sz="0" w:space="0" w:color="auto" w:frame="1"/>
        </w:rPr>
        <w:t>________________________________________________________________________________</w:t>
      </w:r>
    </w:p>
    <w:p w14:paraId="2FD1D010" w14:textId="77777777" w:rsidR="00320832" w:rsidRPr="00320832" w:rsidRDefault="00320832" w:rsidP="00EB6780">
      <w:pPr>
        <w:pStyle w:val="aff2"/>
        <w:widowControl w:val="0"/>
        <w:jc w:val="center"/>
        <w:rPr>
          <w:rFonts w:ascii="Times New Roman" w:hAnsi="Times New Roman"/>
          <w:sz w:val="21"/>
          <w:szCs w:val="21"/>
        </w:rPr>
      </w:pPr>
      <w:r w:rsidRPr="00320832">
        <w:rPr>
          <w:rStyle w:val="a00"/>
          <w:rFonts w:ascii="Times New Roman" w:hAnsi="Times New Roman"/>
          <w:color w:val="000000"/>
          <w:sz w:val="20"/>
          <w:szCs w:val="20"/>
          <w:bdr w:val="none" w:sz="0" w:space="0" w:color="auto" w:frame="1"/>
        </w:rPr>
        <w:t>(наименование участка, объекта)</w:t>
      </w:r>
    </w:p>
    <w:p w14:paraId="1F27CF6E" w14:textId="77777777" w:rsidR="00320832" w:rsidRPr="00320832" w:rsidRDefault="00320832" w:rsidP="00EB6780">
      <w:pPr>
        <w:pStyle w:val="aff2"/>
        <w:widowControl w:val="0"/>
        <w:jc w:val="right"/>
        <w:rPr>
          <w:rFonts w:ascii="Times New Roman" w:hAnsi="Times New Roman"/>
          <w:sz w:val="21"/>
          <w:szCs w:val="21"/>
        </w:rPr>
      </w:pPr>
      <w:r w:rsidRPr="00320832">
        <w:rPr>
          <w:rStyle w:val="a00"/>
          <w:rFonts w:ascii="Times New Roman" w:hAnsi="Times New Roman"/>
          <w:color w:val="000000"/>
          <w:bdr w:val="none" w:sz="0" w:space="0" w:color="auto" w:frame="1"/>
        </w:rPr>
        <w:t>Начат «____»__________20___г.</w:t>
      </w:r>
    </w:p>
    <w:p w14:paraId="554D6BBA" w14:textId="77777777" w:rsidR="00320832" w:rsidRPr="00320832" w:rsidRDefault="00320832" w:rsidP="00EB6780">
      <w:pPr>
        <w:pStyle w:val="aff2"/>
        <w:widowControl w:val="0"/>
        <w:jc w:val="right"/>
        <w:rPr>
          <w:rFonts w:ascii="Times New Roman" w:hAnsi="Times New Roman"/>
          <w:sz w:val="21"/>
          <w:szCs w:val="21"/>
        </w:rPr>
      </w:pPr>
      <w:r w:rsidRPr="00320832">
        <w:rPr>
          <w:rStyle w:val="a00"/>
          <w:rFonts w:ascii="Times New Roman" w:hAnsi="Times New Roman"/>
          <w:color w:val="000000"/>
          <w:bdr w:val="none" w:sz="0" w:space="0" w:color="auto" w:frame="1"/>
        </w:rPr>
        <w:t>Окончен «____»__________20___г.</w:t>
      </w:r>
    </w:p>
    <w:p w14:paraId="162AA453" w14:textId="77777777" w:rsidR="00320832" w:rsidRPr="00320832" w:rsidRDefault="00320832" w:rsidP="00EB6780">
      <w:pPr>
        <w:pStyle w:val="affc"/>
        <w:widowControl w:val="0"/>
        <w:spacing w:before="0" w:beforeAutospacing="0" w:after="0" w:line="315" w:lineRule="atLeast"/>
        <w:rPr>
          <w:color w:val="000000"/>
          <w:sz w:val="21"/>
          <w:szCs w:val="21"/>
        </w:rPr>
      </w:pPr>
      <w:r w:rsidRPr="00320832">
        <w:rPr>
          <w:rStyle w:val="a00"/>
          <w:color w:val="000000"/>
          <w:bdr w:val="none" w:sz="0" w:space="0" w:color="auto" w:frame="1"/>
        </w:rPr>
        <w:t>Страницы журнала</w:t>
      </w:r>
    </w:p>
    <w:tbl>
      <w:tblPr>
        <w:tblW w:w="5000" w:type="pct"/>
        <w:tblCellMar>
          <w:left w:w="0" w:type="dxa"/>
          <w:right w:w="0" w:type="dxa"/>
        </w:tblCellMar>
        <w:tblLook w:val="04A0" w:firstRow="1" w:lastRow="0" w:firstColumn="1" w:lastColumn="0" w:noHBand="0" w:noVBand="1"/>
      </w:tblPr>
      <w:tblGrid>
        <w:gridCol w:w="2080"/>
        <w:gridCol w:w="2289"/>
        <w:gridCol w:w="1863"/>
        <w:gridCol w:w="1630"/>
        <w:gridCol w:w="2720"/>
        <w:gridCol w:w="2024"/>
        <w:gridCol w:w="2079"/>
      </w:tblGrid>
      <w:tr w:rsidR="00320832" w:rsidRPr="00320832" w14:paraId="45C793CE" w14:textId="77777777" w:rsidTr="00436530">
        <w:tc>
          <w:tcPr>
            <w:tcW w:w="708"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7CEED140"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Дата</w:t>
            </w:r>
          </w:p>
          <w:p w14:paraId="70DE80EE"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выдачи</w:t>
            </w:r>
          </w:p>
          <w:p w14:paraId="23050DE5"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наряда-допуска</w:t>
            </w:r>
          </w:p>
        </w:tc>
        <w:tc>
          <w:tcPr>
            <w:tcW w:w="779"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13F2BF2B"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Регистрационный</w:t>
            </w:r>
          </w:p>
          <w:p w14:paraId="629C9834"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номер</w:t>
            </w:r>
          </w:p>
          <w:p w14:paraId="2C87FCF3"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наряда-допуска</w:t>
            </w:r>
          </w:p>
        </w:tc>
        <w:tc>
          <w:tcPr>
            <w:tcW w:w="634"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77FFCBFE"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Ф.И.О.</w:t>
            </w:r>
          </w:p>
          <w:p w14:paraId="2B41C7AF"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выдающего</w:t>
            </w:r>
          </w:p>
          <w:p w14:paraId="15965A85"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наряд-допуск</w:t>
            </w:r>
          </w:p>
        </w:tc>
        <w:tc>
          <w:tcPr>
            <w:tcW w:w="555"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441B60E8"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Адрес места</w:t>
            </w:r>
          </w:p>
          <w:p w14:paraId="69616DC9"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проведения</w:t>
            </w:r>
          </w:p>
          <w:p w14:paraId="59BD9920"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работ</w:t>
            </w:r>
          </w:p>
        </w:tc>
        <w:tc>
          <w:tcPr>
            <w:tcW w:w="926"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59A84A0C"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Краткое наименование</w:t>
            </w:r>
          </w:p>
          <w:p w14:paraId="282D9E01"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работ, на выполнение</w:t>
            </w:r>
          </w:p>
          <w:p w14:paraId="79135890"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которых выдан</w:t>
            </w:r>
          </w:p>
          <w:p w14:paraId="76398219"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наряд-допуск</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1740E79B"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Ф.И.О.</w:t>
            </w:r>
          </w:p>
          <w:p w14:paraId="3001D5CA"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производителя</w:t>
            </w:r>
          </w:p>
          <w:p w14:paraId="51736DDD"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(руководителя)</w:t>
            </w:r>
          </w:p>
          <w:p w14:paraId="544A9C10"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работ</w:t>
            </w:r>
          </w:p>
        </w:tc>
        <w:tc>
          <w:tcPr>
            <w:tcW w:w="708"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4D51F76A"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Подпись</w:t>
            </w:r>
          </w:p>
          <w:p w14:paraId="5C8D8309"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производителя</w:t>
            </w:r>
          </w:p>
          <w:p w14:paraId="3BE8CED4"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(руководителя)</w:t>
            </w:r>
          </w:p>
          <w:p w14:paraId="6D537DB2"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работ</w:t>
            </w:r>
          </w:p>
          <w:p w14:paraId="3709F7F9"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в получении</w:t>
            </w:r>
          </w:p>
          <w:p w14:paraId="147ACAED" w14:textId="77777777" w:rsidR="00320832" w:rsidRPr="00320832" w:rsidRDefault="00320832" w:rsidP="00EB6780">
            <w:pPr>
              <w:pStyle w:val="aff2"/>
              <w:widowControl w:val="0"/>
              <w:ind w:right="-123"/>
              <w:jc w:val="center"/>
              <w:rPr>
                <w:rFonts w:ascii="Times New Roman" w:hAnsi="Times New Roman"/>
                <w:sz w:val="20"/>
                <w:szCs w:val="20"/>
              </w:rPr>
            </w:pPr>
            <w:r w:rsidRPr="00320832">
              <w:rPr>
                <w:rFonts w:ascii="Times New Roman" w:hAnsi="Times New Roman"/>
                <w:sz w:val="20"/>
                <w:szCs w:val="20"/>
              </w:rPr>
              <w:t>наряда-допуска</w:t>
            </w:r>
          </w:p>
        </w:tc>
      </w:tr>
      <w:tr w:rsidR="00320832" w:rsidRPr="00320832" w14:paraId="17504372" w14:textId="77777777" w:rsidTr="00436530">
        <w:tc>
          <w:tcPr>
            <w:tcW w:w="708"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147E1809"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1</w:t>
            </w:r>
          </w:p>
        </w:tc>
        <w:tc>
          <w:tcPr>
            <w:tcW w:w="779"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446CCEB6"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2</w:t>
            </w:r>
          </w:p>
        </w:tc>
        <w:tc>
          <w:tcPr>
            <w:tcW w:w="634"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1D42F3DC"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3</w:t>
            </w:r>
          </w:p>
        </w:tc>
        <w:tc>
          <w:tcPr>
            <w:tcW w:w="555"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2C920D4C"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4</w:t>
            </w:r>
          </w:p>
        </w:tc>
        <w:tc>
          <w:tcPr>
            <w:tcW w:w="926"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7A14F64C"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5</w:t>
            </w: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1139ABB6"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6</w:t>
            </w:r>
          </w:p>
        </w:tc>
        <w:tc>
          <w:tcPr>
            <w:tcW w:w="708"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6C7D2062" w14:textId="77777777" w:rsidR="00320832" w:rsidRPr="00320832" w:rsidRDefault="00320832" w:rsidP="00EB6780">
            <w:pPr>
              <w:pStyle w:val="aff2"/>
              <w:widowControl w:val="0"/>
              <w:jc w:val="center"/>
              <w:rPr>
                <w:rFonts w:ascii="Times New Roman" w:hAnsi="Times New Roman"/>
                <w:sz w:val="20"/>
                <w:szCs w:val="20"/>
              </w:rPr>
            </w:pPr>
            <w:r w:rsidRPr="00320832">
              <w:rPr>
                <w:rFonts w:ascii="Times New Roman" w:hAnsi="Times New Roman"/>
                <w:sz w:val="20"/>
                <w:szCs w:val="20"/>
              </w:rPr>
              <w:t>7</w:t>
            </w:r>
          </w:p>
        </w:tc>
      </w:tr>
      <w:tr w:rsidR="00320832" w:rsidRPr="00320832" w14:paraId="052D5F5F" w14:textId="77777777" w:rsidTr="00436530">
        <w:tc>
          <w:tcPr>
            <w:tcW w:w="708"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7D3818FE" w14:textId="77777777" w:rsidR="00320832" w:rsidRPr="00320832" w:rsidRDefault="00320832" w:rsidP="00EB6780">
            <w:pPr>
              <w:pStyle w:val="aff2"/>
              <w:widowControl w:val="0"/>
              <w:jc w:val="center"/>
              <w:rPr>
                <w:rFonts w:ascii="Times New Roman" w:hAnsi="Times New Roman"/>
                <w:sz w:val="20"/>
                <w:szCs w:val="20"/>
              </w:rPr>
            </w:pPr>
          </w:p>
        </w:tc>
        <w:tc>
          <w:tcPr>
            <w:tcW w:w="779"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6C23CB65" w14:textId="77777777" w:rsidR="00320832" w:rsidRPr="00320832" w:rsidRDefault="00320832" w:rsidP="00EB6780">
            <w:pPr>
              <w:pStyle w:val="aff2"/>
              <w:widowControl w:val="0"/>
              <w:jc w:val="center"/>
              <w:rPr>
                <w:rFonts w:ascii="Times New Roman" w:hAnsi="Times New Roman"/>
                <w:sz w:val="20"/>
                <w:szCs w:val="20"/>
              </w:rPr>
            </w:pPr>
          </w:p>
        </w:tc>
        <w:tc>
          <w:tcPr>
            <w:tcW w:w="634"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343EDD19" w14:textId="77777777" w:rsidR="00320832" w:rsidRPr="00320832" w:rsidRDefault="00320832" w:rsidP="00EB6780">
            <w:pPr>
              <w:pStyle w:val="aff2"/>
              <w:widowControl w:val="0"/>
              <w:jc w:val="center"/>
              <w:rPr>
                <w:rFonts w:ascii="Times New Roman" w:hAnsi="Times New Roman"/>
                <w:sz w:val="20"/>
                <w:szCs w:val="20"/>
              </w:rPr>
            </w:pPr>
          </w:p>
        </w:tc>
        <w:tc>
          <w:tcPr>
            <w:tcW w:w="555"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6AB4E836" w14:textId="77777777" w:rsidR="00320832" w:rsidRPr="00320832" w:rsidRDefault="00320832" w:rsidP="00EB6780">
            <w:pPr>
              <w:pStyle w:val="aff2"/>
              <w:widowControl w:val="0"/>
              <w:jc w:val="center"/>
              <w:rPr>
                <w:rFonts w:ascii="Times New Roman" w:hAnsi="Times New Roman"/>
                <w:sz w:val="20"/>
                <w:szCs w:val="20"/>
              </w:rPr>
            </w:pPr>
          </w:p>
        </w:tc>
        <w:tc>
          <w:tcPr>
            <w:tcW w:w="926"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393D618B" w14:textId="77777777" w:rsidR="00320832" w:rsidRPr="00320832" w:rsidRDefault="00320832" w:rsidP="00EB6780">
            <w:pPr>
              <w:pStyle w:val="aff2"/>
              <w:widowControl w:val="0"/>
              <w:jc w:val="center"/>
              <w:rPr>
                <w:rFonts w:ascii="Times New Roman" w:hAnsi="Times New Roman"/>
                <w:sz w:val="20"/>
                <w:szCs w:val="20"/>
              </w:rPr>
            </w:pPr>
          </w:p>
        </w:tc>
        <w:tc>
          <w:tcPr>
            <w:tcW w:w="689"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02D3E9FE" w14:textId="77777777" w:rsidR="00320832" w:rsidRPr="00320832" w:rsidRDefault="00320832" w:rsidP="00EB6780">
            <w:pPr>
              <w:pStyle w:val="aff2"/>
              <w:widowControl w:val="0"/>
              <w:jc w:val="center"/>
              <w:rPr>
                <w:rFonts w:ascii="Times New Roman" w:hAnsi="Times New Roman"/>
                <w:sz w:val="20"/>
                <w:szCs w:val="20"/>
              </w:rPr>
            </w:pPr>
          </w:p>
        </w:tc>
        <w:tc>
          <w:tcPr>
            <w:tcW w:w="708" w:type="pct"/>
            <w:tcBorders>
              <w:top w:val="single" w:sz="8" w:space="0" w:color="000000"/>
              <w:left w:val="single" w:sz="8" w:space="0" w:color="000000"/>
              <w:bottom w:val="single" w:sz="8" w:space="0" w:color="000000"/>
              <w:right w:val="single" w:sz="8" w:space="0" w:color="000000"/>
            </w:tcBorders>
            <w:shd w:val="clear" w:color="auto" w:fill="auto"/>
            <w:tcMar>
              <w:top w:w="0" w:type="dxa"/>
              <w:left w:w="105" w:type="dxa"/>
              <w:bottom w:w="0" w:type="dxa"/>
              <w:right w:w="105" w:type="dxa"/>
            </w:tcMar>
            <w:hideMark/>
          </w:tcPr>
          <w:p w14:paraId="16C4563F" w14:textId="77777777" w:rsidR="00320832" w:rsidRPr="00320832" w:rsidRDefault="00320832" w:rsidP="00EB6780">
            <w:pPr>
              <w:pStyle w:val="aff2"/>
              <w:widowControl w:val="0"/>
              <w:jc w:val="center"/>
              <w:rPr>
                <w:rFonts w:ascii="Times New Roman" w:hAnsi="Times New Roman"/>
                <w:sz w:val="20"/>
                <w:szCs w:val="20"/>
              </w:rPr>
            </w:pPr>
          </w:p>
        </w:tc>
      </w:tr>
    </w:tbl>
    <w:p w14:paraId="797D3500" w14:textId="77777777" w:rsidR="00320832" w:rsidRPr="00320832" w:rsidRDefault="00320832" w:rsidP="00EB6780">
      <w:pPr>
        <w:pStyle w:val="aff2"/>
        <w:widowControl w:val="0"/>
        <w:spacing w:line="276" w:lineRule="auto"/>
        <w:rPr>
          <w:rStyle w:val="a00"/>
          <w:rFonts w:ascii="Times New Roman" w:hAnsi="Times New Roman"/>
          <w:color w:val="000000"/>
          <w:sz w:val="14"/>
          <w:bdr w:val="none" w:sz="0" w:space="0" w:color="auto" w:frame="1"/>
        </w:rPr>
      </w:pPr>
    </w:p>
    <w:p w14:paraId="536737B0" w14:textId="77777777" w:rsidR="00320832" w:rsidRPr="00320832" w:rsidRDefault="00320832" w:rsidP="00EB6780">
      <w:pPr>
        <w:pStyle w:val="aff2"/>
        <w:widowControl w:val="0"/>
        <w:spacing w:line="276" w:lineRule="auto"/>
        <w:jc w:val="both"/>
        <w:rPr>
          <w:rStyle w:val="a00"/>
          <w:rFonts w:ascii="Times New Roman" w:hAnsi="Times New Roman"/>
          <w:color w:val="000000"/>
          <w:sz w:val="20"/>
          <w:szCs w:val="20"/>
          <w:bdr w:val="none" w:sz="0" w:space="0" w:color="auto" w:frame="1"/>
        </w:rPr>
      </w:pPr>
      <w:r w:rsidRPr="00320832">
        <w:rPr>
          <w:rStyle w:val="a00"/>
          <w:rFonts w:ascii="Times New Roman" w:hAnsi="Times New Roman"/>
          <w:color w:val="000000"/>
          <w:sz w:val="20"/>
          <w:szCs w:val="20"/>
          <w:bdr w:val="none" w:sz="0" w:space="0" w:color="auto" w:frame="1"/>
        </w:rPr>
        <w:t>После окончания журнал подлежит хранению в течение – 5 лет.</w:t>
      </w:r>
    </w:p>
    <w:p w14:paraId="39D029FD" w14:textId="77777777" w:rsidR="00320832" w:rsidRPr="00320832" w:rsidRDefault="00320832" w:rsidP="00EB6780">
      <w:pPr>
        <w:widowControl w:val="0"/>
        <w:spacing w:line="276" w:lineRule="auto"/>
        <w:jc w:val="both"/>
      </w:pPr>
      <w:r w:rsidRPr="00320832">
        <w:t>Журнал должен быть пронумерован, прошнурован и скреплен печатью с указанием количества листов и подписан руководителем (начальником) цеха/отдела с указанием его должности, фамилии, имени и отчества.</w:t>
      </w:r>
    </w:p>
    <w:p w14:paraId="01E79A98" w14:textId="77777777" w:rsidR="00320832" w:rsidRPr="00320832" w:rsidRDefault="00320832" w:rsidP="00EB6780">
      <w:pPr>
        <w:pStyle w:val="aff2"/>
        <w:widowControl w:val="0"/>
        <w:spacing w:line="276" w:lineRule="auto"/>
        <w:jc w:val="both"/>
        <w:rPr>
          <w:rFonts w:ascii="Times New Roman" w:hAnsi="Times New Roman"/>
          <w:sz w:val="20"/>
          <w:szCs w:val="20"/>
        </w:rPr>
      </w:pPr>
      <w:r w:rsidRPr="00320832">
        <w:rPr>
          <w:rStyle w:val="a00"/>
          <w:rFonts w:ascii="Times New Roman" w:hAnsi="Times New Roman"/>
          <w:color w:val="000000"/>
          <w:sz w:val="20"/>
          <w:szCs w:val="20"/>
          <w:bdr w:val="none" w:sz="0" w:space="0" w:color="auto" w:frame="1"/>
        </w:rPr>
        <w:t>В гр. 1 дату выдачи наряда-допуска следует проставлять арабскими цифрами, например, 15.09.2019.</w:t>
      </w:r>
    </w:p>
    <w:p w14:paraId="2D2257DE" w14:textId="77777777" w:rsidR="00320832" w:rsidRPr="00320832" w:rsidRDefault="00320832" w:rsidP="00EB6780">
      <w:pPr>
        <w:pStyle w:val="aff2"/>
        <w:widowControl w:val="0"/>
        <w:spacing w:line="276" w:lineRule="auto"/>
        <w:jc w:val="both"/>
        <w:rPr>
          <w:rFonts w:ascii="Times New Roman" w:hAnsi="Times New Roman"/>
          <w:sz w:val="20"/>
          <w:szCs w:val="20"/>
        </w:rPr>
      </w:pPr>
      <w:r w:rsidRPr="00320832">
        <w:rPr>
          <w:rStyle w:val="a00"/>
          <w:rFonts w:ascii="Times New Roman" w:hAnsi="Times New Roman"/>
          <w:color w:val="000000"/>
          <w:sz w:val="20"/>
          <w:szCs w:val="20"/>
          <w:bdr w:val="none" w:sz="0" w:space="0" w:color="auto" w:frame="1"/>
        </w:rPr>
        <w:t>В гр. 2 записывается регистрационный номер наряда-допуска.</w:t>
      </w:r>
    </w:p>
    <w:p w14:paraId="19919E4B" w14:textId="77777777" w:rsidR="00320832" w:rsidRPr="00320832" w:rsidRDefault="00320832" w:rsidP="00EB6780">
      <w:pPr>
        <w:pStyle w:val="aff2"/>
        <w:widowControl w:val="0"/>
        <w:spacing w:line="276" w:lineRule="auto"/>
        <w:jc w:val="both"/>
        <w:rPr>
          <w:rFonts w:ascii="Times New Roman" w:hAnsi="Times New Roman"/>
          <w:sz w:val="20"/>
          <w:szCs w:val="20"/>
        </w:rPr>
      </w:pPr>
      <w:r w:rsidRPr="00320832">
        <w:rPr>
          <w:rStyle w:val="a00"/>
          <w:rFonts w:ascii="Times New Roman" w:hAnsi="Times New Roman"/>
          <w:color w:val="000000"/>
          <w:sz w:val="20"/>
          <w:szCs w:val="20"/>
          <w:bdr w:val="none" w:sz="0" w:space="0" w:color="auto" w:frame="1"/>
        </w:rPr>
        <w:t>В гр. 3. указывается Ф.И.О. лица, выдающего наряд-допуск, и ставится его подпись.</w:t>
      </w:r>
    </w:p>
    <w:p w14:paraId="02726809" w14:textId="77777777" w:rsidR="00320832" w:rsidRPr="00320832" w:rsidRDefault="00320832" w:rsidP="00EB6780">
      <w:pPr>
        <w:pStyle w:val="aff2"/>
        <w:widowControl w:val="0"/>
        <w:spacing w:line="276" w:lineRule="auto"/>
        <w:jc w:val="both"/>
        <w:rPr>
          <w:rFonts w:ascii="Times New Roman" w:hAnsi="Times New Roman"/>
          <w:sz w:val="20"/>
          <w:szCs w:val="20"/>
        </w:rPr>
      </w:pPr>
      <w:r w:rsidRPr="00320832">
        <w:rPr>
          <w:rStyle w:val="a00"/>
          <w:rFonts w:ascii="Times New Roman" w:hAnsi="Times New Roman"/>
          <w:color w:val="000000"/>
          <w:sz w:val="20"/>
          <w:szCs w:val="20"/>
          <w:bdr w:val="none" w:sz="0" w:space="0" w:color="auto" w:frame="1"/>
        </w:rPr>
        <w:t>В гр. 4 записывается краткое наименование работ, на выполнение которых выдан наряд-допуск.</w:t>
      </w:r>
    </w:p>
    <w:p w14:paraId="7A0DCB00" w14:textId="77777777" w:rsidR="00320832" w:rsidRPr="00320832" w:rsidRDefault="00320832" w:rsidP="00EB6780">
      <w:pPr>
        <w:pStyle w:val="aff2"/>
        <w:widowControl w:val="0"/>
        <w:spacing w:line="276" w:lineRule="auto"/>
        <w:jc w:val="both"/>
        <w:rPr>
          <w:rFonts w:ascii="Times New Roman" w:hAnsi="Times New Roman"/>
          <w:sz w:val="20"/>
          <w:szCs w:val="20"/>
        </w:rPr>
      </w:pPr>
      <w:r w:rsidRPr="00320832">
        <w:rPr>
          <w:rStyle w:val="a00"/>
          <w:rFonts w:ascii="Times New Roman" w:hAnsi="Times New Roman"/>
          <w:color w:val="000000"/>
          <w:sz w:val="20"/>
          <w:szCs w:val="20"/>
          <w:bdr w:val="none" w:sz="0" w:space="0" w:color="auto" w:frame="1"/>
        </w:rPr>
        <w:t>В гр. 5 указывается Ф.И.О. производителя (руководителя) работ.</w:t>
      </w:r>
    </w:p>
    <w:p w14:paraId="4C141764" w14:textId="77777777" w:rsidR="00320832" w:rsidRDefault="00320832" w:rsidP="00EB6780">
      <w:pPr>
        <w:pStyle w:val="aff2"/>
        <w:widowControl w:val="0"/>
        <w:spacing w:line="276" w:lineRule="auto"/>
        <w:jc w:val="both"/>
        <w:rPr>
          <w:rStyle w:val="a00"/>
          <w:rFonts w:ascii="Times New Roman" w:hAnsi="Times New Roman"/>
          <w:color w:val="000000"/>
          <w:sz w:val="20"/>
          <w:szCs w:val="20"/>
          <w:bdr w:val="none" w:sz="0" w:space="0" w:color="auto" w:frame="1"/>
        </w:rPr>
        <w:sectPr w:rsidR="00320832" w:rsidSect="00320832">
          <w:pgSz w:w="15840" w:h="12240" w:orient="landscape"/>
          <w:pgMar w:top="1276" w:right="426" w:bottom="758" w:left="709" w:header="708" w:footer="280" w:gutter="0"/>
          <w:cols w:space="708"/>
          <w:docGrid w:linePitch="360"/>
        </w:sectPr>
      </w:pPr>
      <w:r w:rsidRPr="00320832">
        <w:rPr>
          <w:rStyle w:val="a00"/>
          <w:rFonts w:ascii="Times New Roman" w:hAnsi="Times New Roman"/>
          <w:color w:val="000000"/>
          <w:sz w:val="20"/>
          <w:szCs w:val="20"/>
          <w:bdr w:val="none" w:sz="0" w:space="0" w:color="auto" w:frame="1"/>
        </w:rPr>
        <w:t>В гр. 6 ставится подпись производителя (руководителя) работ в получении наряда-допуска.</w:t>
      </w:r>
    </w:p>
    <w:p w14:paraId="31D6CFC3" w14:textId="0C7601BF" w:rsidR="00320832" w:rsidRPr="00045556" w:rsidRDefault="00320832" w:rsidP="00EB6780">
      <w:pPr>
        <w:pStyle w:val="10"/>
        <w:keepNext w:val="0"/>
        <w:widowControl w:val="0"/>
        <w:spacing w:before="0" w:after="0" w:line="240" w:lineRule="auto"/>
        <w:ind w:firstLine="0"/>
        <w:jc w:val="center"/>
      </w:pPr>
      <w:bookmarkStart w:id="128" w:name="_Ref215822259"/>
      <w:bookmarkStart w:id="129" w:name="_Toc216079980"/>
      <w:r w:rsidRPr="00045556">
        <w:t xml:space="preserve">Приложение </w:t>
      </w:r>
      <w:r>
        <w:t>Н</w:t>
      </w:r>
      <w:bookmarkEnd w:id="128"/>
      <w:bookmarkEnd w:id="129"/>
    </w:p>
    <w:p w14:paraId="18ED30ED" w14:textId="4905EAC6" w:rsidR="00320832" w:rsidRPr="0025272E" w:rsidRDefault="00320832" w:rsidP="00EB6780">
      <w:pPr>
        <w:pStyle w:val="10"/>
        <w:keepNext w:val="0"/>
        <w:widowControl w:val="0"/>
        <w:spacing w:before="0" w:after="0" w:line="240" w:lineRule="auto"/>
        <w:ind w:firstLine="0"/>
        <w:jc w:val="center"/>
        <w:rPr>
          <w:sz w:val="22"/>
          <w:szCs w:val="22"/>
        </w:rPr>
      </w:pPr>
      <w:bookmarkStart w:id="130" w:name="_Toc216079981"/>
      <w:r w:rsidRPr="0025272E">
        <w:rPr>
          <w:b w:val="0"/>
          <w:sz w:val="22"/>
          <w:szCs w:val="22"/>
        </w:rPr>
        <w:t>(</w:t>
      </w:r>
      <w:r w:rsidR="008F7602">
        <w:rPr>
          <w:b w:val="0"/>
          <w:sz w:val="22"/>
          <w:szCs w:val="22"/>
        </w:rPr>
        <w:t>обязательн</w:t>
      </w:r>
      <w:r w:rsidRPr="0025272E">
        <w:rPr>
          <w:b w:val="0"/>
          <w:sz w:val="22"/>
          <w:szCs w:val="22"/>
        </w:rPr>
        <w:t>ое)</w:t>
      </w:r>
      <w:bookmarkEnd w:id="130"/>
      <w:r w:rsidRPr="0025272E">
        <w:rPr>
          <w:sz w:val="22"/>
          <w:szCs w:val="22"/>
        </w:rPr>
        <w:t xml:space="preserve"> </w:t>
      </w:r>
    </w:p>
    <w:p w14:paraId="5E7AB9B4" w14:textId="43FBE64F" w:rsidR="00320832" w:rsidRDefault="00320832" w:rsidP="00EB6780">
      <w:pPr>
        <w:pStyle w:val="10"/>
        <w:keepNext w:val="0"/>
        <w:widowControl w:val="0"/>
        <w:spacing w:before="0" w:after="0" w:line="240" w:lineRule="auto"/>
        <w:ind w:firstLine="0"/>
        <w:jc w:val="center"/>
      </w:pPr>
      <w:bookmarkStart w:id="131" w:name="_Toc216079982"/>
      <w:r w:rsidRPr="00B86696">
        <w:t>Форма</w:t>
      </w:r>
      <w:r w:rsidRPr="00F4566A">
        <w:t xml:space="preserve"> </w:t>
      </w:r>
      <w:r w:rsidR="008F7602" w:rsidRPr="008F7602">
        <w:t>акта-допуска</w:t>
      </w:r>
      <w:bookmarkEnd w:id="131"/>
    </w:p>
    <w:p w14:paraId="20A29325" w14:textId="77777777" w:rsidR="008F7602" w:rsidRPr="008F7602" w:rsidRDefault="008F7602" w:rsidP="00EB6780">
      <w:pPr>
        <w:widowControl w:val="0"/>
        <w:jc w:val="center"/>
        <w:rPr>
          <w:rFonts w:eastAsia="Calibri"/>
          <w:b/>
          <w:bCs/>
          <w:sz w:val="16"/>
          <w:szCs w:val="24"/>
        </w:rPr>
      </w:pPr>
    </w:p>
    <w:p w14:paraId="3382B2A6" w14:textId="2370275B" w:rsidR="008F7602" w:rsidRPr="008F7602" w:rsidRDefault="008F7602" w:rsidP="00EB6780">
      <w:pPr>
        <w:widowControl w:val="0"/>
        <w:jc w:val="center"/>
        <w:rPr>
          <w:rFonts w:eastAsia="Calibri"/>
          <w:sz w:val="24"/>
          <w:szCs w:val="24"/>
        </w:rPr>
      </w:pPr>
      <w:r w:rsidRPr="008F7602">
        <w:rPr>
          <w:rFonts w:eastAsia="Calibri"/>
          <w:b/>
          <w:bCs/>
          <w:sz w:val="24"/>
          <w:szCs w:val="24"/>
        </w:rPr>
        <w:t>Акт-допуск</w:t>
      </w:r>
    </w:p>
    <w:p w14:paraId="380C6040" w14:textId="77777777" w:rsidR="008F7602" w:rsidRPr="008F7602" w:rsidRDefault="008F7602" w:rsidP="00EB6780">
      <w:pPr>
        <w:widowControl w:val="0"/>
        <w:jc w:val="center"/>
        <w:rPr>
          <w:rFonts w:eastAsia="Calibri"/>
          <w:sz w:val="24"/>
          <w:szCs w:val="24"/>
        </w:rPr>
      </w:pPr>
      <w:r w:rsidRPr="008F7602">
        <w:rPr>
          <w:rFonts w:eastAsia="Calibri"/>
          <w:b/>
          <w:bCs/>
          <w:sz w:val="24"/>
          <w:szCs w:val="24"/>
        </w:rPr>
        <w:t>для производства работ на территории</w:t>
      </w:r>
    </w:p>
    <w:p w14:paraId="4DD537D6" w14:textId="77777777" w:rsidR="008F7602" w:rsidRPr="008F7602" w:rsidRDefault="008F7602" w:rsidP="00EB6780">
      <w:pPr>
        <w:widowControl w:val="0"/>
        <w:jc w:val="center"/>
        <w:rPr>
          <w:rFonts w:eastAsia="Calibri"/>
          <w:sz w:val="24"/>
          <w:szCs w:val="24"/>
        </w:rPr>
      </w:pPr>
      <w:r w:rsidRPr="008F7602">
        <w:rPr>
          <w:rFonts w:eastAsia="Calibri"/>
          <w:b/>
          <w:bCs/>
          <w:sz w:val="24"/>
          <w:szCs w:val="24"/>
        </w:rPr>
        <w:t>действующего предприятия (цеха, участка, объекта)</w:t>
      </w:r>
    </w:p>
    <w:p w14:paraId="07CBFC9D" w14:textId="77777777" w:rsidR="008F7602" w:rsidRPr="000C3318" w:rsidRDefault="008F7602" w:rsidP="00EB6780">
      <w:pPr>
        <w:widowControl w:val="0"/>
        <w:jc w:val="center"/>
        <w:rPr>
          <w:rFonts w:eastAsia="Calibri"/>
        </w:rPr>
      </w:pPr>
    </w:p>
    <w:p w14:paraId="37A6CDC8" w14:textId="77777777" w:rsidR="008F7602" w:rsidRPr="000C3318" w:rsidRDefault="008F7602" w:rsidP="00EB6780">
      <w:pPr>
        <w:widowControl w:val="0"/>
        <w:spacing w:after="240"/>
        <w:jc w:val="right"/>
        <w:rPr>
          <w:rFonts w:eastAsia="Calibri"/>
        </w:rPr>
      </w:pPr>
      <w:r w:rsidRPr="000C3318">
        <w:rPr>
          <w:rFonts w:eastAsia="Calibri"/>
        </w:rPr>
        <w:t>«____»____________ 20__ г.</w:t>
      </w:r>
    </w:p>
    <w:p w14:paraId="1E045592" w14:textId="77777777" w:rsidR="008F7602" w:rsidRPr="008F7602" w:rsidRDefault="008F7602" w:rsidP="00EB6780">
      <w:pPr>
        <w:widowControl w:val="0"/>
        <w:pBdr>
          <w:bottom w:val="single" w:sz="4" w:space="1" w:color="auto"/>
        </w:pBdr>
        <w:ind w:left="284"/>
        <w:jc w:val="center"/>
        <w:rPr>
          <w:rFonts w:eastAsia="Calibri"/>
        </w:rPr>
      </w:pPr>
    </w:p>
    <w:p w14:paraId="1BC04020" w14:textId="1584AD98" w:rsidR="008F7602" w:rsidRPr="008A041E" w:rsidRDefault="008F7602" w:rsidP="00EB6780">
      <w:pPr>
        <w:widowControl w:val="0"/>
        <w:spacing w:after="120"/>
        <w:ind w:left="284"/>
        <w:jc w:val="center"/>
        <w:rPr>
          <w:rFonts w:eastAsia="Calibri"/>
          <w:vertAlign w:val="subscript"/>
        </w:rPr>
      </w:pPr>
      <w:r>
        <w:rPr>
          <w:rFonts w:eastAsia="Calibri"/>
          <w:vertAlign w:val="subscript"/>
        </w:rPr>
        <w:t xml:space="preserve"> (</w:t>
      </w:r>
      <w:r w:rsidRPr="008A041E">
        <w:rPr>
          <w:rFonts w:eastAsia="Calibri"/>
          <w:vertAlign w:val="subscript"/>
        </w:rPr>
        <w:t>наименование действующего предприятия</w:t>
      </w:r>
      <w:r>
        <w:rPr>
          <w:rFonts w:eastAsia="Calibri"/>
          <w:vertAlign w:val="subscript"/>
        </w:rPr>
        <w:t>)</w:t>
      </w:r>
    </w:p>
    <w:p w14:paraId="3E5EA9F1" w14:textId="77777777" w:rsidR="008F7602" w:rsidRPr="008F7602" w:rsidRDefault="008F7602" w:rsidP="00EB6780">
      <w:pPr>
        <w:widowControl w:val="0"/>
        <w:pBdr>
          <w:bottom w:val="single" w:sz="4" w:space="1" w:color="auto"/>
        </w:pBdr>
        <w:ind w:left="284"/>
        <w:contextualSpacing/>
        <w:jc w:val="center"/>
        <w:rPr>
          <w:rFonts w:eastAsia="Calibri"/>
        </w:rPr>
      </w:pPr>
    </w:p>
    <w:p w14:paraId="062CAF72" w14:textId="20FDA98F" w:rsidR="008F7602" w:rsidRPr="008A041E" w:rsidRDefault="008F7602" w:rsidP="00EB6780">
      <w:pPr>
        <w:widowControl w:val="0"/>
        <w:ind w:left="284"/>
        <w:jc w:val="center"/>
        <w:rPr>
          <w:rFonts w:eastAsia="Calibri"/>
          <w:vertAlign w:val="superscript"/>
        </w:rPr>
      </w:pPr>
      <w:r w:rsidRPr="008A041E">
        <w:rPr>
          <w:rFonts w:eastAsia="Calibri"/>
          <w:vertAlign w:val="superscript"/>
        </w:rPr>
        <w:t xml:space="preserve"> (цеха, участка, объекта)</w:t>
      </w:r>
    </w:p>
    <w:p w14:paraId="7B534A34" w14:textId="77777777" w:rsidR="008F7602" w:rsidRPr="000C3318" w:rsidRDefault="008F7602" w:rsidP="00EB6780">
      <w:pPr>
        <w:widowControl w:val="0"/>
        <w:ind w:left="284"/>
        <w:rPr>
          <w:rFonts w:eastAsia="Calibri"/>
        </w:rPr>
      </w:pPr>
      <w:r w:rsidRPr="000C3318">
        <w:rPr>
          <w:rFonts w:eastAsia="Calibri"/>
        </w:rPr>
        <w:t>Мы, нижеподписавшиеся, комиссия в составе:</w:t>
      </w:r>
    </w:p>
    <w:p w14:paraId="4552AA05" w14:textId="77777777" w:rsidR="008F7602" w:rsidRPr="000C3318" w:rsidRDefault="008F7602" w:rsidP="00EB6780">
      <w:pPr>
        <w:widowControl w:val="0"/>
        <w:ind w:left="284"/>
        <w:rPr>
          <w:rFonts w:eastAsia="Calibri"/>
        </w:rPr>
      </w:pPr>
      <w:r w:rsidRPr="000C3318">
        <w:rPr>
          <w:rFonts w:eastAsia="Calibri"/>
        </w:rPr>
        <w:t>представителя Заказчика:</w:t>
      </w:r>
    </w:p>
    <w:p w14:paraId="0A9E8746" w14:textId="77777777" w:rsidR="008F7602" w:rsidRPr="008F7602" w:rsidRDefault="008F7602" w:rsidP="00EB6780">
      <w:pPr>
        <w:widowControl w:val="0"/>
        <w:pBdr>
          <w:bottom w:val="single" w:sz="4" w:space="1" w:color="auto"/>
        </w:pBdr>
        <w:ind w:left="284"/>
        <w:jc w:val="center"/>
        <w:rPr>
          <w:rFonts w:eastAsia="Calibri"/>
        </w:rPr>
      </w:pPr>
    </w:p>
    <w:p w14:paraId="412FF6F1" w14:textId="0FE9779D" w:rsidR="008F7602" w:rsidRPr="008A041E" w:rsidRDefault="008F7602" w:rsidP="00EB6780">
      <w:pPr>
        <w:widowControl w:val="0"/>
        <w:ind w:left="284"/>
        <w:jc w:val="center"/>
        <w:rPr>
          <w:rFonts w:eastAsia="Calibri"/>
          <w:vertAlign w:val="superscript"/>
        </w:rPr>
      </w:pPr>
      <w:r w:rsidRPr="008A041E">
        <w:rPr>
          <w:rFonts w:eastAsia="Calibri"/>
          <w:vertAlign w:val="superscript"/>
        </w:rPr>
        <w:t xml:space="preserve"> (Ф.И.О., должность, наименование подразделения)</w:t>
      </w:r>
    </w:p>
    <w:p w14:paraId="68215889" w14:textId="77777777" w:rsidR="008F7602" w:rsidRPr="000C3318" w:rsidRDefault="008F7602" w:rsidP="00EB6780">
      <w:pPr>
        <w:widowControl w:val="0"/>
        <w:ind w:left="284"/>
        <w:rPr>
          <w:rFonts w:eastAsia="Calibri"/>
        </w:rPr>
      </w:pPr>
      <w:r w:rsidRPr="000C3318">
        <w:rPr>
          <w:rFonts w:eastAsia="Calibri"/>
        </w:rPr>
        <w:t>представителя Генподрядчика:</w:t>
      </w:r>
    </w:p>
    <w:p w14:paraId="15A097C3" w14:textId="77777777" w:rsidR="008F7602" w:rsidRDefault="008F7602" w:rsidP="00EB6780">
      <w:pPr>
        <w:widowControl w:val="0"/>
        <w:pBdr>
          <w:bottom w:val="single" w:sz="4" w:space="1" w:color="auto"/>
        </w:pBdr>
        <w:ind w:left="284"/>
        <w:rPr>
          <w:rFonts w:eastAsia="Calibri"/>
        </w:rPr>
      </w:pPr>
    </w:p>
    <w:p w14:paraId="7534CBCB" w14:textId="69C715EA" w:rsidR="008F7602" w:rsidRPr="008A041E" w:rsidRDefault="008F7602" w:rsidP="00EB6780">
      <w:pPr>
        <w:widowControl w:val="0"/>
        <w:ind w:left="284"/>
        <w:rPr>
          <w:rFonts w:eastAsia="Calibri"/>
          <w:vertAlign w:val="superscript"/>
        </w:rPr>
      </w:pPr>
      <w:r w:rsidRPr="008A041E">
        <w:rPr>
          <w:rFonts w:eastAsia="Calibri"/>
          <w:vertAlign w:val="superscript"/>
        </w:rPr>
        <w:t>(Ф.И.О., должность, наименование подразделения)</w:t>
      </w:r>
    </w:p>
    <w:p w14:paraId="057B2F13" w14:textId="77777777" w:rsidR="008F7602" w:rsidRPr="000C3318" w:rsidRDefault="008F7602" w:rsidP="00EB6780">
      <w:pPr>
        <w:widowControl w:val="0"/>
        <w:ind w:left="284"/>
        <w:rPr>
          <w:rFonts w:eastAsia="Calibri"/>
        </w:rPr>
      </w:pPr>
      <w:r w:rsidRPr="000C3318">
        <w:rPr>
          <w:rFonts w:eastAsia="Calibri"/>
        </w:rPr>
        <w:t>представителя Субподрядчика:</w:t>
      </w:r>
    </w:p>
    <w:p w14:paraId="3FC158FF" w14:textId="77777777" w:rsidR="008F7602" w:rsidRPr="008F7602" w:rsidRDefault="008F7602" w:rsidP="00EB6780">
      <w:pPr>
        <w:widowControl w:val="0"/>
        <w:pBdr>
          <w:bottom w:val="single" w:sz="4" w:space="1" w:color="auto"/>
        </w:pBdr>
        <w:ind w:left="284"/>
        <w:jc w:val="center"/>
        <w:rPr>
          <w:rFonts w:eastAsia="Calibri"/>
        </w:rPr>
      </w:pPr>
    </w:p>
    <w:p w14:paraId="0DB22C66" w14:textId="67B25705" w:rsidR="008F7602" w:rsidRPr="008A041E" w:rsidRDefault="008F7602" w:rsidP="00EB6780">
      <w:pPr>
        <w:widowControl w:val="0"/>
        <w:ind w:left="284"/>
        <w:jc w:val="center"/>
        <w:rPr>
          <w:rFonts w:eastAsia="Calibri"/>
          <w:vertAlign w:val="superscript"/>
        </w:rPr>
      </w:pPr>
      <w:r w:rsidRPr="008A041E">
        <w:rPr>
          <w:rFonts w:eastAsia="Calibri"/>
          <w:vertAlign w:val="superscript"/>
        </w:rPr>
        <w:t xml:space="preserve"> (Ф.И.О., должность, наименование подразделения)</w:t>
      </w:r>
    </w:p>
    <w:p w14:paraId="075DF949" w14:textId="77777777" w:rsidR="008F7602" w:rsidRPr="000C3318" w:rsidRDefault="008F7602" w:rsidP="00EB6780">
      <w:pPr>
        <w:widowControl w:val="0"/>
        <w:ind w:left="284"/>
        <w:rPr>
          <w:rFonts w:eastAsia="Calibri"/>
        </w:rPr>
      </w:pPr>
    </w:p>
    <w:p w14:paraId="3B3109C9" w14:textId="77777777" w:rsidR="008F7602" w:rsidRPr="000C3318" w:rsidRDefault="008F7602" w:rsidP="00EB6780">
      <w:pPr>
        <w:widowControl w:val="0"/>
        <w:ind w:left="284"/>
        <w:rPr>
          <w:rFonts w:eastAsia="Calibri"/>
        </w:rPr>
      </w:pPr>
      <w:r w:rsidRPr="000C3318">
        <w:rPr>
          <w:rFonts w:eastAsia="Calibri"/>
        </w:rPr>
        <w:t>Составили настоящий акт о нижеследующем:</w:t>
      </w:r>
    </w:p>
    <w:p w14:paraId="63513A8F" w14:textId="77777777" w:rsidR="008F7602" w:rsidRPr="000C3318" w:rsidRDefault="008F7602" w:rsidP="00EB6780">
      <w:pPr>
        <w:widowControl w:val="0"/>
        <w:ind w:left="284"/>
        <w:rPr>
          <w:rFonts w:eastAsia="Calibri"/>
        </w:rPr>
      </w:pPr>
      <w:r w:rsidRPr="000C3318">
        <w:rPr>
          <w:rFonts w:eastAsia="Calibri"/>
        </w:rPr>
        <w:t>Подразделение (Заказчик) предоставляет участок (территорию), ограниченный координатами</w:t>
      </w:r>
    </w:p>
    <w:p w14:paraId="73CFC325" w14:textId="77777777" w:rsidR="008F7602" w:rsidRPr="008F7602" w:rsidRDefault="008F7602" w:rsidP="00EB6780">
      <w:pPr>
        <w:widowControl w:val="0"/>
        <w:pBdr>
          <w:bottom w:val="single" w:sz="4" w:space="1" w:color="auto"/>
        </w:pBdr>
        <w:ind w:left="284"/>
        <w:jc w:val="center"/>
        <w:rPr>
          <w:rFonts w:eastAsia="Calibri"/>
        </w:rPr>
      </w:pPr>
    </w:p>
    <w:p w14:paraId="4A53576B" w14:textId="49B304E6" w:rsidR="008F7602" w:rsidRPr="008A041E" w:rsidRDefault="008F7602" w:rsidP="00EB6780">
      <w:pPr>
        <w:widowControl w:val="0"/>
        <w:ind w:left="284"/>
        <w:jc w:val="center"/>
        <w:rPr>
          <w:rFonts w:eastAsia="Calibri"/>
          <w:vertAlign w:val="superscript"/>
        </w:rPr>
      </w:pPr>
      <w:r w:rsidRPr="008A041E">
        <w:rPr>
          <w:rFonts w:eastAsia="Calibri"/>
          <w:vertAlign w:val="superscript"/>
        </w:rPr>
        <w:t xml:space="preserve"> (наименование осей, отметок и номер чертежа)</w:t>
      </w:r>
    </w:p>
    <w:p w14:paraId="7A4D87F9" w14:textId="77777777" w:rsidR="008F7602" w:rsidRPr="000C3318" w:rsidRDefault="008F7602" w:rsidP="00EB6780">
      <w:pPr>
        <w:widowControl w:val="0"/>
        <w:ind w:left="284"/>
        <w:rPr>
          <w:rFonts w:eastAsia="Calibri"/>
        </w:rPr>
      </w:pPr>
      <w:r w:rsidRPr="000C3318">
        <w:rPr>
          <w:rFonts w:eastAsia="Calibri"/>
        </w:rPr>
        <w:t>для производства на нём</w:t>
      </w:r>
    </w:p>
    <w:p w14:paraId="76C0987D" w14:textId="77777777" w:rsidR="008F7602" w:rsidRPr="008F7602" w:rsidRDefault="008F7602" w:rsidP="00EB6780">
      <w:pPr>
        <w:widowControl w:val="0"/>
        <w:pBdr>
          <w:bottom w:val="single" w:sz="4" w:space="1" w:color="auto"/>
        </w:pBdr>
        <w:ind w:left="284"/>
        <w:jc w:val="center"/>
        <w:rPr>
          <w:rFonts w:eastAsia="Calibri"/>
        </w:rPr>
      </w:pPr>
    </w:p>
    <w:p w14:paraId="6EF449DE" w14:textId="7BCCB174" w:rsidR="008F7602" w:rsidRPr="008A041E" w:rsidRDefault="008F7602" w:rsidP="00EB6780">
      <w:pPr>
        <w:widowControl w:val="0"/>
        <w:ind w:left="284"/>
        <w:jc w:val="center"/>
        <w:rPr>
          <w:rFonts w:eastAsia="Calibri"/>
          <w:vertAlign w:val="superscript"/>
        </w:rPr>
      </w:pPr>
      <w:r w:rsidRPr="008A041E">
        <w:rPr>
          <w:rFonts w:eastAsia="Calibri"/>
          <w:vertAlign w:val="superscript"/>
        </w:rPr>
        <w:t xml:space="preserve"> (наименование работ)</w:t>
      </w:r>
    </w:p>
    <w:p w14:paraId="2CC2ABCE" w14:textId="77777777" w:rsidR="008F7602" w:rsidRPr="000C3318" w:rsidRDefault="008F7602" w:rsidP="00EB6780">
      <w:pPr>
        <w:widowControl w:val="0"/>
        <w:ind w:left="284"/>
        <w:rPr>
          <w:rFonts w:eastAsia="Calibri"/>
        </w:rPr>
      </w:pPr>
      <w:r w:rsidRPr="000C3318">
        <w:rPr>
          <w:rFonts w:eastAsia="Calibri"/>
        </w:rPr>
        <w:t>под руководством технического персонала – представителя Генерального Подрядчика (Субподрядчика) на следующий срок:</w:t>
      </w:r>
    </w:p>
    <w:p w14:paraId="4345D5E0" w14:textId="77777777" w:rsidR="008F7602" w:rsidRPr="000C3318" w:rsidRDefault="008F7602" w:rsidP="00EB6780">
      <w:pPr>
        <w:widowControl w:val="0"/>
        <w:ind w:left="284"/>
        <w:rPr>
          <w:rFonts w:eastAsia="Calibri"/>
        </w:rPr>
      </w:pPr>
    </w:p>
    <w:p w14:paraId="692ADC9F" w14:textId="77777777" w:rsidR="008F7602" w:rsidRPr="000C3318" w:rsidRDefault="008F7602" w:rsidP="00EB6780">
      <w:pPr>
        <w:widowControl w:val="0"/>
        <w:ind w:left="284"/>
        <w:rPr>
          <w:rFonts w:eastAsia="Calibri"/>
        </w:rPr>
      </w:pPr>
      <w:r w:rsidRPr="000C3318">
        <w:rPr>
          <w:rFonts w:eastAsia="Calibri"/>
        </w:rPr>
        <w:t>начало «____»_____________ 20__ г.                      окончание «____»_____________ 20__ г.</w:t>
      </w:r>
    </w:p>
    <w:p w14:paraId="2C5EAF55" w14:textId="77777777" w:rsidR="008F7602" w:rsidRPr="000C3318" w:rsidRDefault="008F7602" w:rsidP="00EB6780">
      <w:pPr>
        <w:widowControl w:val="0"/>
        <w:ind w:left="284"/>
        <w:rPr>
          <w:rFonts w:eastAsia="Calibri"/>
        </w:rPr>
      </w:pPr>
      <w:r w:rsidRPr="000C3318">
        <w:rPr>
          <w:rFonts w:eastAsia="Calibri"/>
        </w:rPr>
        <w:t>До начала работ необходимо выполнить следующие мероприятия, обеспечивающие безопасность производства работ</w:t>
      </w:r>
    </w:p>
    <w:tbl>
      <w:tblPr>
        <w:tblStyle w:val="af0"/>
        <w:tblW w:w="9922" w:type="dxa"/>
        <w:tblInd w:w="279" w:type="dxa"/>
        <w:tblLook w:val="01E0" w:firstRow="1" w:lastRow="1" w:firstColumn="1" w:lastColumn="1" w:noHBand="0" w:noVBand="0"/>
      </w:tblPr>
      <w:tblGrid>
        <w:gridCol w:w="486"/>
        <w:gridCol w:w="4603"/>
        <w:gridCol w:w="1904"/>
        <w:gridCol w:w="2929"/>
      </w:tblGrid>
      <w:tr w:rsidR="008F7602" w:rsidRPr="000C3318" w14:paraId="4CEC7F84" w14:textId="77777777" w:rsidTr="008F7602">
        <w:tc>
          <w:tcPr>
            <w:tcW w:w="0" w:type="auto"/>
            <w:vAlign w:val="center"/>
          </w:tcPr>
          <w:p w14:paraId="4779151D" w14:textId="77777777" w:rsidR="008F7602" w:rsidRPr="000C3318" w:rsidRDefault="008F7602" w:rsidP="00EB6780">
            <w:pPr>
              <w:widowControl w:val="0"/>
              <w:jc w:val="center"/>
            </w:pPr>
            <w:r w:rsidRPr="000C3318">
              <w:t>№</w:t>
            </w:r>
          </w:p>
          <w:p w14:paraId="0B2BCD15" w14:textId="77777777" w:rsidR="008F7602" w:rsidRPr="000C3318" w:rsidRDefault="008F7602" w:rsidP="00EB6780">
            <w:pPr>
              <w:widowControl w:val="0"/>
              <w:jc w:val="center"/>
            </w:pPr>
            <w:r w:rsidRPr="000C3318">
              <w:t>п/п</w:t>
            </w:r>
          </w:p>
        </w:tc>
        <w:tc>
          <w:tcPr>
            <w:tcW w:w="4603" w:type="dxa"/>
            <w:vAlign w:val="center"/>
          </w:tcPr>
          <w:p w14:paraId="2A676669" w14:textId="77777777" w:rsidR="008F7602" w:rsidRPr="000C3318" w:rsidRDefault="008F7602" w:rsidP="00EB6780">
            <w:pPr>
              <w:widowControl w:val="0"/>
              <w:jc w:val="center"/>
            </w:pPr>
            <w:r w:rsidRPr="000C3318">
              <w:t>Наименование мероприятия</w:t>
            </w:r>
          </w:p>
        </w:tc>
        <w:tc>
          <w:tcPr>
            <w:tcW w:w="1904" w:type="dxa"/>
            <w:vAlign w:val="center"/>
          </w:tcPr>
          <w:p w14:paraId="5BD0A46F" w14:textId="77777777" w:rsidR="008F7602" w:rsidRPr="000C3318" w:rsidRDefault="008F7602" w:rsidP="00EB6780">
            <w:pPr>
              <w:widowControl w:val="0"/>
              <w:jc w:val="center"/>
            </w:pPr>
            <w:r w:rsidRPr="000C3318">
              <w:t>Срок</w:t>
            </w:r>
          </w:p>
          <w:p w14:paraId="6E410B71" w14:textId="77777777" w:rsidR="008F7602" w:rsidRPr="000C3318" w:rsidRDefault="008F7602" w:rsidP="00EB6780">
            <w:pPr>
              <w:widowControl w:val="0"/>
              <w:jc w:val="center"/>
            </w:pPr>
            <w:r w:rsidRPr="000C3318">
              <w:t>выполнения</w:t>
            </w:r>
          </w:p>
        </w:tc>
        <w:tc>
          <w:tcPr>
            <w:tcW w:w="2929" w:type="dxa"/>
            <w:vAlign w:val="center"/>
          </w:tcPr>
          <w:p w14:paraId="5060D514" w14:textId="77777777" w:rsidR="008F7602" w:rsidRPr="000C3318" w:rsidRDefault="008F7602" w:rsidP="00EB6780">
            <w:pPr>
              <w:widowControl w:val="0"/>
              <w:jc w:val="center"/>
            </w:pPr>
            <w:r w:rsidRPr="000C3318">
              <w:t>Ответственный</w:t>
            </w:r>
          </w:p>
          <w:p w14:paraId="2DDB30D1" w14:textId="77777777" w:rsidR="008F7602" w:rsidRPr="000C3318" w:rsidRDefault="008F7602" w:rsidP="00EB6780">
            <w:pPr>
              <w:widowControl w:val="0"/>
              <w:jc w:val="center"/>
            </w:pPr>
            <w:r w:rsidRPr="000C3318">
              <w:t>исполнитель</w:t>
            </w:r>
          </w:p>
        </w:tc>
      </w:tr>
      <w:tr w:rsidR="008F7602" w:rsidRPr="000C3318" w14:paraId="5B6B91BA" w14:textId="77777777" w:rsidTr="008F7602">
        <w:tc>
          <w:tcPr>
            <w:tcW w:w="0" w:type="auto"/>
            <w:vAlign w:val="center"/>
          </w:tcPr>
          <w:p w14:paraId="27E4D0A2" w14:textId="77777777" w:rsidR="008F7602" w:rsidRPr="000C3318" w:rsidRDefault="008F7602" w:rsidP="00EB6780">
            <w:pPr>
              <w:widowControl w:val="0"/>
              <w:jc w:val="center"/>
            </w:pPr>
            <w:r w:rsidRPr="000C3318">
              <w:t>1</w:t>
            </w:r>
          </w:p>
        </w:tc>
        <w:tc>
          <w:tcPr>
            <w:tcW w:w="4603" w:type="dxa"/>
            <w:vAlign w:val="center"/>
          </w:tcPr>
          <w:p w14:paraId="10249CFD" w14:textId="77777777" w:rsidR="008F7602" w:rsidRPr="000C3318" w:rsidRDefault="008F7602" w:rsidP="00EB6780">
            <w:pPr>
              <w:widowControl w:val="0"/>
              <w:jc w:val="center"/>
            </w:pPr>
            <w:r w:rsidRPr="000C3318">
              <w:t>2</w:t>
            </w:r>
          </w:p>
        </w:tc>
        <w:tc>
          <w:tcPr>
            <w:tcW w:w="1904" w:type="dxa"/>
            <w:vAlign w:val="center"/>
          </w:tcPr>
          <w:p w14:paraId="67A749FC" w14:textId="77777777" w:rsidR="008F7602" w:rsidRPr="000C3318" w:rsidRDefault="008F7602" w:rsidP="00EB6780">
            <w:pPr>
              <w:widowControl w:val="0"/>
              <w:jc w:val="center"/>
            </w:pPr>
            <w:r w:rsidRPr="000C3318">
              <w:t>3</w:t>
            </w:r>
          </w:p>
        </w:tc>
        <w:tc>
          <w:tcPr>
            <w:tcW w:w="2929" w:type="dxa"/>
            <w:vAlign w:val="center"/>
          </w:tcPr>
          <w:p w14:paraId="17CE2B9B" w14:textId="77777777" w:rsidR="008F7602" w:rsidRPr="000C3318" w:rsidRDefault="008F7602" w:rsidP="00EB6780">
            <w:pPr>
              <w:widowControl w:val="0"/>
              <w:jc w:val="center"/>
            </w:pPr>
            <w:r w:rsidRPr="000C3318">
              <w:t>4</w:t>
            </w:r>
          </w:p>
        </w:tc>
      </w:tr>
      <w:tr w:rsidR="008F7602" w:rsidRPr="000C3318" w14:paraId="5F4C26FC" w14:textId="77777777" w:rsidTr="008F7602">
        <w:tc>
          <w:tcPr>
            <w:tcW w:w="0" w:type="auto"/>
            <w:vAlign w:val="center"/>
          </w:tcPr>
          <w:p w14:paraId="48C28428" w14:textId="77777777" w:rsidR="008F7602" w:rsidRPr="000C3318" w:rsidRDefault="008F7602" w:rsidP="00EB6780">
            <w:pPr>
              <w:widowControl w:val="0"/>
              <w:jc w:val="center"/>
            </w:pPr>
          </w:p>
        </w:tc>
        <w:tc>
          <w:tcPr>
            <w:tcW w:w="4603" w:type="dxa"/>
            <w:vAlign w:val="center"/>
          </w:tcPr>
          <w:p w14:paraId="6954C879" w14:textId="77777777" w:rsidR="008F7602" w:rsidRPr="000C3318" w:rsidRDefault="008F7602" w:rsidP="00EB6780">
            <w:pPr>
              <w:widowControl w:val="0"/>
              <w:jc w:val="center"/>
            </w:pPr>
          </w:p>
        </w:tc>
        <w:tc>
          <w:tcPr>
            <w:tcW w:w="1904" w:type="dxa"/>
            <w:vAlign w:val="center"/>
          </w:tcPr>
          <w:p w14:paraId="749BB0E8" w14:textId="77777777" w:rsidR="008F7602" w:rsidRPr="000C3318" w:rsidRDefault="008F7602" w:rsidP="00EB6780">
            <w:pPr>
              <w:widowControl w:val="0"/>
              <w:jc w:val="center"/>
            </w:pPr>
          </w:p>
        </w:tc>
        <w:tc>
          <w:tcPr>
            <w:tcW w:w="2929" w:type="dxa"/>
            <w:vAlign w:val="center"/>
          </w:tcPr>
          <w:p w14:paraId="13DEA427" w14:textId="77777777" w:rsidR="008F7602" w:rsidRPr="000C3318" w:rsidRDefault="008F7602" w:rsidP="00EB6780">
            <w:pPr>
              <w:widowControl w:val="0"/>
              <w:jc w:val="center"/>
            </w:pPr>
          </w:p>
        </w:tc>
      </w:tr>
      <w:tr w:rsidR="008F7602" w:rsidRPr="000C3318" w14:paraId="1C5E0998" w14:textId="77777777" w:rsidTr="008F7602">
        <w:tc>
          <w:tcPr>
            <w:tcW w:w="0" w:type="auto"/>
          </w:tcPr>
          <w:p w14:paraId="078081F1" w14:textId="77777777" w:rsidR="008F7602" w:rsidRPr="000C3318" w:rsidRDefault="008F7602" w:rsidP="00EB6780">
            <w:pPr>
              <w:widowControl w:val="0"/>
            </w:pPr>
          </w:p>
        </w:tc>
        <w:tc>
          <w:tcPr>
            <w:tcW w:w="4603" w:type="dxa"/>
          </w:tcPr>
          <w:p w14:paraId="6805BFB5" w14:textId="77777777" w:rsidR="008F7602" w:rsidRPr="000C3318" w:rsidRDefault="008F7602" w:rsidP="00EB6780">
            <w:pPr>
              <w:widowControl w:val="0"/>
            </w:pPr>
          </w:p>
        </w:tc>
        <w:tc>
          <w:tcPr>
            <w:tcW w:w="1904" w:type="dxa"/>
          </w:tcPr>
          <w:p w14:paraId="3F9875B2" w14:textId="77777777" w:rsidR="008F7602" w:rsidRPr="000C3318" w:rsidRDefault="008F7602" w:rsidP="00EB6780">
            <w:pPr>
              <w:widowControl w:val="0"/>
            </w:pPr>
          </w:p>
        </w:tc>
        <w:tc>
          <w:tcPr>
            <w:tcW w:w="2929" w:type="dxa"/>
          </w:tcPr>
          <w:p w14:paraId="56E7F991" w14:textId="77777777" w:rsidR="008F7602" w:rsidRPr="000C3318" w:rsidRDefault="008F7602" w:rsidP="00EB6780">
            <w:pPr>
              <w:widowControl w:val="0"/>
            </w:pPr>
          </w:p>
        </w:tc>
      </w:tr>
    </w:tbl>
    <w:p w14:paraId="2472E368" w14:textId="77777777" w:rsidR="008F7602" w:rsidRPr="000C3318" w:rsidRDefault="008F7602" w:rsidP="00EB6780">
      <w:pPr>
        <w:widowControl w:val="0"/>
        <w:rPr>
          <w:rFonts w:eastAsia="Calibri"/>
        </w:rPr>
      </w:pPr>
    </w:p>
    <w:p w14:paraId="668ADB61" w14:textId="77777777" w:rsidR="008F7602" w:rsidRPr="000C3318" w:rsidRDefault="008F7602" w:rsidP="00EB6780">
      <w:pPr>
        <w:widowControl w:val="0"/>
        <w:ind w:left="284"/>
        <w:rPr>
          <w:rFonts w:eastAsia="Calibri"/>
        </w:rPr>
      </w:pPr>
      <w:r w:rsidRPr="000C3318">
        <w:rPr>
          <w:rFonts w:eastAsia="Calibri"/>
        </w:rPr>
        <w:t xml:space="preserve">Представитель Заказчика: </w:t>
      </w:r>
    </w:p>
    <w:p w14:paraId="780F06D4" w14:textId="55A6DC3C" w:rsidR="008F7602" w:rsidRPr="000C3318" w:rsidRDefault="008F7602" w:rsidP="00EB6780">
      <w:pPr>
        <w:widowControl w:val="0"/>
        <w:pBdr>
          <w:bottom w:val="single" w:sz="4" w:space="1" w:color="auto"/>
        </w:pBdr>
        <w:ind w:left="284"/>
        <w:rPr>
          <w:rFonts w:eastAsia="Calibri"/>
        </w:rPr>
      </w:pPr>
    </w:p>
    <w:p w14:paraId="7385F71D" w14:textId="77777777" w:rsidR="008F7602" w:rsidRPr="008A041E" w:rsidRDefault="008F7602" w:rsidP="00EB6780">
      <w:pPr>
        <w:widowControl w:val="0"/>
        <w:ind w:left="284"/>
        <w:jc w:val="center"/>
        <w:rPr>
          <w:rFonts w:eastAsia="Calibri"/>
          <w:vertAlign w:val="superscript"/>
        </w:rPr>
      </w:pPr>
      <w:r w:rsidRPr="008A041E">
        <w:rPr>
          <w:rFonts w:eastAsia="Calibri"/>
          <w:vertAlign w:val="superscript"/>
        </w:rPr>
        <w:t>(подпись)</w:t>
      </w:r>
    </w:p>
    <w:p w14:paraId="3BF78095" w14:textId="183E3FA8" w:rsidR="008F7602" w:rsidRDefault="008F7602" w:rsidP="00EB6780">
      <w:pPr>
        <w:widowControl w:val="0"/>
        <w:ind w:left="284"/>
        <w:rPr>
          <w:rFonts w:eastAsia="Calibri"/>
        </w:rPr>
      </w:pPr>
      <w:r w:rsidRPr="000C3318">
        <w:rPr>
          <w:rFonts w:eastAsia="Calibri"/>
        </w:rPr>
        <w:t xml:space="preserve">Представитель Генподрядчика: </w:t>
      </w:r>
    </w:p>
    <w:p w14:paraId="271CDD49" w14:textId="77777777" w:rsidR="008F7602" w:rsidRPr="000C3318" w:rsidRDefault="008F7602" w:rsidP="00EB6780">
      <w:pPr>
        <w:widowControl w:val="0"/>
        <w:pBdr>
          <w:bottom w:val="single" w:sz="4" w:space="1" w:color="auto"/>
        </w:pBdr>
        <w:ind w:left="284"/>
        <w:rPr>
          <w:rFonts w:eastAsia="Calibri"/>
        </w:rPr>
      </w:pPr>
    </w:p>
    <w:p w14:paraId="210C9FCF" w14:textId="77777777" w:rsidR="008F7602" w:rsidRPr="008A041E" w:rsidRDefault="008F7602" w:rsidP="00EB6780">
      <w:pPr>
        <w:widowControl w:val="0"/>
        <w:ind w:left="284"/>
        <w:jc w:val="center"/>
        <w:rPr>
          <w:rFonts w:eastAsia="Calibri"/>
          <w:vertAlign w:val="superscript"/>
        </w:rPr>
      </w:pPr>
      <w:r w:rsidRPr="008A041E">
        <w:rPr>
          <w:rFonts w:eastAsia="Calibri"/>
          <w:vertAlign w:val="superscript"/>
        </w:rPr>
        <w:t>(подпись)</w:t>
      </w:r>
    </w:p>
    <w:p w14:paraId="7C5B8D34" w14:textId="5E5D5255" w:rsidR="008F7602" w:rsidRDefault="008F7602" w:rsidP="00EB6780">
      <w:pPr>
        <w:widowControl w:val="0"/>
        <w:ind w:left="284"/>
        <w:rPr>
          <w:rFonts w:eastAsia="Calibri"/>
        </w:rPr>
      </w:pPr>
      <w:r w:rsidRPr="000C3318">
        <w:rPr>
          <w:rFonts w:eastAsia="Calibri"/>
        </w:rPr>
        <w:t xml:space="preserve">Представитель Субподрядчика: </w:t>
      </w:r>
    </w:p>
    <w:p w14:paraId="3D2C62E4" w14:textId="77777777" w:rsidR="008F7602" w:rsidRPr="000C3318" w:rsidRDefault="008F7602" w:rsidP="00EB6780">
      <w:pPr>
        <w:widowControl w:val="0"/>
        <w:pBdr>
          <w:bottom w:val="single" w:sz="4" w:space="1" w:color="auto"/>
        </w:pBdr>
        <w:ind w:left="284"/>
        <w:rPr>
          <w:rFonts w:eastAsia="Calibri"/>
        </w:rPr>
      </w:pPr>
    </w:p>
    <w:p w14:paraId="5F450F41" w14:textId="77777777" w:rsidR="008F7602" w:rsidRPr="008A041E" w:rsidRDefault="008F7602" w:rsidP="00EB6780">
      <w:pPr>
        <w:widowControl w:val="0"/>
        <w:ind w:left="284"/>
        <w:jc w:val="center"/>
        <w:rPr>
          <w:rFonts w:eastAsia="Calibri"/>
          <w:vertAlign w:val="superscript"/>
        </w:rPr>
      </w:pPr>
      <w:r w:rsidRPr="008A041E">
        <w:rPr>
          <w:rFonts w:eastAsia="Calibri"/>
          <w:vertAlign w:val="superscript"/>
        </w:rPr>
        <w:t>(подпись)</w:t>
      </w:r>
    </w:p>
    <w:p w14:paraId="7565F65D" w14:textId="77777777" w:rsidR="008F7602" w:rsidRPr="000C3318" w:rsidRDefault="008F7602" w:rsidP="00EB6780">
      <w:pPr>
        <w:widowControl w:val="0"/>
        <w:rPr>
          <w:rFonts w:eastAsia="Calibri"/>
        </w:rPr>
      </w:pPr>
    </w:p>
    <w:p w14:paraId="6EC05012" w14:textId="77777777" w:rsidR="008F7602" w:rsidRPr="004444E7" w:rsidRDefault="008F7602" w:rsidP="00EB6780">
      <w:pPr>
        <w:widowControl w:val="0"/>
        <w:jc w:val="center"/>
        <w:rPr>
          <w:rFonts w:eastAsia="Calibri"/>
        </w:rPr>
      </w:pPr>
      <w:r>
        <w:rPr>
          <w:rFonts w:eastAsia="Calibri"/>
        </w:rPr>
        <w:t>продолжение П</w:t>
      </w:r>
      <w:r w:rsidRPr="004444E7">
        <w:rPr>
          <w:rFonts w:eastAsia="Calibri"/>
        </w:rPr>
        <w:t>риложения Н</w:t>
      </w:r>
    </w:p>
    <w:p w14:paraId="62CCC091" w14:textId="77777777" w:rsidR="008F7602" w:rsidRPr="000C3318" w:rsidRDefault="008F7602" w:rsidP="00EB6780">
      <w:pPr>
        <w:widowControl w:val="0"/>
        <w:jc w:val="center"/>
        <w:rPr>
          <w:rFonts w:eastAsia="Calibri"/>
          <w:b/>
        </w:rPr>
      </w:pPr>
    </w:p>
    <w:p w14:paraId="28BFE15B" w14:textId="77777777" w:rsidR="008F7602" w:rsidRPr="000C3318" w:rsidRDefault="008F7602" w:rsidP="00EB6780">
      <w:pPr>
        <w:widowControl w:val="0"/>
        <w:ind w:left="284" w:firstLine="485"/>
        <w:jc w:val="both"/>
        <w:rPr>
          <w:rFonts w:eastAsia="Calibri"/>
        </w:rPr>
      </w:pPr>
      <w:r w:rsidRPr="000C3318">
        <w:rPr>
          <w:rFonts w:eastAsia="Calibri"/>
          <w:b/>
          <w:bCs/>
        </w:rPr>
        <w:t>Примечание:</w:t>
      </w:r>
      <w:r w:rsidRPr="000C3318">
        <w:rPr>
          <w:rFonts w:eastAsia="Calibri"/>
        </w:rPr>
        <w:t xml:space="preserve"> при необходимости ведения работ после истечения срока действия настоящего акта-допуска необходимо составить акт-допуск на новый срок.</w:t>
      </w:r>
    </w:p>
    <w:p w14:paraId="64352E35" w14:textId="77777777" w:rsidR="008F7602" w:rsidRPr="000C3318" w:rsidRDefault="008F7602" w:rsidP="00EB6780">
      <w:pPr>
        <w:widowControl w:val="0"/>
        <w:tabs>
          <w:tab w:val="left" w:pos="8475"/>
        </w:tabs>
        <w:ind w:left="284"/>
        <w:jc w:val="center"/>
        <w:rPr>
          <w:rFonts w:eastAsia="Calibri"/>
        </w:rPr>
      </w:pPr>
    </w:p>
    <w:p w14:paraId="673A9266" w14:textId="77777777" w:rsidR="008F7602" w:rsidRPr="000C3318" w:rsidRDefault="008F7602" w:rsidP="00EB6780">
      <w:pPr>
        <w:widowControl w:val="0"/>
        <w:ind w:left="284" w:firstLine="710"/>
        <w:jc w:val="both"/>
        <w:rPr>
          <w:sz w:val="28"/>
          <w:szCs w:val="28"/>
        </w:rPr>
      </w:pPr>
    </w:p>
    <w:p w14:paraId="4D0F4984" w14:textId="77777777" w:rsidR="008F7602" w:rsidRPr="000C3318" w:rsidRDefault="008F7602" w:rsidP="00EB6780">
      <w:pPr>
        <w:widowControl w:val="0"/>
        <w:ind w:left="284" w:firstLine="710"/>
        <w:jc w:val="both"/>
        <w:rPr>
          <w:sz w:val="28"/>
          <w:szCs w:val="28"/>
        </w:rPr>
      </w:pPr>
    </w:p>
    <w:p w14:paraId="5E842D76" w14:textId="77777777" w:rsidR="008F7602" w:rsidRPr="000C3318" w:rsidRDefault="008F7602" w:rsidP="00EB6780">
      <w:pPr>
        <w:widowControl w:val="0"/>
        <w:spacing w:after="240"/>
        <w:ind w:left="284" w:firstLine="710"/>
        <w:jc w:val="both"/>
      </w:pPr>
      <w:r w:rsidRPr="000C3318">
        <w:t xml:space="preserve">Заказчик              </w:t>
      </w:r>
      <w:r>
        <w:t xml:space="preserve">                                          </w:t>
      </w:r>
      <w:r w:rsidRPr="000C3318">
        <w:t xml:space="preserve">                            Подрядчик/Исполнитель</w:t>
      </w:r>
    </w:p>
    <w:p w14:paraId="0FD0DFE9" w14:textId="77777777" w:rsidR="008F7602" w:rsidRPr="000C3318" w:rsidRDefault="008F7602" w:rsidP="00EB6780">
      <w:pPr>
        <w:widowControl w:val="0"/>
        <w:ind w:left="284" w:firstLine="710"/>
        <w:jc w:val="both"/>
      </w:pPr>
      <w:r w:rsidRPr="000C3318">
        <w:t xml:space="preserve">______________________       </w:t>
      </w:r>
      <w:r>
        <w:t xml:space="preserve">                                     </w:t>
      </w:r>
      <w:r w:rsidRPr="000C3318">
        <w:t xml:space="preserve">          _______________________</w:t>
      </w:r>
    </w:p>
    <w:p w14:paraId="2438D651" w14:textId="77777777" w:rsidR="008F7602" w:rsidRDefault="008F7602" w:rsidP="00EB6780">
      <w:pPr>
        <w:pStyle w:val="aff2"/>
        <w:widowControl w:val="0"/>
        <w:spacing w:line="276" w:lineRule="auto"/>
        <w:jc w:val="both"/>
      </w:pPr>
    </w:p>
    <w:p w14:paraId="63CEDA01" w14:textId="118E4B75" w:rsidR="00320832" w:rsidRDefault="00320832" w:rsidP="00EB6780">
      <w:pPr>
        <w:pStyle w:val="aff2"/>
        <w:widowControl w:val="0"/>
        <w:spacing w:line="276" w:lineRule="auto"/>
        <w:jc w:val="both"/>
      </w:pPr>
    </w:p>
    <w:p w14:paraId="2CD4B29E" w14:textId="77777777" w:rsidR="00320832" w:rsidRDefault="00320832" w:rsidP="00EB6780">
      <w:pPr>
        <w:pStyle w:val="aff2"/>
        <w:widowControl w:val="0"/>
        <w:spacing w:line="276" w:lineRule="auto"/>
        <w:jc w:val="both"/>
        <w:sectPr w:rsidR="00320832" w:rsidSect="008F7602">
          <w:pgSz w:w="12240" w:h="15840"/>
          <w:pgMar w:top="426" w:right="758" w:bottom="709" w:left="1276" w:header="708" w:footer="280" w:gutter="0"/>
          <w:cols w:space="708"/>
          <w:docGrid w:linePitch="360"/>
        </w:sectPr>
      </w:pPr>
    </w:p>
    <w:p w14:paraId="76D5235F" w14:textId="38D17E28" w:rsidR="00320832" w:rsidRPr="00045556" w:rsidRDefault="00320832" w:rsidP="00EB6780">
      <w:pPr>
        <w:pStyle w:val="10"/>
        <w:keepNext w:val="0"/>
        <w:widowControl w:val="0"/>
        <w:spacing w:before="0" w:after="0" w:line="240" w:lineRule="auto"/>
        <w:ind w:firstLine="0"/>
        <w:jc w:val="center"/>
      </w:pPr>
      <w:bookmarkStart w:id="132" w:name="_Ref215822360"/>
      <w:bookmarkStart w:id="133" w:name="_Toc216079983"/>
      <w:r w:rsidRPr="00045556">
        <w:t xml:space="preserve">Приложение </w:t>
      </w:r>
      <w:r>
        <w:t>П</w:t>
      </w:r>
      <w:bookmarkEnd w:id="132"/>
      <w:bookmarkEnd w:id="133"/>
    </w:p>
    <w:p w14:paraId="69BAFAC1" w14:textId="6D585F2D" w:rsidR="00320832" w:rsidRPr="0025272E" w:rsidRDefault="00320832" w:rsidP="00EB6780">
      <w:pPr>
        <w:pStyle w:val="10"/>
        <w:keepNext w:val="0"/>
        <w:widowControl w:val="0"/>
        <w:spacing w:before="0" w:after="0" w:line="240" w:lineRule="auto"/>
        <w:ind w:firstLine="0"/>
        <w:jc w:val="center"/>
        <w:rPr>
          <w:sz w:val="22"/>
          <w:szCs w:val="22"/>
        </w:rPr>
      </w:pPr>
      <w:bookmarkStart w:id="134" w:name="_Toc216079984"/>
      <w:r w:rsidRPr="0025272E">
        <w:rPr>
          <w:b w:val="0"/>
          <w:sz w:val="22"/>
          <w:szCs w:val="22"/>
        </w:rPr>
        <w:t>(</w:t>
      </w:r>
      <w:r w:rsidR="00DD42AB">
        <w:rPr>
          <w:b w:val="0"/>
          <w:sz w:val="22"/>
          <w:szCs w:val="22"/>
        </w:rPr>
        <w:t>обязательн</w:t>
      </w:r>
      <w:r w:rsidRPr="0025272E">
        <w:rPr>
          <w:b w:val="0"/>
          <w:sz w:val="22"/>
          <w:szCs w:val="22"/>
        </w:rPr>
        <w:t>ое)</w:t>
      </w:r>
      <w:bookmarkEnd w:id="134"/>
      <w:r w:rsidRPr="0025272E">
        <w:rPr>
          <w:sz w:val="22"/>
          <w:szCs w:val="22"/>
        </w:rPr>
        <w:t xml:space="preserve"> </w:t>
      </w:r>
    </w:p>
    <w:p w14:paraId="1AF17AFB" w14:textId="7F3A873C" w:rsidR="00320832" w:rsidRDefault="00320832" w:rsidP="00EB6780">
      <w:pPr>
        <w:pStyle w:val="10"/>
        <w:keepNext w:val="0"/>
        <w:widowControl w:val="0"/>
        <w:spacing w:before="0" w:after="0" w:line="240" w:lineRule="auto"/>
        <w:ind w:firstLine="0"/>
        <w:jc w:val="center"/>
      </w:pPr>
      <w:bookmarkStart w:id="135" w:name="_Toc216079985"/>
      <w:r w:rsidRPr="00B86696">
        <w:t>Форма</w:t>
      </w:r>
      <w:r w:rsidRPr="00F4566A">
        <w:t xml:space="preserve"> </w:t>
      </w:r>
      <w:r w:rsidR="00B715DE" w:rsidRPr="00B715DE">
        <w:t>наряда-допуска на проведение ремонтных, строительно-монтажных работ</w:t>
      </w:r>
      <w:bookmarkEnd w:id="135"/>
    </w:p>
    <w:p w14:paraId="0B1B947D" w14:textId="3C1C2480" w:rsidR="00B715DE" w:rsidRDefault="00B715DE" w:rsidP="00EB6780">
      <w:pPr>
        <w:widowControl w:val="0"/>
      </w:pPr>
    </w:p>
    <w:p w14:paraId="3659A49A" w14:textId="6741AC7E" w:rsidR="00B715DE" w:rsidRPr="000C3318" w:rsidRDefault="00B715DE" w:rsidP="00EB6780">
      <w:pPr>
        <w:widowControl w:val="0"/>
        <w:autoSpaceDE w:val="0"/>
        <w:autoSpaceDN w:val="0"/>
        <w:adjustRightInd w:val="0"/>
      </w:pPr>
      <w:r w:rsidRPr="000C3318">
        <w:t>На проведение __________________________________________________________________________________</w:t>
      </w:r>
      <w:r>
        <w:t>___</w:t>
      </w:r>
      <w:r w:rsidRPr="000C3318">
        <w:t>__</w:t>
      </w:r>
    </w:p>
    <w:p w14:paraId="280C775F" w14:textId="77777777" w:rsidR="00B715DE" w:rsidRPr="000C3318" w:rsidRDefault="00B715DE" w:rsidP="00EB6780">
      <w:pPr>
        <w:widowControl w:val="0"/>
        <w:autoSpaceDE w:val="0"/>
        <w:autoSpaceDN w:val="0"/>
        <w:adjustRightInd w:val="0"/>
        <w:jc w:val="center"/>
        <w:rPr>
          <w:vertAlign w:val="superscript"/>
        </w:rPr>
      </w:pPr>
      <w:r w:rsidRPr="000C3318">
        <w:rPr>
          <w:vertAlign w:val="superscript"/>
        </w:rPr>
        <w:t>(наименование работы)</w:t>
      </w:r>
    </w:p>
    <w:p w14:paraId="014C3FAC" w14:textId="77777777" w:rsidR="00B715DE" w:rsidRPr="000C3318" w:rsidRDefault="00B715DE" w:rsidP="00EB6780">
      <w:pPr>
        <w:widowControl w:val="0"/>
        <w:autoSpaceDE w:val="0"/>
        <w:autoSpaceDN w:val="0"/>
        <w:adjustRightInd w:val="0"/>
      </w:pPr>
      <w:r w:rsidRPr="000C3318">
        <w:t>____________________________________________________________________________________________________</w:t>
      </w:r>
    </w:p>
    <w:p w14:paraId="653359E3" w14:textId="77777777" w:rsidR="00B715DE" w:rsidRPr="000C3318" w:rsidRDefault="00B715DE" w:rsidP="00EB6780">
      <w:pPr>
        <w:widowControl w:val="0"/>
        <w:autoSpaceDE w:val="0"/>
        <w:autoSpaceDN w:val="0"/>
        <w:adjustRightInd w:val="0"/>
      </w:pPr>
    </w:p>
    <w:p w14:paraId="7E0C4057" w14:textId="097BBC43" w:rsidR="00B715DE" w:rsidRPr="000C3318" w:rsidRDefault="00B715DE" w:rsidP="00EB6780">
      <w:pPr>
        <w:widowControl w:val="0"/>
        <w:autoSpaceDE w:val="0"/>
        <w:autoSpaceDN w:val="0"/>
        <w:adjustRightInd w:val="0"/>
        <w:spacing w:after="240"/>
      </w:pPr>
      <w:r w:rsidRPr="000C3318">
        <w:t>1. Цех (отделение, установка)______________________________________________________</w:t>
      </w:r>
      <w:r>
        <w:t>_________________</w:t>
      </w:r>
      <w:r w:rsidRPr="000C3318">
        <w:t>____</w:t>
      </w:r>
    </w:p>
    <w:p w14:paraId="370D3DF8" w14:textId="44E7B326" w:rsidR="00B715DE" w:rsidRPr="000C3318" w:rsidRDefault="00B715DE" w:rsidP="00EB6780">
      <w:pPr>
        <w:widowControl w:val="0"/>
        <w:autoSpaceDE w:val="0"/>
        <w:autoSpaceDN w:val="0"/>
        <w:adjustRightInd w:val="0"/>
        <w:spacing w:after="240"/>
      </w:pPr>
      <w:r w:rsidRPr="000C3318">
        <w:t>2. Место и характер выполняемых работ _______________________________________________</w:t>
      </w:r>
      <w:r>
        <w:t>_________________</w:t>
      </w:r>
      <w:r w:rsidRPr="000C3318">
        <w:t>_</w:t>
      </w:r>
    </w:p>
    <w:p w14:paraId="120F3062" w14:textId="7839961D" w:rsidR="00B715DE" w:rsidRPr="000C3318" w:rsidRDefault="00B715DE" w:rsidP="00EB6780">
      <w:pPr>
        <w:widowControl w:val="0"/>
        <w:autoSpaceDE w:val="0"/>
        <w:autoSpaceDN w:val="0"/>
        <w:adjustRightInd w:val="0"/>
        <w:spacing w:after="240"/>
      </w:pPr>
      <w:r w:rsidRPr="000C3318">
        <w:t>______________________________________________________________________________</w:t>
      </w:r>
      <w:r>
        <w:t>_________________</w:t>
      </w:r>
      <w:r w:rsidRPr="000C3318">
        <w:t>_____</w:t>
      </w:r>
    </w:p>
    <w:p w14:paraId="6BBFD88B" w14:textId="4DBD6F13" w:rsidR="00B715DE" w:rsidRPr="000C3318" w:rsidRDefault="00B715DE" w:rsidP="00EB6780">
      <w:pPr>
        <w:widowControl w:val="0"/>
        <w:autoSpaceDE w:val="0"/>
        <w:autoSpaceDN w:val="0"/>
        <w:adjustRightInd w:val="0"/>
        <w:spacing w:after="240"/>
      </w:pPr>
      <w:r w:rsidRPr="000C3318">
        <w:t>_________________________________________________________________________</w:t>
      </w:r>
      <w:r>
        <w:t>_________________</w:t>
      </w:r>
      <w:r w:rsidRPr="000C3318">
        <w:t>__________</w:t>
      </w:r>
    </w:p>
    <w:p w14:paraId="39E34E7F" w14:textId="77777777" w:rsidR="00B715DE" w:rsidRPr="000C3318" w:rsidRDefault="00B715DE" w:rsidP="00EB6780">
      <w:pPr>
        <w:widowControl w:val="0"/>
        <w:autoSpaceDE w:val="0"/>
        <w:autoSpaceDN w:val="0"/>
        <w:adjustRightInd w:val="0"/>
      </w:pPr>
      <w:r w:rsidRPr="000C3318">
        <w:t xml:space="preserve"> 3. Ф.И.О. и должности ответственных лиц:</w:t>
      </w:r>
    </w:p>
    <w:p w14:paraId="60473DAB" w14:textId="2AFF53D6" w:rsidR="00B715DE" w:rsidRPr="000C3318" w:rsidRDefault="00B715DE" w:rsidP="00EB6780">
      <w:pPr>
        <w:widowControl w:val="0"/>
        <w:autoSpaceDE w:val="0"/>
        <w:autoSpaceDN w:val="0"/>
        <w:adjustRightInd w:val="0"/>
        <w:spacing w:after="120"/>
      </w:pPr>
      <w:r w:rsidRPr="000C3318">
        <w:t>за подготовку оборудования _______________________________________________</w:t>
      </w:r>
      <w:r>
        <w:t>________________</w:t>
      </w:r>
      <w:r w:rsidRPr="000C3318">
        <w:t>____________</w:t>
      </w:r>
    </w:p>
    <w:p w14:paraId="2815B9AA" w14:textId="78F95355" w:rsidR="00B715DE" w:rsidRPr="000C3318" w:rsidRDefault="00B715DE" w:rsidP="00EB6780">
      <w:pPr>
        <w:widowControl w:val="0"/>
        <w:autoSpaceDE w:val="0"/>
        <w:autoSpaceDN w:val="0"/>
        <w:adjustRightInd w:val="0"/>
        <w:spacing w:after="240"/>
      </w:pPr>
      <w:r w:rsidRPr="000C3318">
        <w:t>за проведение работы _________________________________________________</w:t>
      </w:r>
      <w:r>
        <w:t>_________________</w:t>
      </w:r>
      <w:r w:rsidRPr="000C3318">
        <w:t>_______________</w:t>
      </w:r>
    </w:p>
    <w:p w14:paraId="648081DA" w14:textId="6BE79C25" w:rsidR="00B715DE" w:rsidRPr="000C3318" w:rsidRDefault="00B715DE" w:rsidP="00EB6780">
      <w:pPr>
        <w:widowControl w:val="0"/>
        <w:autoSpaceDE w:val="0"/>
        <w:autoSpaceDN w:val="0"/>
        <w:adjustRightInd w:val="0"/>
        <w:spacing w:after="120"/>
      </w:pPr>
      <w:r w:rsidRPr="000C3318">
        <w:t>4. Мероприятия по подготовке объекта к проведению и последовательность их проведения _________________________________________________________________________________</w:t>
      </w:r>
      <w:r>
        <w:t>_________________</w:t>
      </w:r>
      <w:r w:rsidRPr="000C3318">
        <w:t>__</w:t>
      </w:r>
    </w:p>
    <w:p w14:paraId="310272E5" w14:textId="38B77C0A" w:rsidR="00B715DE" w:rsidRPr="000C3318" w:rsidRDefault="00B715DE" w:rsidP="00EB6780">
      <w:pPr>
        <w:widowControl w:val="0"/>
        <w:autoSpaceDE w:val="0"/>
        <w:autoSpaceDN w:val="0"/>
        <w:adjustRightInd w:val="0"/>
        <w:spacing w:after="240"/>
      </w:pPr>
      <w:r w:rsidRPr="000C3318">
        <w:t>________________________________________________________________________________</w:t>
      </w:r>
      <w:r>
        <w:t>_________________</w:t>
      </w:r>
      <w:r w:rsidRPr="000C3318">
        <w:t>___</w:t>
      </w:r>
    </w:p>
    <w:p w14:paraId="45FE87D8" w14:textId="77777777" w:rsidR="00B715DE" w:rsidRPr="000C3318" w:rsidRDefault="00B715DE" w:rsidP="00EB6780">
      <w:pPr>
        <w:widowControl w:val="0"/>
        <w:autoSpaceDE w:val="0"/>
        <w:autoSpaceDN w:val="0"/>
        <w:adjustRightInd w:val="0"/>
      </w:pPr>
      <w:r w:rsidRPr="000C3318">
        <w:t>5. Перечень дополнительных документов, прилагаемых к наряду-допуску (схемы, эскизы, акты анализов воздушной среды):</w:t>
      </w:r>
    </w:p>
    <w:p w14:paraId="50AE3C57" w14:textId="209A3DF7" w:rsidR="00B715DE" w:rsidRPr="000C3318" w:rsidRDefault="00B715DE" w:rsidP="00EB6780">
      <w:pPr>
        <w:widowControl w:val="0"/>
        <w:autoSpaceDE w:val="0"/>
        <w:autoSpaceDN w:val="0"/>
        <w:adjustRightInd w:val="0"/>
        <w:spacing w:after="120"/>
      </w:pPr>
      <w:r w:rsidRPr="000C3318">
        <w:t>___________________________________________________________________________</w:t>
      </w:r>
      <w:r>
        <w:t>___________________</w:t>
      </w:r>
      <w:r w:rsidRPr="000C3318">
        <w:t>______</w:t>
      </w:r>
    </w:p>
    <w:p w14:paraId="474DAB66" w14:textId="00B361F8" w:rsidR="00B715DE" w:rsidRPr="000C3318" w:rsidRDefault="00B715DE" w:rsidP="00EB6780">
      <w:pPr>
        <w:widowControl w:val="0"/>
        <w:autoSpaceDE w:val="0"/>
        <w:autoSpaceDN w:val="0"/>
        <w:adjustRightInd w:val="0"/>
        <w:spacing w:after="120"/>
      </w:pPr>
      <w:r w:rsidRPr="000C3318">
        <w:t>_______________________________________________________________________________</w:t>
      </w:r>
      <w:r>
        <w:t>_________________</w:t>
      </w:r>
      <w:r w:rsidRPr="000C3318">
        <w:t>____</w:t>
      </w:r>
    </w:p>
    <w:p w14:paraId="09B54113" w14:textId="2CD06D12" w:rsidR="00B715DE" w:rsidRPr="000C3318" w:rsidRDefault="00B715DE" w:rsidP="00EB6780">
      <w:pPr>
        <w:widowControl w:val="0"/>
        <w:autoSpaceDE w:val="0"/>
        <w:autoSpaceDN w:val="0"/>
        <w:adjustRightInd w:val="0"/>
        <w:spacing w:after="240"/>
      </w:pPr>
      <w:r w:rsidRPr="000C3318">
        <w:t>____________________________________________________________________________</w:t>
      </w:r>
      <w:r>
        <w:t>_________________</w:t>
      </w:r>
      <w:r w:rsidRPr="000C3318">
        <w:t>_______</w:t>
      </w:r>
    </w:p>
    <w:p w14:paraId="098E214A" w14:textId="217FBFB1" w:rsidR="00B715DE" w:rsidRPr="000C3318" w:rsidRDefault="00B715DE" w:rsidP="00EB6780">
      <w:pPr>
        <w:widowControl w:val="0"/>
        <w:autoSpaceDE w:val="0"/>
        <w:autoSpaceDN w:val="0"/>
        <w:adjustRightInd w:val="0"/>
        <w:spacing w:after="120"/>
      </w:pPr>
      <w:r w:rsidRPr="000C3318">
        <w:t>6. Мероприятия, обеспечивающие безопасное проведение работ _____________________</w:t>
      </w:r>
      <w:r>
        <w:t>_________________</w:t>
      </w:r>
      <w:r w:rsidRPr="000C3318">
        <w:t>_______</w:t>
      </w:r>
    </w:p>
    <w:p w14:paraId="2C9FCDE1" w14:textId="29D51B15" w:rsidR="00B715DE" w:rsidRPr="000C3318" w:rsidRDefault="00B715DE" w:rsidP="00EB6780">
      <w:pPr>
        <w:widowControl w:val="0"/>
        <w:autoSpaceDE w:val="0"/>
        <w:autoSpaceDN w:val="0"/>
        <w:adjustRightInd w:val="0"/>
        <w:spacing w:after="120"/>
      </w:pPr>
      <w:r w:rsidRPr="000C3318">
        <w:t>___________________________________________________________________________</w:t>
      </w:r>
      <w:r>
        <w:t>_________________</w:t>
      </w:r>
      <w:r w:rsidRPr="000C3318">
        <w:t>________</w:t>
      </w:r>
    </w:p>
    <w:p w14:paraId="09A9FAD9" w14:textId="31E10B7B" w:rsidR="00B715DE" w:rsidRPr="000C3318" w:rsidRDefault="00B715DE" w:rsidP="00EB6780">
      <w:pPr>
        <w:widowControl w:val="0"/>
        <w:autoSpaceDE w:val="0"/>
        <w:autoSpaceDN w:val="0"/>
        <w:adjustRightInd w:val="0"/>
        <w:spacing w:after="120"/>
      </w:pPr>
      <w:r w:rsidRPr="000C3318">
        <w:t>_____________________________________________________________________________</w:t>
      </w:r>
      <w:r>
        <w:t>_________________</w:t>
      </w:r>
      <w:r w:rsidRPr="000C3318">
        <w:t>______</w:t>
      </w:r>
    </w:p>
    <w:p w14:paraId="5908FC98" w14:textId="1206BB06" w:rsidR="00B715DE" w:rsidRPr="000C3318" w:rsidRDefault="00B715DE" w:rsidP="00EB6780">
      <w:pPr>
        <w:widowControl w:val="0"/>
        <w:autoSpaceDE w:val="0"/>
        <w:autoSpaceDN w:val="0"/>
        <w:adjustRightInd w:val="0"/>
        <w:spacing w:after="240"/>
      </w:pPr>
      <w:r w:rsidRPr="000C3318">
        <w:t>_______________________________________________________________________________</w:t>
      </w:r>
      <w:r>
        <w:t>_________________</w:t>
      </w:r>
      <w:r w:rsidRPr="000C3318">
        <w:t>____</w:t>
      </w:r>
    </w:p>
    <w:p w14:paraId="48CF420A" w14:textId="696F2E63" w:rsidR="00B715DE" w:rsidRPr="000C3318" w:rsidRDefault="00B715DE" w:rsidP="00EB6780">
      <w:pPr>
        <w:widowControl w:val="0"/>
        <w:autoSpaceDE w:val="0"/>
        <w:autoSpaceDN w:val="0"/>
        <w:adjustRightInd w:val="0"/>
        <w:spacing w:after="120"/>
      </w:pPr>
      <w:r w:rsidRPr="000C3318">
        <w:t>7. Средства индивидуальной защиты и режим работы __________________________</w:t>
      </w:r>
      <w:r>
        <w:t>_________________</w:t>
      </w:r>
      <w:r w:rsidRPr="000C3318">
        <w:t>___________</w:t>
      </w:r>
    </w:p>
    <w:p w14:paraId="522545E9" w14:textId="57F9779C" w:rsidR="00B715DE" w:rsidRPr="000C3318" w:rsidRDefault="00B715DE" w:rsidP="00EB6780">
      <w:pPr>
        <w:widowControl w:val="0"/>
        <w:autoSpaceDE w:val="0"/>
        <w:autoSpaceDN w:val="0"/>
        <w:adjustRightInd w:val="0"/>
        <w:spacing w:after="120"/>
      </w:pPr>
      <w:r w:rsidRPr="000C3318">
        <w:t>_____________________________________________________________________________</w:t>
      </w:r>
      <w:r>
        <w:t>_________________</w:t>
      </w:r>
      <w:r w:rsidRPr="000C3318">
        <w:t>______</w:t>
      </w:r>
    </w:p>
    <w:p w14:paraId="7AF7D209" w14:textId="53EE5B02" w:rsidR="00B715DE" w:rsidRPr="000C3318" w:rsidRDefault="00B715DE" w:rsidP="00EB6780">
      <w:pPr>
        <w:widowControl w:val="0"/>
        <w:autoSpaceDE w:val="0"/>
        <w:autoSpaceDN w:val="0"/>
        <w:adjustRightInd w:val="0"/>
      </w:pPr>
      <w:r w:rsidRPr="000C3318">
        <w:t>8. Руководитель подразделения ___________________________________________</w:t>
      </w:r>
      <w:r>
        <w:t>_________________</w:t>
      </w:r>
      <w:r w:rsidRPr="000C3318">
        <w:t>_____________</w:t>
      </w:r>
    </w:p>
    <w:p w14:paraId="10418DAC" w14:textId="77777777" w:rsidR="00B715DE" w:rsidRPr="000C3318" w:rsidRDefault="00B715DE" w:rsidP="00EB6780">
      <w:pPr>
        <w:widowControl w:val="0"/>
        <w:autoSpaceDE w:val="0"/>
        <w:autoSpaceDN w:val="0"/>
        <w:adjustRightInd w:val="0"/>
        <w:jc w:val="center"/>
        <w:rPr>
          <w:vertAlign w:val="superscript"/>
        </w:rPr>
      </w:pPr>
      <w:r w:rsidRPr="000C3318">
        <w:rPr>
          <w:vertAlign w:val="superscript"/>
        </w:rPr>
        <w:t>(фамилия, подпись, дата)</w:t>
      </w:r>
    </w:p>
    <w:p w14:paraId="3DE4B043" w14:textId="2A2A3F73" w:rsidR="00B715DE" w:rsidRPr="000C3318" w:rsidRDefault="00B715DE" w:rsidP="00EB6780">
      <w:pPr>
        <w:widowControl w:val="0"/>
        <w:autoSpaceDE w:val="0"/>
        <w:autoSpaceDN w:val="0"/>
        <w:adjustRightInd w:val="0"/>
      </w:pPr>
      <w:r w:rsidRPr="000C3318">
        <w:t>9. Мероприятия согласованы с взаимосвязанными цехами: _________________________________________________________________________________</w:t>
      </w:r>
      <w:r>
        <w:t>__________________</w:t>
      </w:r>
      <w:r w:rsidRPr="000C3318">
        <w:t>__</w:t>
      </w:r>
    </w:p>
    <w:p w14:paraId="094ADDB3" w14:textId="77777777" w:rsidR="00B715DE" w:rsidRPr="000C3318" w:rsidRDefault="00B715DE" w:rsidP="00EB6780">
      <w:pPr>
        <w:widowControl w:val="0"/>
        <w:autoSpaceDE w:val="0"/>
        <w:autoSpaceDN w:val="0"/>
        <w:adjustRightInd w:val="0"/>
      </w:pPr>
      <w:r w:rsidRPr="000C3318">
        <w:rPr>
          <w:vertAlign w:val="superscript"/>
        </w:rPr>
        <w:t xml:space="preserve">                        (наименование смежного цеха)</w:t>
      </w:r>
      <w:r w:rsidRPr="000C3318">
        <w:t xml:space="preserve">                                                                   </w:t>
      </w:r>
      <w:r w:rsidRPr="000C3318">
        <w:rPr>
          <w:vertAlign w:val="superscript"/>
        </w:rPr>
        <w:t>(фамилия, подпись, дата)</w:t>
      </w:r>
    </w:p>
    <w:p w14:paraId="4B931D9C" w14:textId="77777777" w:rsidR="00B715DE" w:rsidRPr="000C3318" w:rsidRDefault="00B715DE" w:rsidP="00EB6780">
      <w:pPr>
        <w:widowControl w:val="0"/>
        <w:autoSpaceDE w:val="0"/>
        <w:autoSpaceDN w:val="0"/>
        <w:adjustRightInd w:val="0"/>
      </w:pPr>
      <w:r w:rsidRPr="000C3318">
        <w:t>10. Исполнители работ, отметка о прохождении инструктажа и об изменении состава бригад</w:t>
      </w:r>
    </w:p>
    <w:tbl>
      <w:tblPr>
        <w:tblpPr w:leftFromText="180" w:rightFromText="180" w:vertAnchor="text" w:horzAnchor="margin" w:tblpY="-28"/>
        <w:tblW w:w="0" w:type="auto"/>
        <w:tblLayout w:type="fixed"/>
        <w:tblCellMar>
          <w:left w:w="70" w:type="dxa"/>
          <w:right w:w="70" w:type="dxa"/>
        </w:tblCellMar>
        <w:tblLook w:val="0000" w:firstRow="0" w:lastRow="0" w:firstColumn="0" w:lastColumn="0" w:noHBand="0" w:noVBand="0"/>
      </w:tblPr>
      <w:tblGrid>
        <w:gridCol w:w="798"/>
        <w:gridCol w:w="2159"/>
        <w:gridCol w:w="1930"/>
        <w:gridCol w:w="1215"/>
        <w:gridCol w:w="1416"/>
        <w:gridCol w:w="2580"/>
      </w:tblGrid>
      <w:tr w:rsidR="00B715DE" w:rsidRPr="000C3318" w14:paraId="7142FE08" w14:textId="77777777" w:rsidTr="00F243F7">
        <w:trPr>
          <w:cantSplit/>
          <w:trHeight w:val="342"/>
        </w:trPr>
        <w:tc>
          <w:tcPr>
            <w:tcW w:w="798" w:type="dxa"/>
            <w:vMerge w:val="restart"/>
            <w:tcBorders>
              <w:top w:val="single" w:sz="6" w:space="0" w:color="auto"/>
              <w:left w:val="single" w:sz="6" w:space="0" w:color="auto"/>
              <w:right w:val="single" w:sz="6" w:space="0" w:color="auto"/>
            </w:tcBorders>
            <w:vAlign w:val="center"/>
          </w:tcPr>
          <w:p w14:paraId="1D423B3E" w14:textId="77777777" w:rsidR="00B715DE" w:rsidRPr="000C3318" w:rsidRDefault="00B715DE" w:rsidP="00EB6780">
            <w:pPr>
              <w:widowControl w:val="0"/>
              <w:autoSpaceDE w:val="0"/>
              <w:autoSpaceDN w:val="0"/>
              <w:adjustRightInd w:val="0"/>
              <w:contextualSpacing/>
              <w:rPr>
                <w:b/>
              </w:rPr>
            </w:pPr>
            <w:r w:rsidRPr="000C3318">
              <w:rPr>
                <w:b/>
              </w:rPr>
              <w:t xml:space="preserve">№ </w:t>
            </w:r>
          </w:p>
          <w:p w14:paraId="10E76C2E" w14:textId="77777777" w:rsidR="00B715DE" w:rsidRPr="000C3318" w:rsidRDefault="00B715DE" w:rsidP="00EB6780">
            <w:pPr>
              <w:widowControl w:val="0"/>
              <w:autoSpaceDE w:val="0"/>
              <w:autoSpaceDN w:val="0"/>
              <w:adjustRightInd w:val="0"/>
              <w:contextualSpacing/>
              <w:rPr>
                <w:b/>
              </w:rPr>
            </w:pPr>
            <w:r w:rsidRPr="000C3318">
              <w:rPr>
                <w:b/>
              </w:rPr>
              <w:t>п/п</w:t>
            </w:r>
          </w:p>
        </w:tc>
        <w:tc>
          <w:tcPr>
            <w:tcW w:w="2159" w:type="dxa"/>
            <w:vMerge w:val="restart"/>
            <w:tcBorders>
              <w:top w:val="single" w:sz="6" w:space="0" w:color="auto"/>
              <w:left w:val="single" w:sz="6" w:space="0" w:color="auto"/>
              <w:right w:val="single" w:sz="6" w:space="0" w:color="auto"/>
            </w:tcBorders>
            <w:vAlign w:val="center"/>
          </w:tcPr>
          <w:p w14:paraId="192DCC19" w14:textId="77777777" w:rsidR="00B715DE" w:rsidRPr="000C3318" w:rsidRDefault="00B715DE" w:rsidP="00EB6780">
            <w:pPr>
              <w:widowControl w:val="0"/>
              <w:autoSpaceDE w:val="0"/>
              <w:autoSpaceDN w:val="0"/>
              <w:adjustRightInd w:val="0"/>
              <w:contextualSpacing/>
              <w:jc w:val="center"/>
              <w:rPr>
                <w:b/>
              </w:rPr>
            </w:pPr>
            <w:r w:rsidRPr="000C3318">
              <w:rPr>
                <w:b/>
              </w:rPr>
              <w:t>Ф.И.О. членов бригады</w:t>
            </w:r>
          </w:p>
        </w:tc>
        <w:tc>
          <w:tcPr>
            <w:tcW w:w="1930" w:type="dxa"/>
            <w:vMerge w:val="restart"/>
            <w:tcBorders>
              <w:top w:val="single" w:sz="6" w:space="0" w:color="auto"/>
              <w:left w:val="single" w:sz="6" w:space="0" w:color="auto"/>
              <w:right w:val="single" w:sz="6" w:space="0" w:color="auto"/>
            </w:tcBorders>
            <w:vAlign w:val="center"/>
          </w:tcPr>
          <w:p w14:paraId="0CFB9514" w14:textId="77777777" w:rsidR="00B715DE" w:rsidRPr="000C3318" w:rsidRDefault="00B715DE" w:rsidP="00EB6780">
            <w:pPr>
              <w:widowControl w:val="0"/>
              <w:autoSpaceDE w:val="0"/>
              <w:autoSpaceDN w:val="0"/>
              <w:adjustRightInd w:val="0"/>
              <w:contextualSpacing/>
              <w:jc w:val="center"/>
              <w:rPr>
                <w:b/>
              </w:rPr>
            </w:pPr>
            <w:r w:rsidRPr="000C3318">
              <w:rPr>
                <w:b/>
              </w:rPr>
              <w:t>Профессия, должность</w:t>
            </w:r>
          </w:p>
        </w:tc>
        <w:tc>
          <w:tcPr>
            <w:tcW w:w="2631" w:type="dxa"/>
            <w:gridSpan w:val="2"/>
            <w:tcBorders>
              <w:top w:val="single" w:sz="6" w:space="0" w:color="auto"/>
              <w:left w:val="single" w:sz="6" w:space="0" w:color="auto"/>
              <w:bottom w:val="single" w:sz="6" w:space="0" w:color="auto"/>
              <w:right w:val="single" w:sz="6" w:space="0" w:color="auto"/>
            </w:tcBorders>
            <w:vAlign w:val="center"/>
          </w:tcPr>
          <w:p w14:paraId="2A92EA5F" w14:textId="77777777" w:rsidR="00B715DE" w:rsidRPr="000C3318" w:rsidRDefault="00B715DE" w:rsidP="00EB6780">
            <w:pPr>
              <w:widowControl w:val="0"/>
              <w:autoSpaceDE w:val="0"/>
              <w:autoSpaceDN w:val="0"/>
              <w:adjustRightInd w:val="0"/>
              <w:contextualSpacing/>
              <w:jc w:val="center"/>
              <w:rPr>
                <w:b/>
              </w:rPr>
            </w:pPr>
            <w:r w:rsidRPr="000C3318">
              <w:rPr>
                <w:b/>
              </w:rPr>
              <w:t>Инструктаж</w:t>
            </w:r>
          </w:p>
        </w:tc>
        <w:tc>
          <w:tcPr>
            <w:tcW w:w="2580" w:type="dxa"/>
            <w:vMerge w:val="restart"/>
            <w:tcBorders>
              <w:top w:val="single" w:sz="6" w:space="0" w:color="auto"/>
              <w:left w:val="single" w:sz="6" w:space="0" w:color="auto"/>
              <w:right w:val="single" w:sz="6" w:space="0" w:color="auto"/>
            </w:tcBorders>
            <w:vAlign w:val="center"/>
          </w:tcPr>
          <w:p w14:paraId="61360AA3" w14:textId="77777777" w:rsidR="00B715DE" w:rsidRPr="000C3318" w:rsidRDefault="00B715DE" w:rsidP="00EB6780">
            <w:pPr>
              <w:widowControl w:val="0"/>
              <w:autoSpaceDE w:val="0"/>
              <w:autoSpaceDN w:val="0"/>
              <w:adjustRightInd w:val="0"/>
              <w:contextualSpacing/>
              <w:jc w:val="center"/>
              <w:rPr>
                <w:b/>
              </w:rPr>
            </w:pPr>
            <w:r w:rsidRPr="000C3318">
              <w:rPr>
                <w:b/>
              </w:rPr>
              <w:t xml:space="preserve">Дата ввода и      </w:t>
            </w:r>
            <w:r w:rsidRPr="000C3318">
              <w:rPr>
                <w:b/>
              </w:rPr>
              <w:br/>
              <w:t>вывода из бригады</w:t>
            </w:r>
          </w:p>
        </w:tc>
      </w:tr>
      <w:tr w:rsidR="00B715DE" w:rsidRPr="000C3318" w14:paraId="3FE2E63E" w14:textId="77777777" w:rsidTr="00F243F7">
        <w:trPr>
          <w:cantSplit/>
          <w:trHeight w:val="335"/>
        </w:trPr>
        <w:tc>
          <w:tcPr>
            <w:tcW w:w="798" w:type="dxa"/>
            <w:vMerge/>
            <w:tcBorders>
              <w:left w:val="single" w:sz="6" w:space="0" w:color="auto"/>
              <w:bottom w:val="single" w:sz="6" w:space="0" w:color="auto"/>
              <w:right w:val="single" w:sz="6" w:space="0" w:color="auto"/>
            </w:tcBorders>
            <w:vAlign w:val="center"/>
          </w:tcPr>
          <w:p w14:paraId="32186B8C" w14:textId="77777777" w:rsidR="00B715DE" w:rsidRPr="000C3318" w:rsidRDefault="00B715DE" w:rsidP="00EB6780">
            <w:pPr>
              <w:widowControl w:val="0"/>
              <w:autoSpaceDE w:val="0"/>
              <w:autoSpaceDN w:val="0"/>
              <w:adjustRightInd w:val="0"/>
              <w:contextualSpacing/>
            </w:pPr>
          </w:p>
        </w:tc>
        <w:tc>
          <w:tcPr>
            <w:tcW w:w="2159" w:type="dxa"/>
            <w:vMerge/>
            <w:tcBorders>
              <w:left w:val="single" w:sz="6" w:space="0" w:color="auto"/>
              <w:bottom w:val="single" w:sz="6" w:space="0" w:color="auto"/>
              <w:right w:val="single" w:sz="6" w:space="0" w:color="auto"/>
            </w:tcBorders>
            <w:vAlign w:val="center"/>
          </w:tcPr>
          <w:p w14:paraId="6DE2B066" w14:textId="77777777" w:rsidR="00B715DE" w:rsidRPr="000C3318" w:rsidRDefault="00B715DE" w:rsidP="00EB6780">
            <w:pPr>
              <w:widowControl w:val="0"/>
              <w:autoSpaceDE w:val="0"/>
              <w:autoSpaceDN w:val="0"/>
              <w:adjustRightInd w:val="0"/>
              <w:contextualSpacing/>
            </w:pPr>
          </w:p>
        </w:tc>
        <w:tc>
          <w:tcPr>
            <w:tcW w:w="1930" w:type="dxa"/>
            <w:vMerge/>
            <w:tcBorders>
              <w:left w:val="single" w:sz="6" w:space="0" w:color="auto"/>
              <w:bottom w:val="single" w:sz="6" w:space="0" w:color="auto"/>
              <w:right w:val="single" w:sz="6" w:space="0" w:color="auto"/>
            </w:tcBorders>
            <w:vAlign w:val="center"/>
          </w:tcPr>
          <w:p w14:paraId="2C963164" w14:textId="77777777" w:rsidR="00B715DE" w:rsidRPr="000C3318" w:rsidRDefault="00B715DE" w:rsidP="00EB6780">
            <w:pPr>
              <w:widowControl w:val="0"/>
              <w:autoSpaceDE w:val="0"/>
              <w:autoSpaceDN w:val="0"/>
              <w:adjustRightInd w:val="0"/>
              <w:contextualSpacing/>
            </w:pPr>
          </w:p>
        </w:tc>
        <w:tc>
          <w:tcPr>
            <w:tcW w:w="1215" w:type="dxa"/>
            <w:tcBorders>
              <w:top w:val="single" w:sz="6" w:space="0" w:color="auto"/>
              <w:left w:val="single" w:sz="6" w:space="0" w:color="auto"/>
              <w:bottom w:val="single" w:sz="6" w:space="0" w:color="auto"/>
              <w:right w:val="single" w:sz="6" w:space="0" w:color="auto"/>
            </w:tcBorders>
            <w:vAlign w:val="center"/>
          </w:tcPr>
          <w:p w14:paraId="18F19861" w14:textId="77777777" w:rsidR="00B715DE" w:rsidRPr="000C3318" w:rsidRDefault="00B715DE" w:rsidP="00EB6780">
            <w:pPr>
              <w:widowControl w:val="0"/>
              <w:autoSpaceDE w:val="0"/>
              <w:autoSpaceDN w:val="0"/>
              <w:adjustRightInd w:val="0"/>
              <w:contextualSpacing/>
              <w:jc w:val="center"/>
              <w:rPr>
                <w:b/>
              </w:rPr>
            </w:pPr>
            <w:r w:rsidRPr="000C3318">
              <w:rPr>
                <w:b/>
              </w:rPr>
              <w:t>получил</w:t>
            </w:r>
          </w:p>
        </w:tc>
        <w:tc>
          <w:tcPr>
            <w:tcW w:w="1416" w:type="dxa"/>
            <w:tcBorders>
              <w:top w:val="single" w:sz="6" w:space="0" w:color="auto"/>
              <w:left w:val="single" w:sz="6" w:space="0" w:color="auto"/>
              <w:bottom w:val="single" w:sz="6" w:space="0" w:color="auto"/>
              <w:right w:val="single" w:sz="6" w:space="0" w:color="auto"/>
            </w:tcBorders>
            <w:vAlign w:val="center"/>
          </w:tcPr>
          <w:p w14:paraId="076F8CEB" w14:textId="77777777" w:rsidR="00B715DE" w:rsidRPr="000C3318" w:rsidRDefault="00B715DE" w:rsidP="00EB6780">
            <w:pPr>
              <w:widowControl w:val="0"/>
              <w:autoSpaceDE w:val="0"/>
              <w:autoSpaceDN w:val="0"/>
              <w:adjustRightInd w:val="0"/>
              <w:contextualSpacing/>
              <w:jc w:val="center"/>
              <w:rPr>
                <w:b/>
              </w:rPr>
            </w:pPr>
            <w:r w:rsidRPr="000C3318">
              <w:rPr>
                <w:b/>
              </w:rPr>
              <w:t>провел</w:t>
            </w:r>
          </w:p>
        </w:tc>
        <w:tc>
          <w:tcPr>
            <w:tcW w:w="2580" w:type="dxa"/>
            <w:vMerge/>
            <w:tcBorders>
              <w:left w:val="single" w:sz="6" w:space="0" w:color="auto"/>
              <w:bottom w:val="single" w:sz="6" w:space="0" w:color="auto"/>
              <w:right w:val="single" w:sz="6" w:space="0" w:color="auto"/>
            </w:tcBorders>
            <w:vAlign w:val="center"/>
          </w:tcPr>
          <w:p w14:paraId="5D7DD861" w14:textId="77777777" w:rsidR="00B715DE" w:rsidRPr="000C3318" w:rsidRDefault="00B715DE" w:rsidP="00EB6780">
            <w:pPr>
              <w:widowControl w:val="0"/>
              <w:autoSpaceDE w:val="0"/>
              <w:autoSpaceDN w:val="0"/>
              <w:adjustRightInd w:val="0"/>
              <w:contextualSpacing/>
            </w:pPr>
          </w:p>
        </w:tc>
      </w:tr>
      <w:tr w:rsidR="00B715DE" w:rsidRPr="000C3318" w14:paraId="7C9DEF98" w14:textId="77777777" w:rsidTr="00B715DE">
        <w:trPr>
          <w:cantSplit/>
          <w:trHeight w:val="151"/>
        </w:trPr>
        <w:tc>
          <w:tcPr>
            <w:tcW w:w="798" w:type="dxa"/>
            <w:tcBorders>
              <w:top w:val="single" w:sz="6" w:space="0" w:color="auto"/>
              <w:left w:val="single" w:sz="6" w:space="0" w:color="auto"/>
              <w:bottom w:val="single" w:sz="6" w:space="0" w:color="auto"/>
              <w:right w:val="single" w:sz="6" w:space="0" w:color="auto"/>
            </w:tcBorders>
            <w:vAlign w:val="center"/>
          </w:tcPr>
          <w:p w14:paraId="7EA7ACAA" w14:textId="77777777" w:rsidR="00B715DE" w:rsidRPr="000C3318" w:rsidRDefault="00B715DE" w:rsidP="00EB6780">
            <w:pPr>
              <w:widowControl w:val="0"/>
              <w:autoSpaceDE w:val="0"/>
              <w:autoSpaceDN w:val="0"/>
              <w:adjustRightInd w:val="0"/>
              <w:contextualSpacing/>
              <w:jc w:val="center"/>
              <w:rPr>
                <w:b/>
              </w:rPr>
            </w:pPr>
            <w:r w:rsidRPr="000C3318">
              <w:rPr>
                <w:b/>
              </w:rPr>
              <w:t>1</w:t>
            </w:r>
          </w:p>
        </w:tc>
        <w:tc>
          <w:tcPr>
            <w:tcW w:w="2159" w:type="dxa"/>
            <w:tcBorders>
              <w:top w:val="single" w:sz="6" w:space="0" w:color="auto"/>
              <w:left w:val="single" w:sz="6" w:space="0" w:color="auto"/>
              <w:bottom w:val="single" w:sz="6" w:space="0" w:color="auto"/>
              <w:right w:val="single" w:sz="6" w:space="0" w:color="auto"/>
            </w:tcBorders>
            <w:vAlign w:val="center"/>
          </w:tcPr>
          <w:p w14:paraId="0197F54A" w14:textId="77777777" w:rsidR="00B715DE" w:rsidRPr="000C3318" w:rsidRDefault="00B715DE" w:rsidP="00EB6780">
            <w:pPr>
              <w:widowControl w:val="0"/>
              <w:autoSpaceDE w:val="0"/>
              <w:autoSpaceDN w:val="0"/>
              <w:adjustRightInd w:val="0"/>
              <w:contextualSpacing/>
              <w:jc w:val="center"/>
              <w:rPr>
                <w:b/>
              </w:rPr>
            </w:pPr>
            <w:r w:rsidRPr="000C3318">
              <w:rPr>
                <w:b/>
              </w:rPr>
              <w:t>2</w:t>
            </w:r>
          </w:p>
        </w:tc>
        <w:tc>
          <w:tcPr>
            <w:tcW w:w="1930" w:type="dxa"/>
            <w:tcBorders>
              <w:top w:val="single" w:sz="6" w:space="0" w:color="auto"/>
              <w:left w:val="single" w:sz="6" w:space="0" w:color="auto"/>
              <w:bottom w:val="single" w:sz="6" w:space="0" w:color="auto"/>
              <w:right w:val="single" w:sz="6" w:space="0" w:color="auto"/>
            </w:tcBorders>
            <w:vAlign w:val="center"/>
          </w:tcPr>
          <w:p w14:paraId="3DA9D15A" w14:textId="77777777" w:rsidR="00B715DE" w:rsidRPr="000C3318" w:rsidRDefault="00B715DE" w:rsidP="00EB6780">
            <w:pPr>
              <w:widowControl w:val="0"/>
              <w:autoSpaceDE w:val="0"/>
              <w:autoSpaceDN w:val="0"/>
              <w:adjustRightInd w:val="0"/>
              <w:contextualSpacing/>
              <w:jc w:val="center"/>
              <w:rPr>
                <w:b/>
              </w:rPr>
            </w:pPr>
            <w:r w:rsidRPr="000C3318">
              <w:rPr>
                <w:b/>
              </w:rPr>
              <w:t>3</w:t>
            </w:r>
          </w:p>
        </w:tc>
        <w:tc>
          <w:tcPr>
            <w:tcW w:w="1215" w:type="dxa"/>
            <w:tcBorders>
              <w:top w:val="single" w:sz="6" w:space="0" w:color="auto"/>
              <w:left w:val="single" w:sz="6" w:space="0" w:color="auto"/>
              <w:bottom w:val="single" w:sz="6" w:space="0" w:color="auto"/>
              <w:right w:val="single" w:sz="6" w:space="0" w:color="auto"/>
            </w:tcBorders>
            <w:vAlign w:val="center"/>
          </w:tcPr>
          <w:p w14:paraId="36D14FC0" w14:textId="77777777" w:rsidR="00B715DE" w:rsidRPr="000C3318" w:rsidRDefault="00B715DE" w:rsidP="00EB6780">
            <w:pPr>
              <w:widowControl w:val="0"/>
              <w:autoSpaceDE w:val="0"/>
              <w:autoSpaceDN w:val="0"/>
              <w:adjustRightInd w:val="0"/>
              <w:contextualSpacing/>
              <w:jc w:val="center"/>
              <w:rPr>
                <w:b/>
              </w:rPr>
            </w:pPr>
            <w:r w:rsidRPr="000C3318">
              <w:rPr>
                <w:b/>
              </w:rPr>
              <w:t>4</w:t>
            </w:r>
          </w:p>
        </w:tc>
        <w:tc>
          <w:tcPr>
            <w:tcW w:w="1416" w:type="dxa"/>
            <w:tcBorders>
              <w:top w:val="single" w:sz="6" w:space="0" w:color="auto"/>
              <w:left w:val="single" w:sz="6" w:space="0" w:color="auto"/>
              <w:bottom w:val="single" w:sz="6" w:space="0" w:color="auto"/>
              <w:right w:val="single" w:sz="6" w:space="0" w:color="auto"/>
            </w:tcBorders>
            <w:vAlign w:val="center"/>
          </w:tcPr>
          <w:p w14:paraId="16ED46D4" w14:textId="77777777" w:rsidR="00B715DE" w:rsidRPr="000C3318" w:rsidRDefault="00B715DE" w:rsidP="00EB6780">
            <w:pPr>
              <w:widowControl w:val="0"/>
              <w:autoSpaceDE w:val="0"/>
              <w:autoSpaceDN w:val="0"/>
              <w:adjustRightInd w:val="0"/>
              <w:contextualSpacing/>
              <w:jc w:val="center"/>
              <w:rPr>
                <w:b/>
              </w:rPr>
            </w:pPr>
            <w:r w:rsidRPr="000C3318">
              <w:rPr>
                <w:b/>
              </w:rPr>
              <w:t>5</w:t>
            </w:r>
          </w:p>
        </w:tc>
        <w:tc>
          <w:tcPr>
            <w:tcW w:w="2580" w:type="dxa"/>
            <w:tcBorders>
              <w:top w:val="single" w:sz="6" w:space="0" w:color="auto"/>
              <w:left w:val="single" w:sz="6" w:space="0" w:color="auto"/>
              <w:bottom w:val="single" w:sz="6" w:space="0" w:color="auto"/>
              <w:right w:val="single" w:sz="6" w:space="0" w:color="auto"/>
            </w:tcBorders>
            <w:vAlign w:val="center"/>
          </w:tcPr>
          <w:p w14:paraId="27C2F0D5" w14:textId="77777777" w:rsidR="00B715DE" w:rsidRPr="000C3318" w:rsidRDefault="00B715DE" w:rsidP="00EB6780">
            <w:pPr>
              <w:widowControl w:val="0"/>
              <w:autoSpaceDE w:val="0"/>
              <w:autoSpaceDN w:val="0"/>
              <w:adjustRightInd w:val="0"/>
              <w:contextualSpacing/>
              <w:jc w:val="center"/>
              <w:rPr>
                <w:b/>
              </w:rPr>
            </w:pPr>
            <w:r w:rsidRPr="000C3318">
              <w:rPr>
                <w:b/>
              </w:rPr>
              <w:t>6</w:t>
            </w:r>
          </w:p>
        </w:tc>
      </w:tr>
      <w:tr w:rsidR="00B715DE" w:rsidRPr="000C3318" w14:paraId="1EA97683" w14:textId="77777777" w:rsidTr="00B715DE">
        <w:trPr>
          <w:cantSplit/>
          <w:trHeight w:val="196"/>
        </w:trPr>
        <w:tc>
          <w:tcPr>
            <w:tcW w:w="798" w:type="dxa"/>
            <w:tcBorders>
              <w:top w:val="single" w:sz="6" w:space="0" w:color="auto"/>
              <w:left w:val="single" w:sz="6" w:space="0" w:color="auto"/>
              <w:bottom w:val="single" w:sz="6" w:space="0" w:color="auto"/>
              <w:right w:val="single" w:sz="6" w:space="0" w:color="auto"/>
            </w:tcBorders>
            <w:vAlign w:val="center"/>
          </w:tcPr>
          <w:p w14:paraId="51FDA0B7" w14:textId="77777777" w:rsidR="00B715DE" w:rsidRPr="000C3318" w:rsidRDefault="00B715DE" w:rsidP="00EB6780">
            <w:pPr>
              <w:widowControl w:val="0"/>
              <w:autoSpaceDE w:val="0"/>
              <w:autoSpaceDN w:val="0"/>
              <w:adjustRightInd w:val="0"/>
              <w:contextualSpacing/>
              <w:jc w:val="center"/>
              <w:rPr>
                <w:b/>
              </w:rPr>
            </w:pPr>
          </w:p>
        </w:tc>
        <w:tc>
          <w:tcPr>
            <w:tcW w:w="2159" w:type="dxa"/>
            <w:tcBorders>
              <w:top w:val="single" w:sz="6" w:space="0" w:color="auto"/>
              <w:left w:val="single" w:sz="6" w:space="0" w:color="auto"/>
              <w:bottom w:val="single" w:sz="6" w:space="0" w:color="auto"/>
              <w:right w:val="single" w:sz="6" w:space="0" w:color="auto"/>
            </w:tcBorders>
            <w:vAlign w:val="center"/>
          </w:tcPr>
          <w:p w14:paraId="0A0B681F" w14:textId="77777777" w:rsidR="00B715DE" w:rsidRPr="000C3318" w:rsidRDefault="00B715DE" w:rsidP="00EB6780">
            <w:pPr>
              <w:widowControl w:val="0"/>
              <w:autoSpaceDE w:val="0"/>
              <w:autoSpaceDN w:val="0"/>
              <w:adjustRightInd w:val="0"/>
              <w:contextualSpacing/>
              <w:jc w:val="center"/>
              <w:rPr>
                <w:b/>
              </w:rPr>
            </w:pPr>
          </w:p>
        </w:tc>
        <w:tc>
          <w:tcPr>
            <w:tcW w:w="1930" w:type="dxa"/>
            <w:tcBorders>
              <w:top w:val="single" w:sz="6" w:space="0" w:color="auto"/>
              <w:left w:val="single" w:sz="6" w:space="0" w:color="auto"/>
              <w:bottom w:val="single" w:sz="6" w:space="0" w:color="auto"/>
              <w:right w:val="single" w:sz="6" w:space="0" w:color="auto"/>
            </w:tcBorders>
            <w:vAlign w:val="center"/>
          </w:tcPr>
          <w:p w14:paraId="72A6265B" w14:textId="77777777" w:rsidR="00B715DE" w:rsidRPr="000C3318" w:rsidRDefault="00B715DE" w:rsidP="00EB6780">
            <w:pPr>
              <w:widowControl w:val="0"/>
              <w:autoSpaceDE w:val="0"/>
              <w:autoSpaceDN w:val="0"/>
              <w:adjustRightInd w:val="0"/>
              <w:contextualSpacing/>
              <w:jc w:val="center"/>
              <w:rPr>
                <w:b/>
              </w:rPr>
            </w:pPr>
          </w:p>
        </w:tc>
        <w:tc>
          <w:tcPr>
            <w:tcW w:w="1215" w:type="dxa"/>
            <w:tcBorders>
              <w:top w:val="single" w:sz="6" w:space="0" w:color="auto"/>
              <w:left w:val="single" w:sz="6" w:space="0" w:color="auto"/>
              <w:bottom w:val="single" w:sz="6" w:space="0" w:color="auto"/>
              <w:right w:val="single" w:sz="6" w:space="0" w:color="auto"/>
            </w:tcBorders>
            <w:vAlign w:val="center"/>
          </w:tcPr>
          <w:p w14:paraId="6B1A5AA1" w14:textId="77777777" w:rsidR="00B715DE" w:rsidRPr="000C3318" w:rsidRDefault="00B715DE" w:rsidP="00EB6780">
            <w:pPr>
              <w:widowControl w:val="0"/>
              <w:autoSpaceDE w:val="0"/>
              <w:autoSpaceDN w:val="0"/>
              <w:adjustRightInd w:val="0"/>
              <w:contextualSpacing/>
              <w:jc w:val="center"/>
              <w:rPr>
                <w:b/>
              </w:rPr>
            </w:pPr>
          </w:p>
        </w:tc>
        <w:tc>
          <w:tcPr>
            <w:tcW w:w="1416" w:type="dxa"/>
            <w:tcBorders>
              <w:top w:val="single" w:sz="6" w:space="0" w:color="auto"/>
              <w:left w:val="single" w:sz="6" w:space="0" w:color="auto"/>
              <w:bottom w:val="single" w:sz="6" w:space="0" w:color="auto"/>
              <w:right w:val="single" w:sz="6" w:space="0" w:color="auto"/>
            </w:tcBorders>
            <w:vAlign w:val="center"/>
          </w:tcPr>
          <w:p w14:paraId="6D13D024" w14:textId="77777777" w:rsidR="00B715DE" w:rsidRPr="000C3318" w:rsidRDefault="00B715DE" w:rsidP="00EB6780">
            <w:pPr>
              <w:widowControl w:val="0"/>
              <w:autoSpaceDE w:val="0"/>
              <w:autoSpaceDN w:val="0"/>
              <w:adjustRightInd w:val="0"/>
              <w:contextualSpacing/>
              <w:jc w:val="center"/>
              <w:rPr>
                <w:b/>
              </w:rPr>
            </w:pPr>
          </w:p>
        </w:tc>
        <w:tc>
          <w:tcPr>
            <w:tcW w:w="2580" w:type="dxa"/>
            <w:tcBorders>
              <w:top w:val="single" w:sz="6" w:space="0" w:color="auto"/>
              <w:left w:val="single" w:sz="6" w:space="0" w:color="auto"/>
              <w:bottom w:val="single" w:sz="6" w:space="0" w:color="auto"/>
              <w:right w:val="single" w:sz="6" w:space="0" w:color="auto"/>
            </w:tcBorders>
            <w:vAlign w:val="center"/>
          </w:tcPr>
          <w:p w14:paraId="2C24E672" w14:textId="77777777" w:rsidR="00B715DE" w:rsidRPr="000C3318" w:rsidRDefault="00B715DE" w:rsidP="00EB6780">
            <w:pPr>
              <w:widowControl w:val="0"/>
              <w:autoSpaceDE w:val="0"/>
              <w:autoSpaceDN w:val="0"/>
              <w:adjustRightInd w:val="0"/>
              <w:contextualSpacing/>
              <w:jc w:val="center"/>
              <w:rPr>
                <w:b/>
              </w:rPr>
            </w:pPr>
          </w:p>
        </w:tc>
      </w:tr>
    </w:tbl>
    <w:p w14:paraId="272D1A40" w14:textId="77777777" w:rsidR="00B715DE" w:rsidRPr="00B715DE" w:rsidRDefault="00B715DE" w:rsidP="00EB6780">
      <w:pPr>
        <w:widowControl w:val="0"/>
        <w:autoSpaceDE w:val="0"/>
        <w:autoSpaceDN w:val="0"/>
        <w:adjustRightInd w:val="0"/>
        <w:jc w:val="center"/>
        <w:rPr>
          <w:sz w:val="24"/>
          <w:szCs w:val="24"/>
        </w:rPr>
      </w:pPr>
      <w:r w:rsidRPr="00B715DE">
        <w:rPr>
          <w:sz w:val="24"/>
          <w:szCs w:val="24"/>
        </w:rPr>
        <w:t>продолжение Приложения П</w:t>
      </w:r>
    </w:p>
    <w:p w14:paraId="4B9A28AF" w14:textId="77777777" w:rsidR="00B715DE" w:rsidRPr="000C3318" w:rsidRDefault="00B715DE" w:rsidP="00EB6780">
      <w:pPr>
        <w:widowControl w:val="0"/>
        <w:autoSpaceDE w:val="0"/>
        <w:autoSpaceDN w:val="0"/>
        <w:adjustRightInd w:val="0"/>
      </w:pPr>
    </w:p>
    <w:p w14:paraId="74179365" w14:textId="77777777" w:rsidR="00B715DE" w:rsidRPr="000C3318" w:rsidRDefault="00B715DE" w:rsidP="00EB6780">
      <w:pPr>
        <w:widowControl w:val="0"/>
        <w:autoSpaceDE w:val="0"/>
        <w:autoSpaceDN w:val="0"/>
        <w:adjustRightInd w:val="0"/>
        <w:spacing w:after="240"/>
        <w:jc w:val="both"/>
      </w:pPr>
      <w:r w:rsidRPr="000C3318">
        <w:t>11. Мероприятия по подготовке к безопасному проведению работ согласно наряду-допуску</w:t>
      </w:r>
    </w:p>
    <w:p w14:paraId="477E7104" w14:textId="77777777" w:rsidR="00B715DE" w:rsidRPr="000C3318" w:rsidRDefault="00B715DE" w:rsidP="00EB6780">
      <w:pPr>
        <w:widowControl w:val="0"/>
        <w:autoSpaceDE w:val="0"/>
        <w:autoSpaceDN w:val="0"/>
        <w:adjustRightInd w:val="0"/>
        <w:jc w:val="both"/>
      </w:pPr>
      <w:r w:rsidRPr="000C3318">
        <w:t>выполнены______________________________________                   __________________________________________</w:t>
      </w:r>
    </w:p>
    <w:p w14:paraId="58C292E0" w14:textId="77777777" w:rsidR="00B715DE" w:rsidRPr="000C3318" w:rsidRDefault="00B715DE" w:rsidP="00EB6780">
      <w:pPr>
        <w:widowControl w:val="0"/>
        <w:autoSpaceDE w:val="0"/>
        <w:autoSpaceDN w:val="0"/>
        <w:adjustRightInd w:val="0"/>
        <w:ind w:firstLine="1418"/>
        <w:rPr>
          <w:vertAlign w:val="superscript"/>
        </w:rPr>
      </w:pPr>
      <w:r w:rsidRPr="000C3318">
        <w:rPr>
          <w:vertAlign w:val="superscript"/>
        </w:rPr>
        <w:t xml:space="preserve">               (ответственный за подготовительные работы)                                                                                (ответственный за проведение работ)</w:t>
      </w:r>
    </w:p>
    <w:p w14:paraId="3B896ED9" w14:textId="77777777" w:rsidR="00B715DE" w:rsidRPr="000C3318" w:rsidRDefault="00B715DE" w:rsidP="00EB6780">
      <w:pPr>
        <w:widowControl w:val="0"/>
        <w:autoSpaceDE w:val="0"/>
        <w:autoSpaceDN w:val="0"/>
        <w:adjustRightInd w:val="0"/>
        <w:spacing w:after="240"/>
        <w:rPr>
          <w:vertAlign w:val="superscript"/>
        </w:rPr>
      </w:pPr>
      <w:r w:rsidRPr="000C3318">
        <w:rPr>
          <w:vertAlign w:val="superscript"/>
        </w:rPr>
        <w:t xml:space="preserve">                                                                    (фамилия, подпись, дата, время)                                                                                                 (фамилия, подпись, дата, время)</w:t>
      </w:r>
    </w:p>
    <w:p w14:paraId="226E3BA6" w14:textId="77777777" w:rsidR="00B715DE" w:rsidRPr="000C3318" w:rsidRDefault="00B715DE" w:rsidP="00EB6780">
      <w:pPr>
        <w:widowControl w:val="0"/>
        <w:autoSpaceDE w:val="0"/>
        <w:autoSpaceDN w:val="0"/>
        <w:adjustRightInd w:val="0"/>
        <w:spacing w:after="120"/>
      </w:pPr>
      <w:r w:rsidRPr="000C3318">
        <w:t>12.</w:t>
      </w:r>
      <w:r w:rsidRPr="000C3318">
        <w:rPr>
          <w:sz w:val="32"/>
        </w:rPr>
        <w:t xml:space="preserve"> </w:t>
      </w:r>
      <w:r w:rsidRPr="000C3318">
        <w:t>Возможность производства работ подтверждаю:</w:t>
      </w:r>
    </w:p>
    <w:p w14:paraId="79F30759" w14:textId="240446E2" w:rsidR="00B715DE" w:rsidRPr="000C3318" w:rsidRDefault="00B715DE" w:rsidP="00EB6780">
      <w:pPr>
        <w:widowControl w:val="0"/>
        <w:autoSpaceDE w:val="0"/>
        <w:autoSpaceDN w:val="0"/>
        <w:adjustRightInd w:val="0"/>
      </w:pPr>
      <w:r w:rsidRPr="000C3318">
        <w:t>_________________________________________________________________</w:t>
      </w:r>
      <w:r>
        <w:t>_______________</w:t>
      </w:r>
      <w:r w:rsidRPr="000C3318">
        <w:t>____________________</w:t>
      </w:r>
    </w:p>
    <w:p w14:paraId="7B6DDC70" w14:textId="77777777" w:rsidR="00B715DE" w:rsidRPr="000C3318" w:rsidRDefault="00B715DE" w:rsidP="00EB6780">
      <w:pPr>
        <w:widowControl w:val="0"/>
        <w:autoSpaceDE w:val="0"/>
        <w:autoSpaceDN w:val="0"/>
        <w:adjustRightInd w:val="0"/>
        <w:spacing w:after="240"/>
        <w:jc w:val="center"/>
        <w:rPr>
          <w:vertAlign w:val="superscript"/>
        </w:rPr>
      </w:pPr>
      <w:r w:rsidRPr="000C3318">
        <w:rPr>
          <w:vertAlign w:val="superscript"/>
        </w:rPr>
        <w:t>(подпись представителя ГСС (службы охраны труда), время, дата)</w:t>
      </w:r>
    </w:p>
    <w:p w14:paraId="40AE9F50" w14:textId="77777777" w:rsidR="00B715DE" w:rsidRPr="000C3318" w:rsidRDefault="00B715DE" w:rsidP="00EB6780">
      <w:pPr>
        <w:widowControl w:val="0"/>
        <w:autoSpaceDE w:val="0"/>
        <w:autoSpaceDN w:val="0"/>
        <w:adjustRightInd w:val="0"/>
        <w:spacing w:after="120"/>
      </w:pPr>
      <w:r w:rsidRPr="000C3318">
        <w:t>13. К производству работ допускаю:</w:t>
      </w:r>
    </w:p>
    <w:p w14:paraId="062285D3" w14:textId="64DC24E3" w:rsidR="00B715DE" w:rsidRPr="000C3318" w:rsidRDefault="00B715DE" w:rsidP="00EB6780">
      <w:pPr>
        <w:widowControl w:val="0"/>
        <w:autoSpaceDE w:val="0"/>
        <w:autoSpaceDN w:val="0"/>
        <w:adjustRightInd w:val="0"/>
      </w:pPr>
      <w:r w:rsidRPr="000C3318">
        <w:t>___________________________________________________________________________</w:t>
      </w:r>
      <w:r>
        <w:t>____________________</w:t>
      </w:r>
      <w:r w:rsidRPr="000C3318">
        <w:t>_____</w:t>
      </w:r>
    </w:p>
    <w:p w14:paraId="7574A73F" w14:textId="77777777" w:rsidR="00B715DE" w:rsidRPr="000C3318" w:rsidRDefault="00B715DE" w:rsidP="00EB6780">
      <w:pPr>
        <w:widowControl w:val="0"/>
        <w:autoSpaceDE w:val="0"/>
        <w:autoSpaceDN w:val="0"/>
        <w:adjustRightInd w:val="0"/>
        <w:jc w:val="center"/>
        <w:rPr>
          <w:vertAlign w:val="superscript"/>
        </w:rPr>
      </w:pPr>
      <w:r w:rsidRPr="000C3318">
        <w:rPr>
          <w:vertAlign w:val="superscript"/>
        </w:rPr>
        <w:t>(старший по смене (подпись, дата, время))</w:t>
      </w:r>
    </w:p>
    <w:p w14:paraId="1741138D" w14:textId="77777777" w:rsidR="00B715DE" w:rsidRPr="000C3318" w:rsidRDefault="00B715DE" w:rsidP="00EB6780">
      <w:pPr>
        <w:widowControl w:val="0"/>
        <w:autoSpaceDE w:val="0"/>
        <w:autoSpaceDN w:val="0"/>
        <w:adjustRightInd w:val="0"/>
      </w:pPr>
      <w:r w:rsidRPr="000C3318">
        <w:t>14. Наряд-допуск продлен:</w:t>
      </w:r>
    </w:p>
    <w:p w14:paraId="3697BED9" w14:textId="77777777" w:rsidR="00B715DE" w:rsidRPr="000C3318" w:rsidRDefault="00B715DE" w:rsidP="00EB6780">
      <w:pPr>
        <w:widowControl w:val="0"/>
        <w:autoSpaceDE w:val="0"/>
        <w:autoSpaceDN w:val="0"/>
        <w:adjustRightInd w:val="0"/>
      </w:pPr>
    </w:p>
    <w:tbl>
      <w:tblPr>
        <w:tblW w:w="0" w:type="auto"/>
        <w:jc w:val="center"/>
        <w:tblLayout w:type="fixed"/>
        <w:tblCellMar>
          <w:left w:w="70" w:type="dxa"/>
          <w:right w:w="70" w:type="dxa"/>
        </w:tblCellMar>
        <w:tblLook w:val="0000" w:firstRow="0" w:lastRow="0" w:firstColumn="0" w:lastColumn="0" w:noHBand="0" w:noVBand="0"/>
      </w:tblPr>
      <w:tblGrid>
        <w:gridCol w:w="540"/>
        <w:gridCol w:w="1755"/>
        <w:gridCol w:w="2430"/>
        <w:gridCol w:w="2539"/>
        <w:gridCol w:w="2862"/>
        <w:gridCol w:w="8"/>
      </w:tblGrid>
      <w:tr w:rsidR="00B715DE" w:rsidRPr="000C3318" w14:paraId="6CFFC633" w14:textId="77777777" w:rsidTr="00436530">
        <w:trPr>
          <w:cantSplit/>
          <w:trHeight w:val="360"/>
          <w:jc w:val="center"/>
        </w:trPr>
        <w:tc>
          <w:tcPr>
            <w:tcW w:w="540" w:type="dxa"/>
            <w:vMerge w:val="restart"/>
            <w:tcBorders>
              <w:top w:val="single" w:sz="6" w:space="0" w:color="auto"/>
              <w:left w:val="single" w:sz="6" w:space="0" w:color="auto"/>
              <w:right w:val="single" w:sz="6" w:space="0" w:color="auto"/>
            </w:tcBorders>
          </w:tcPr>
          <w:p w14:paraId="76814E44" w14:textId="77777777" w:rsidR="00B715DE" w:rsidRPr="000C3318" w:rsidRDefault="00B715DE" w:rsidP="00EB6780">
            <w:pPr>
              <w:widowControl w:val="0"/>
              <w:autoSpaceDE w:val="0"/>
              <w:autoSpaceDN w:val="0"/>
              <w:adjustRightInd w:val="0"/>
              <w:jc w:val="center"/>
              <w:rPr>
                <w:b/>
              </w:rPr>
            </w:pPr>
            <w:r w:rsidRPr="000C3318">
              <w:rPr>
                <w:b/>
              </w:rPr>
              <w:t>№</w:t>
            </w:r>
            <w:r w:rsidRPr="000C3318">
              <w:rPr>
                <w:b/>
              </w:rPr>
              <w:br/>
              <w:t>п/п</w:t>
            </w:r>
          </w:p>
        </w:tc>
        <w:tc>
          <w:tcPr>
            <w:tcW w:w="1755" w:type="dxa"/>
            <w:vMerge w:val="restart"/>
            <w:tcBorders>
              <w:top w:val="single" w:sz="6" w:space="0" w:color="auto"/>
              <w:left w:val="single" w:sz="6" w:space="0" w:color="auto"/>
              <w:right w:val="single" w:sz="6" w:space="0" w:color="auto"/>
            </w:tcBorders>
          </w:tcPr>
          <w:p w14:paraId="59A472D3" w14:textId="77777777" w:rsidR="00B715DE" w:rsidRPr="000C3318" w:rsidRDefault="00B715DE" w:rsidP="00EB6780">
            <w:pPr>
              <w:widowControl w:val="0"/>
              <w:autoSpaceDE w:val="0"/>
              <w:autoSpaceDN w:val="0"/>
              <w:adjustRightInd w:val="0"/>
              <w:jc w:val="center"/>
              <w:rPr>
                <w:b/>
              </w:rPr>
            </w:pPr>
            <w:r w:rsidRPr="000C3318">
              <w:rPr>
                <w:b/>
              </w:rPr>
              <w:t>Дата и время проведения работы</w:t>
            </w:r>
          </w:p>
        </w:tc>
        <w:tc>
          <w:tcPr>
            <w:tcW w:w="7839" w:type="dxa"/>
            <w:gridSpan w:val="4"/>
            <w:tcBorders>
              <w:top w:val="single" w:sz="6" w:space="0" w:color="auto"/>
              <w:left w:val="single" w:sz="6" w:space="0" w:color="auto"/>
              <w:bottom w:val="single" w:sz="6" w:space="0" w:color="auto"/>
              <w:right w:val="single" w:sz="6" w:space="0" w:color="auto"/>
            </w:tcBorders>
          </w:tcPr>
          <w:p w14:paraId="14D5E6B1" w14:textId="77777777" w:rsidR="00B715DE" w:rsidRPr="000C3318" w:rsidRDefault="00B715DE" w:rsidP="00EB6780">
            <w:pPr>
              <w:widowControl w:val="0"/>
              <w:autoSpaceDE w:val="0"/>
              <w:autoSpaceDN w:val="0"/>
              <w:adjustRightInd w:val="0"/>
              <w:jc w:val="center"/>
              <w:rPr>
                <w:b/>
              </w:rPr>
            </w:pPr>
            <w:r w:rsidRPr="000C3318">
              <w:rPr>
                <w:b/>
              </w:rPr>
              <w:t>Безопасность проведения работы проверена,  возможность продолжения подтверждаем</w:t>
            </w:r>
          </w:p>
        </w:tc>
      </w:tr>
      <w:tr w:rsidR="00B715DE" w:rsidRPr="000C3318" w14:paraId="6F6F65E1" w14:textId="77777777" w:rsidTr="00436530">
        <w:trPr>
          <w:cantSplit/>
          <w:trHeight w:val="360"/>
          <w:jc w:val="center"/>
        </w:trPr>
        <w:tc>
          <w:tcPr>
            <w:tcW w:w="540" w:type="dxa"/>
            <w:vMerge/>
            <w:tcBorders>
              <w:left w:val="single" w:sz="6" w:space="0" w:color="auto"/>
              <w:bottom w:val="single" w:sz="6" w:space="0" w:color="auto"/>
              <w:right w:val="single" w:sz="6" w:space="0" w:color="auto"/>
            </w:tcBorders>
          </w:tcPr>
          <w:p w14:paraId="2B6391AF" w14:textId="77777777" w:rsidR="00B715DE" w:rsidRPr="000C3318" w:rsidRDefault="00B715DE" w:rsidP="00EB6780">
            <w:pPr>
              <w:widowControl w:val="0"/>
              <w:autoSpaceDE w:val="0"/>
              <w:autoSpaceDN w:val="0"/>
              <w:adjustRightInd w:val="0"/>
              <w:jc w:val="center"/>
              <w:rPr>
                <w:b/>
              </w:rPr>
            </w:pPr>
          </w:p>
        </w:tc>
        <w:tc>
          <w:tcPr>
            <w:tcW w:w="1755" w:type="dxa"/>
            <w:vMerge/>
            <w:tcBorders>
              <w:left w:val="single" w:sz="6" w:space="0" w:color="auto"/>
              <w:bottom w:val="single" w:sz="6" w:space="0" w:color="auto"/>
              <w:right w:val="single" w:sz="6" w:space="0" w:color="auto"/>
            </w:tcBorders>
          </w:tcPr>
          <w:p w14:paraId="25D8A37E" w14:textId="77777777" w:rsidR="00B715DE" w:rsidRPr="000C3318" w:rsidRDefault="00B715DE" w:rsidP="00EB6780">
            <w:pPr>
              <w:widowControl w:val="0"/>
              <w:autoSpaceDE w:val="0"/>
              <w:autoSpaceDN w:val="0"/>
              <w:adjustRightInd w:val="0"/>
              <w:jc w:val="center"/>
              <w:rPr>
                <w:b/>
              </w:rPr>
            </w:pPr>
          </w:p>
        </w:tc>
        <w:tc>
          <w:tcPr>
            <w:tcW w:w="2430" w:type="dxa"/>
            <w:tcBorders>
              <w:top w:val="single" w:sz="6" w:space="0" w:color="auto"/>
              <w:left w:val="single" w:sz="6" w:space="0" w:color="auto"/>
              <w:bottom w:val="single" w:sz="6" w:space="0" w:color="auto"/>
              <w:right w:val="single" w:sz="6" w:space="0" w:color="auto"/>
            </w:tcBorders>
          </w:tcPr>
          <w:p w14:paraId="0304E61A" w14:textId="77777777" w:rsidR="00B715DE" w:rsidRPr="000C3318" w:rsidRDefault="00B715DE" w:rsidP="00EB6780">
            <w:pPr>
              <w:widowControl w:val="0"/>
              <w:autoSpaceDE w:val="0"/>
              <w:autoSpaceDN w:val="0"/>
              <w:adjustRightInd w:val="0"/>
              <w:jc w:val="center"/>
              <w:rPr>
                <w:b/>
              </w:rPr>
            </w:pPr>
            <w:r w:rsidRPr="000C3318">
              <w:rPr>
                <w:b/>
              </w:rPr>
              <w:t>Ответственный за  проведение работы</w:t>
            </w:r>
          </w:p>
        </w:tc>
        <w:tc>
          <w:tcPr>
            <w:tcW w:w="2539" w:type="dxa"/>
            <w:tcBorders>
              <w:top w:val="single" w:sz="6" w:space="0" w:color="auto"/>
              <w:left w:val="single" w:sz="6" w:space="0" w:color="auto"/>
              <w:bottom w:val="single" w:sz="6" w:space="0" w:color="auto"/>
              <w:right w:val="single" w:sz="6" w:space="0" w:color="auto"/>
            </w:tcBorders>
          </w:tcPr>
          <w:p w14:paraId="6DFC384D" w14:textId="77777777" w:rsidR="00B715DE" w:rsidRPr="000C3318" w:rsidRDefault="00B715DE" w:rsidP="00EB6780">
            <w:pPr>
              <w:widowControl w:val="0"/>
              <w:autoSpaceDE w:val="0"/>
              <w:autoSpaceDN w:val="0"/>
              <w:adjustRightInd w:val="0"/>
              <w:jc w:val="center"/>
              <w:rPr>
                <w:b/>
              </w:rPr>
            </w:pPr>
            <w:r w:rsidRPr="000C3318">
              <w:rPr>
                <w:b/>
              </w:rPr>
              <w:t>Старший по смене</w:t>
            </w:r>
          </w:p>
        </w:tc>
        <w:tc>
          <w:tcPr>
            <w:tcW w:w="2870" w:type="dxa"/>
            <w:gridSpan w:val="2"/>
            <w:tcBorders>
              <w:top w:val="single" w:sz="6" w:space="0" w:color="auto"/>
              <w:left w:val="single" w:sz="6" w:space="0" w:color="auto"/>
              <w:bottom w:val="single" w:sz="6" w:space="0" w:color="auto"/>
              <w:right w:val="single" w:sz="6" w:space="0" w:color="auto"/>
            </w:tcBorders>
          </w:tcPr>
          <w:p w14:paraId="0008DF69" w14:textId="77777777" w:rsidR="00B715DE" w:rsidRPr="000C3318" w:rsidRDefault="00B715DE" w:rsidP="00EB6780">
            <w:pPr>
              <w:widowControl w:val="0"/>
              <w:autoSpaceDE w:val="0"/>
              <w:autoSpaceDN w:val="0"/>
              <w:adjustRightInd w:val="0"/>
              <w:jc w:val="center"/>
              <w:rPr>
                <w:b/>
              </w:rPr>
            </w:pPr>
            <w:r w:rsidRPr="000C3318">
              <w:rPr>
                <w:b/>
              </w:rPr>
              <w:t>Начальник цеха</w:t>
            </w:r>
          </w:p>
        </w:tc>
      </w:tr>
      <w:tr w:rsidR="00B715DE" w:rsidRPr="000C3318" w14:paraId="64FC679F" w14:textId="77777777" w:rsidTr="00436530">
        <w:trPr>
          <w:gridAfter w:val="1"/>
          <w:wAfter w:w="8" w:type="dxa"/>
          <w:cantSplit/>
          <w:trHeight w:val="240"/>
          <w:jc w:val="center"/>
        </w:trPr>
        <w:tc>
          <w:tcPr>
            <w:tcW w:w="540" w:type="dxa"/>
            <w:tcBorders>
              <w:top w:val="single" w:sz="6" w:space="0" w:color="auto"/>
              <w:left w:val="single" w:sz="6" w:space="0" w:color="auto"/>
              <w:bottom w:val="single" w:sz="6" w:space="0" w:color="auto"/>
              <w:right w:val="single" w:sz="6" w:space="0" w:color="auto"/>
            </w:tcBorders>
          </w:tcPr>
          <w:p w14:paraId="1FA4656C" w14:textId="77777777" w:rsidR="00B715DE" w:rsidRPr="000C3318" w:rsidRDefault="00B715DE" w:rsidP="00EB6780">
            <w:pPr>
              <w:widowControl w:val="0"/>
              <w:autoSpaceDE w:val="0"/>
              <w:autoSpaceDN w:val="0"/>
              <w:adjustRightInd w:val="0"/>
              <w:jc w:val="center"/>
              <w:rPr>
                <w:b/>
              </w:rPr>
            </w:pPr>
            <w:r w:rsidRPr="000C3318">
              <w:rPr>
                <w:b/>
              </w:rPr>
              <w:t>1</w:t>
            </w:r>
          </w:p>
        </w:tc>
        <w:tc>
          <w:tcPr>
            <w:tcW w:w="1755" w:type="dxa"/>
            <w:tcBorders>
              <w:top w:val="single" w:sz="6" w:space="0" w:color="auto"/>
              <w:left w:val="single" w:sz="6" w:space="0" w:color="auto"/>
              <w:bottom w:val="single" w:sz="6" w:space="0" w:color="auto"/>
              <w:right w:val="single" w:sz="6" w:space="0" w:color="auto"/>
            </w:tcBorders>
          </w:tcPr>
          <w:p w14:paraId="00D3AB18" w14:textId="77777777" w:rsidR="00B715DE" w:rsidRPr="000C3318" w:rsidRDefault="00B715DE" w:rsidP="00EB6780">
            <w:pPr>
              <w:widowControl w:val="0"/>
              <w:autoSpaceDE w:val="0"/>
              <w:autoSpaceDN w:val="0"/>
              <w:adjustRightInd w:val="0"/>
              <w:jc w:val="center"/>
              <w:rPr>
                <w:b/>
              </w:rPr>
            </w:pPr>
            <w:r w:rsidRPr="000C3318">
              <w:rPr>
                <w:b/>
              </w:rPr>
              <w:t>2</w:t>
            </w:r>
          </w:p>
        </w:tc>
        <w:tc>
          <w:tcPr>
            <w:tcW w:w="2430" w:type="dxa"/>
            <w:tcBorders>
              <w:top w:val="single" w:sz="6" w:space="0" w:color="auto"/>
              <w:left w:val="single" w:sz="6" w:space="0" w:color="auto"/>
              <w:bottom w:val="single" w:sz="6" w:space="0" w:color="auto"/>
              <w:right w:val="single" w:sz="6" w:space="0" w:color="auto"/>
            </w:tcBorders>
          </w:tcPr>
          <w:p w14:paraId="53575670" w14:textId="77777777" w:rsidR="00B715DE" w:rsidRPr="000C3318" w:rsidRDefault="00B715DE" w:rsidP="00EB6780">
            <w:pPr>
              <w:widowControl w:val="0"/>
              <w:autoSpaceDE w:val="0"/>
              <w:autoSpaceDN w:val="0"/>
              <w:adjustRightInd w:val="0"/>
              <w:jc w:val="center"/>
              <w:rPr>
                <w:b/>
              </w:rPr>
            </w:pPr>
            <w:r w:rsidRPr="000C3318">
              <w:rPr>
                <w:b/>
              </w:rPr>
              <w:t>3</w:t>
            </w:r>
          </w:p>
        </w:tc>
        <w:tc>
          <w:tcPr>
            <w:tcW w:w="2539" w:type="dxa"/>
            <w:tcBorders>
              <w:top w:val="single" w:sz="6" w:space="0" w:color="auto"/>
              <w:left w:val="single" w:sz="6" w:space="0" w:color="auto"/>
              <w:bottom w:val="single" w:sz="6" w:space="0" w:color="auto"/>
              <w:right w:val="single" w:sz="6" w:space="0" w:color="auto"/>
            </w:tcBorders>
          </w:tcPr>
          <w:p w14:paraId="589BF2A9" w14:textId="77777777" w:rsidR="00B715DE" w:rsidRPr="000C3318" w:rsidRDefault="00B715DE" w:rsidP="00EB6780">
            <w:pPr>
              <w:widowControl w:val="0"/>
              <w:autoSpaceDE w:val="0"/>
              <w:autoSpaceDN w:val="0"/>
              <w:adjustRightInd w:val="0"/>
              <w:jc w:val="center"/>
              <w:rPr>
                <w:b/>
              </w:rPr>
            </w:pPr>
            <w:r w:rsidRPr="000C3318">
              <w:rPr>
                <w:b/>
              </w:rPr>
              <w:t>4</w:t>
            </w:r>
          </w:p>
        </w:tc>
        <w:tc>
          <w:tcPr>
            <w:tcW w:w="2862" w:type="dxa"/>
            <w:tcBorders>
              <w:top w:val="single" w:sz="6" w:space="0" w:color="auto"/>
              <w:left w:val="single" w:sz="6" w:space="0" w:color="auto"/>
              <w:bottom w:val="single" w:sz="6" w:space="0" w:color="auto"/>
              <w:right w:val="single" w:sz="6" w:space="0" w:color="auto"/>
            </w:tcBorders>
          </w:tcPr>
          <w:p w14:paraId="71B918E1" w14:textId="77777777" w:rsidR="00B715DE" w:rsidRPr="000C3318" w:rsidRDefault="00B715DE" w:rsidP="00EB6780">
            <w:pPr>
              <w:widowControl w:val="0"/>
              <w:autoSpaceDE w:val="0"/>
              <w:autoSpaceDN w:val="0"/>
              <w:adjustRightInd w:val="0"/>
              <w:jc w:val="center"/>
              <w:rPr>
                <w:b/>
              </w:rPr>
            </w:pPr>
            <w:r w:rsidRPr="000C3318">
              <w:rPr>
                <w:b/>
              </w:rPr>
              <w:t>5</w:t>
            </w:r>
          </w:p>
        </w:tc>
      </w:tr>
      <w:tr w:rsidR="00B715DE" w:rsidRPr="000C3318" w14:paraId="79A375A2" w14:textId="77777777" w:rsidTr="00436530">
        <w:trPr>
          <w:gridAfter w:val="1"/>
          <w:wAfter w:w="8" w:type="dxa"/>
          <w:cantSplit/>
          <w:trHeight w:val="240"/>
          <w:jc w:val="center"/>
        </w:trPr>
        <w:tc>
          <w:tcPr>
            <w:tcW w:w="540" w:type="dxa"/>
            <w:tcBorders>
              <w:top w:val="single" w:sz="6" w:space="0" w:color="auto"/>
              <w:left w:val="single" w:sz="6" w:space="0" w:color="auto"/>
              <w:bottom w:val="single" w:sz="6" w:space="0" w:color="auto"/>
              <w:right w:val="single" w:sz="6" w:space="0" w:color="auto"/>
            </w:tcBorders>
          </w:tcPr>
          <w:p w14:paraId="42203094" w14:textId="77777777" w:rsidR="00B715DE" w:rsidRPr="000C3318" w:rsidRDefault="00B715DE" w:rsidP="00EB6780">
            <w:pPr>
              <w:widowControl w:val="0"/>
              <w:autoSpaceDE w:val="0"/>
              <w:autoSpaceDN w:val="0"/>
              <w:adjustRightInd w:val="0"/>
            </w:pPr>
          </w:p>
        </w:tc>
        <w:tc>
          <w:tcPr>
            <w:tcW w:w="1755" w:type="dxa"/>
            <w:tcBorders>
              <w:top w:val="single" w:sz="6" w:space="0" w:color="auto"/>
              <w:left w:val="single" w:sz="6" w:space="0" w:color="auto"/>
              <w:bottom w:val="single" w:sz="6" w:space="0" w:color="auto"/>
              <w:right w:val="single" w:sz="6" w:space="0" w:color="auto"/>
            </w:tcBorders>
          </w:tcPr>
          <w:p w14:paraId="67F4743B" w14:textId="77777777" w:rsidR="00B715DE" w:rsidRPr="000C3318" w:rsidRDefault="00B715DE" w:rsidP="00EB6780">
            <w:pPr>
              <w:widowControl w:val="0"/>
              <w:autoSpaceDE w:val="0"/>
              <w:autoSpaceDN w:val="0"/>
              <w:adjustRightInd w:val="0"/>
            </w:pPr>
          </w:p>
        </w:tc>
        <w:tc>
          <w:tcPr>
            <w:tcW w:w="2430" w:type="dxa"/>
            <w:tcBorders>
              <w:top w:val="single" w:sz="6" w:space="0" w:color="auto"/>
              <w:left w:val="single" w:sz="6" w:space="0" w:color="auto"/>
              <w:bottom w:val="single" w:sz="6" w:space="0" w:color="auto"/>
              <w:right w:val="single" w:sz="6" w:space="0" w:color="auto"/>
            </w:tcBorders>
          </w:tcPr>
          <w:p w14:paraId="281BECCD" w14:textId="77777777" w:rsidR="00B715DE" w:rsidRPr="000C3318" w:rsidRDefault="00B715DE" w:rsidP="00EB6780">
            <w:pPr>
              <w:widowControl w:val="0"/>
              <w:autoSpaceDE w:val="0"/>
              <w:autoSpaceDN w:val="0"/>
              <w:adjustRightInd w:val="0"/>
            </w:pPr>
          </w:p>
        </w:tc>
        <w:tc>
          <w:tcPr>
            <w:tcW w:w="2539" w:type="dxa"/>
            <w:tcBorders>
              <w:top w:val="single" w:sz="6" w:space="0" w:color="auto"/>
              <w:left w:val="single" w:sz="6" w:space="0" w:color="auto"/>
              <w:bottom w:val="single" w:sz="6" w:space="0" w:color="auto"/>
              <w:right w:val="single" w:sz="6" w:space="0" w:color="auto"/>
            </w:tcBorders>
          </w:tcPr>
          <w:p w14:paraId="5258477E" w14:textId="77777777" w:rsidR="00B715DE" w:rsidRPr="000C3318" w:rsidRDefault="00B715DE" w:rsidP="00EB6780">
            <w:pPr>
              <w:widowControl w:val="0"/>
              <w:autoSpaceDE w:val="0"/>
              <w:autoSpaceDN w:val="0"/>
              <w:adjustRightInd w:val="0"/>
            </w:pPr>
          </w:p>
        </w:tc>
        <w:tc>
          <w:tcPr>
            <w:tcW w:w="2862" w:type="dxa"/>
            <w:tcBorders>
              <w:top w:val="single" w:sz="6" w:space="0" w:color="auto"/>
              <w:left w:val="single" w:sz="6" w:space="0" w:color="auto"/>
              <w:bottom w:val="single" w:sz="6" w:space="0" w:color="auto"/>
              <w:right w:val="single" w:sz="6" w:space="0" w:color="auto"/>
            </w:tcBorders>
          </w:tcPr>
          <w:p w14:paraId="1FBB9081" w14:textId="77777777" w:rsidR="00B715DE" w:rsidRPr="000C3318" w:rsidRDefault="00B715DE" w:rsidP="00EB6780">
            <w:pPr>
              <w:widowControl w:val="0"/>
              <w:autoSpaceDE w:val="0"/>
              <w:autoSpaceDN w:val="0"/>
              <w:adjustRightInd w:val="0"/>
              <w:ind w:left="-133" w:firstLine="284"/>
            </w:pPr>
          </w:p>
        </w:tc>
      </w:tr>
      <w:tr w:rsidR="00B715DE" w:rsidRPr="000C3318" w14:paraId="0112AC82" w14:textId="77777777" w:rsidTr="00436530">
        <w:trPr>
          <w:gridAfter w:val="1"/>
          <w:wAfter w:w="8" w:type="dxa"/>
          <w:cantSplit/>
          <w:trHeight w:val="240"/>
          <w:jc w:val="center"/>
        </w:trPr>
        <w:tc>
          <w:tcPr>
            <w:tcW w:w="540" w:type="dxa"/>
            <w:tcBorders>
              <w:top w:val="single" w:sz="6" w:space="0" w:color="auto"/>
              <w:left w:val="single" w:sz="6" w:space="0" w:color="auto"/>
              <w:bottom w:val="single" w:sz="6" w:space="0" w:color="auto"/>
              <w:right w:val="single" w:sz="6" w:space="0" w:color="auto"/>
            </w:tcBorders>
          </w:tcPr>
          <w:p w14:paraId="0EE4C0B7" w14:textId="77777777" w:rsidR="00B715DE" w:rsidRPr="000C3318" w:rsidRDefault="00B715DE" w:rsidP="00EB6780">
            <w:pPr>
              <w:widowControl w:val="0"/>
              <w:autoSpaceDE w:val="0"/>
              <w:autoSpaceDN w:val="0"/>
              <w:adjustRightInd w:val="0"/>
            </w:pPr>
          </w:p>
        </w:tc>
        <w:tc>
          <w:tcPr>
            <w:tcW w:w="1755" w:type="dxa"/>
            <w:tcBorders>
              <w:top w:val="single" w:sz="6" w:space="0" w:color="auto"/>
              <w:left w:val="single" w:sz="6" w:space="0" w:color="auto"/>
              <w:bottom w:val="single" w:sz="6" w:space="0" w:color="auto"/>
              <w:right w:val="single" w:sz="6" w:space="0" w:color="auto"/>
            </w:tcBorders>
          </w:tcPr>
          <w:p w14:paraId="78C1DF81" w14:textId="77777777" w:rsidR="00B715DE" w:rsidRPr="000C3318" w:rsidRDefault="00B715DE" w:rsidP="00EB6780">
            <w:pPr>
              <w:widowControl w:val="0"/>
              <w:autoSpaceDE w:val="0"/>
              <w:autoSpaceDN w:val="0"/>
              <w:adjustRightInd w:val="0"/>
            </w:pPr>
          </w:p>
        </w:tc>
        <w:tc>
          <w:tcPr>
            <w:tcW w:w="2430" w:type="dxa"/>
            <w:tcBorders>
              <w:top w:val="single" w:sz="6" w:space="0" w:color="auto"/>
              <w:left w:val="single" w:sz="6" w:space="0" w:color="auto"/>
              <w:bottom w:val="single" w:sz="6" w:space="0" w:color="auto"/>
              <w:right w:val="single" w:sz="6" w:space="0" w:color="auto"/>
            </w:tcBorders>
          </w:tcPr>
          <w:p w14:paraId="40A84C74" w14:textId="77777777" w:rsidR="00B715DE" w:rsidRPr="000C3318" w:rsidRDefault="00B715DE" w:rsidP="00EB6780">
            <w:pPr>
              <w:widowControl w:val="0"/>
              <w:autoSpaceDE w:val="0"/>
              <w:autoSpaceDN w:val="0"/>
              <w:adjustRightInd w:val="0"/>
            </w:pPr>
          </w:p>
        </w:tc>
        <w:tc>
          <w:tcPr>
            <w:tcW w:w="2539" w:type="dxa"/>
            <w:tcBorders>
              <w:top w:val="single" w:sz="6" w:space="0" w:color="auto"/>
              <w:left w:val="single" w:sz="6" w:space="0" w:color="auto"/>
              <w:bottom w:val="single" w:sz="6" w:space="0" w:color="auto"/>
              <w:right w:val="single" w:sz="6" w:space="0" w:color="auto"/>
            </w:tcBorders>
          </w:tcPr>
          <w:p w14:paraId="1389C9E5" w14:textId="77777777" w:rsidR="00B715DE" w:rsidRPr="000C3318" w:rsidRDefault="00B715DE" w:rsidP="00EB6780">
            <w:pPr>
              <w:widowControl w:val="0"/>
              <w:autoSpaceDE w:val="0"/>
              <w:autoSpaceDN w:val="0"/>
              <w:adjustRightInd w:val="0"/>
            </w:pPr>
          </w:p>
        </w:tc>
        <w:tc>
          <w:tcPr>
            <w:tcW w:w="2862" w:type="dxa"/>
            <w:tcBorders>
              <w:top w:val="single" w:sz="6" w:space="0" w:color="auto"/>
              <w:left w:val="single" w:sz="6" w:space="0" w:color="auto"/>
              <w:bottom w:val="single" w:sz="6" w:space="0" w:color="auto"/>
              <w:right w:val="single" w:sz="6" w:space="0" w:color="auto"/>
            </w:tcBorders>
          </w:tcPr>
          <w:p w14:paraId="2813222C" w14:textId="77777777" w:rsidR="00B715DE" w:rsidRPr="000C3318" w:rsidRDefault="00B715DE" w:rsidP="00EB6780">
            <w:pPr>
              <w:widowControl w:val="0"/>
              <w:autoSpaceDE w:val="0"/>
              <w:autoSpaceDN w:val="0"/>
              <w:adjustRightInd w:val="0"/>
            </w:pPr>
          </w:p>
        </w:tc>
      </w:tr>
      <w:tr w:rsidR="00B715DE" w:rsidRPr="000C3318" w14:paraId="159D8E64" w14:textId="77777777" w:rsidTr="00436530">
        <w:trPr>
          <w:gridAfter w:val="1"/>
          <w:wAfter w:w="8" w:type="dxa"/>
          <w:cantSplit/>
          <w:trHeight w:val="240"/>
          <w:jc w:val="center"/>
        </w:trPr>
        <w:tc>
          <w:tcPr>
            <w:tcW w:w="540" w:type="dxa"/>
            <w:tcBorders>
              <w:top w:val="single" w:sz="6" w:space="0" w:color="auto"/>
              <w:left w:val="single" w:sz="6" w:space="0" w:color="auto"/>
              <w:bottom w:val="single" w:sz="6" w:space="0" w:color="auto"/>
              <w:right w:val="single" w:sz="6" w:space="0" w:color="auto"/>
            </w:tcBorders>
          </w:tcPr>
          <w:p w14:paraId="4470A562" w14:textId="77777777" w:rsidR="00B715DE" w:rsidRPr="000C3318" w:rsidRDefault="00B715DE" w:rsidP="00EB6780">
            <w:pPr>
              <w:widowControl w:val="0"/>
              <w:autoSpaceDE w:val="0"/>
              <w:autoSpaceDN w:val="0"/>
              <w:adjustRightInd w:val="0"/>
            </w:pPr>
          </w:p>
        </w:tc>
        <w:tc>
          <w:tcPr>
            <w:tcW w:w="1755" w:type="dxa"/>
            <w:tcBorders>
              <w:top w:val="single" w:sz="6" w:space="0" w:color="auto"/>
              <w:left w:val="single" w:sz="6" w:space="0" w:color="auto"/>
              <w:bottom w:val="single" w:sz="6" w:space="0" w:color="auto"/>
              <w:right w:val="single" w:sz="6" w:space="0" w:color="auto"/>
            </w:tcBorders>
          </w:tcPr>
          <w:p w14:paraId="3085763F" w14:textId="77777777" w:rsidR="00B715DE" w:rsidRPr="000C3318" w:rsidRDefault="00B715DE" w:rsidP="00EB6780">
            <w:pPr>
              <w:widowControl w:val="0"/>
              <w:autoSpaceDE w:val="0"/>
              <w:autoSpaceDN w:val="0"/>
              <w:adjustRightInd w:val="0"/>
            </w:pPr>
          </w:p>
        </w:tc>
        <w:tc>
          <w:tcPr>
            <w:tcW w:w="2430" w:type="dxa"/>
            <w:tcBorders>
              <w:top w:val="single" w:sz="6" w:space="0" w:color="auto"/>
              <w:left w:val="single" w:sz="6" w:space="0" w:color="auto"/>
              <w:bottom w:val="single" w:sz="6" w:space="0" w:color="auto"/>
              <w:right w:val="single" w:sz="6" w:space="0" w:color="auto"/>
            </w:tcBorders>
          </w:tcPr>
          <w:p w14:paraId="0B16256F" w14:textId="77777777" w:rsidR="00B715DE" w:rsidRPr="000C3318" w:rsidRDefault="00B715DE" w:rsidP="00EB6780">
            <w:pPr>
              <w:widowControl w:val="0"/>
              <w:autoSpaceDE w:val="0"/>
              <w:autoSpaceDN w:val="0"/>
              <w:adjustRightInd w:val="0"/>
            </w:pPr>
          </w:p>
        </w:tc>
        <w:tc>
          <w:tcPr>
            <w:tcW w:w="2539" w:type="dxa"/>
            <w:tcBorders>
              <w:top w:val="single" w:sz="6" w:space="0" w:color="auto"/>
              <w:left w:val="single" w:sz="6" w:space="0" w:color="auto"/>
              <w:bottom w:val="single" w:sz="6" w:space="0" w:color="auto"/>
              <w:right w:val="single" w:sz="6" w:space="0" w:color="auto"/>
            </w:tcBorders>
          </w:tcPr>
          <w:p w14:paraId="6BA6BEEE" w14:textId="77777777" w:rsidR="00B715DE" w:rsidRPr="000C3318" w:rsidRDefault="00B715DE" w:rsidP="00EB6780">
            <w:pPr>
              <w:widowControl w:val="0"/>
              <w:autoSpaceDE w:val="0"/>
              <w:autoSpaceDN w:val="0"/>
              <w:adjustRightInd w:val="0"/>
            </w:pPr>
          </w:p>
        </w:tc>
        <w:tc>
          <w:tcPr>
            <w:tcW w:w="2862" w:type="dxa"/>
            <w:tcBorders>
              <w:top w:val="single" w:sz="6" w:space="0" w:color="auto"/>
              <w:left w:val="single" w:sz="6" w:space="0" w:color="auto"/>
              <w:bottom w:val="single" w:sz="6" w:space="0" w:color="auto"/>
              <w:right w:val="single" w:sz="6" w:space="0" w:color="auto"/>
            </w:tcBorders>
          </w:tcPr>
          <w:p w14:paraId="76F7A5B8" w14:textId="77777777" w:rsidR="00B715DE" w:rsidRPr="000C3318" w:rsidRDefault="00B715DE" w:rsidP="00EB6780">
            <w:pPr>
              <w:widowControl w:val="0"/>
              <w:autoSpaceDE w:val="0"/>
              <w:autoSpaceDN w:val="0"/>
              <w:adjustRightInd w:val="0"/>
            </w:pPr>
          </w:p>
        </w:tc>
      </w:tr>
    </w:tbl>
    <w:p w14:paraId="586C4042" w14:textId="77777777" w:rsidR="00B715DE" w:rsidRPr="000C3318" w:rsidRDefault="00B715DE" w:rsidP="00EB6780">
      <w:pPr>
        <w:widowControl w:val="0"/>
        <w:autoSpaceDE w:val="0"/>
        <w:autoSpaceDN w:val="0"/>
        <w:adjustRightInd w:val="0"/>
      </w:pPr>
    </w:p>
    <w:p w14:paraId="4BEA0B14" w14:textId="77777777" w:rsidR="00B715DE" w:rsidRPr="000C3318" w:rsidRDefault="00B715DE" w:rsidP="00EB6780">
      <w:pPr>
        <w:widowControl w:val="0"/>
        <w:autoSpaceDE w:val="0"/>
        <w:autoSpaceDN w:val="0"/>
        <w:adjustRightInd w:val="0"/>
      </w:pPr>
      <w:r w:rsidRPr="000C3318">
        <w:t>5. Работа выполнена в полном объеме, инструмент и материалы убраны, люди выведены, наряд-допуск закрыт:</w:t>
      </w:r>
    </w:p>
    <w:p w14:paraId="6CB7D5B4" w14:textId="77777777" w:rsidR="00B715DE" w:rsidRPr="000C3318" w:rsidRDefault="00B715DE" w:rsidP="00EB6780">
      <w:pPr>
        <w:widowControl w:val="0"/>
        <w:autoSpaceDE w:val="0"/>
        <w:autoSpaceDN w:val="0"/>
        <w:adjustRightInd w:val="0"/>
      </w:pPr>
      <w:r w:rsidRPr="000C3318">
        <w:t>______________________________________________________________________________________________________</w:t>
      </w:r>
    </w:p>
    <w:p w14:paraId="638E599E" w14:textId="77777777" w:rsidR="00B715DE" w:rsidRPr="000C3318" w:rsidRDefault="00B715DE" w:rsidP="00EB6780">
      <w:pPr>
        <w:widowControl w:val="0"/>
        <w:autoSpaceDE w:val="0"/>
        <w:autoSpaceDN w:val="0"/>
        <w:adjustRightInd w:val="0"/>
        <w:spacing w:after="240"/>
        <w:jc w:val="center"/>
        <w:rPr>
          <w:vertAlign w:val="superscript"/>
        </w:rPr>
      </w:pPr>
      <w:r w:rsidRPr="000C3318">
        <w:rPr>
          <w:vertAlign w:val="superscript"/>
        </w:rPr>
        <w:t>(Ф.И.О., подпись ответственного за проведение работы, дата, время)</w:t>
      </w:r>
    </w:p>
    <w:p w14:paraId="6710ECB8" w14:textId="77777777" w:rsidR="00B715DE" w:rsidRPr="000C3318" w:rsidRDefault="00B715DE" w:rsidP="00EB6780">
      <w:pPr>
        <w:widowControl w:val="0"/>
        <w:autoSpaceDE w:val="0"/>
        <w:autoSpaceDN w:val="0"/>
        <w:adjustRightInd w:val="0"/>
      </w:pPr>
      <w:r w:rsidRPr="000C3318">
        <w:t>______________________________________________________________________________________________________</w:t>
      </w:r>
    </w:p>
    <w:p w14:paraId="0F564562" w14:textId="77777777" w:rsidR="00B715DE" w:rsidRPr="000C3318" w:rsidRDefault="00B715DE" w:rsidP="00EB6780">
      <w:pPr>
        <w:widowControl w:val="0"/>
        <w:autoSpaceDE w:val="0"/>
        <w:autoSpaceDN w:val="0"/>
        <w:adjustRightInd w:val="0"/>
        <w:jc w:val="center"/>
        <w:rPr>
          <w:vertAlign w:val="superscript"/>
        </w:rPr>
      </w:pPr>
      <w:r w:rsidRPr="000C3318">
        <w:rPr>
          <w:vertAlign w:val="superscript"/>
        </w:rPr>
        <w:t>(Ф.И.О., подпись старшего по смене, дата, время)</w:t>
      </w:r>
    </w:p>
    <w:p w14:paraId="7BB081B6" w14:textId="77777777" w:rsidR="00B715DE" w:rsidRPr="000C3318" w:rsidRDefault="00B715DE" w:rsidP="00EB6780">
      <w:pPr>
        <w:widowControl w:val="0"/>
        <w:autoSpaceDE w:val="0"/>
        <w:autoSpaceDN w:val="0"/>
        <w:adjustRightInd w:val="0"/>
      </w:pPr>
    </w:p>
    <w:p w14:paraId="3D6D1D67" w14:textId="77777777" w:rsidR="00B715DE" w:rsidRPr="000C3318" w:rsidRDefault="00B715DE" w:rsidP="00EB6780">
      <w:pPr>
        <w:widowControl w:val="0"/>
        <w:autoSpaceDE w:val="0"/>
        <w:autoSpaceDN w:val="0"/>
        <w:adjustRightInd w:val="0"/>
      </w:pPr>
    </w:p>
    <w:p w14:paraId="1E0DBCAE" w14:textId="77777777" w:rsidR="00B715DE" w:rsidRPr="000C3318" w:rsidRDefault="00B715DE" w:rsidP="00EB6780">
      <w:pPr>
        <w:widowControl w:val="0"/>
      </w:pPr>
    </w:p>
    <w:p w14:paraId="1EB118F8" w14:textId="0B17AD1A" w:rsidR="00B715DE" w:rsidRDefault="00B715DE" w:rsidP="00EB6780">
      <w:pPr>
        <w:widowControl w:val="0"/>
      </w:pPr>
    </w:p>
    <w:p w14:paraId="26586B1B" w14:textId="2911A82D" w:rsidR="00B715DE" w:rsidRDefault="00B715DE" w:rsidP="00EB6780">
      <w:pPr>
        <w:widowControl w:val="0"/>
      </w:pPr>
    </w:p>
    <w:p w14:paraId="256D971F" w14:textId="77777777" w:rsidR="00B715DE" w:rsidRPr="00B715DE" w:rsidRDefault="00B715DE" w:rsidP="00EB6780">
      <w:pPr>
        <w:widowControl w:val="0"/>
      </w:pPr>
    </w:p>
    <w:p w14:paraId="6CD1E357" w14:textId="77777777" w:rsidR="00320832" w:rsidRDefault="00320832" w:rsidP="00EB6780">
      <w:pPr>
        <w:pStyle w:val="aff2"/>
        <w:widowControl w:val="0"/>
        <w:spacing w:line="276" w:lineRule="auto"/>
        <w:jc w:val="both"/>
        <w:sectPr w:rsidR="00320832" w:rsidSect="00DD42AB">
          <w:pgSz w:w="12240" w:h="15840"/>
          <w:pgMar w:top="426" w:right="758" w:bottom="709" w:left="1276" w:header="708" w:footer="280" w:gutter="0"/>
          <w:cols w:space="708"/>
          <w:docGrid w:linePitch="360"/>
        </w:sectPr>
      </w:pPr>
    </w:p>
    <w:p w14:paraId="4B0B806F" w14:textId="70F4CD39" w:rsidR="00320832" w:rsidRPr="00045556" w:rsidRDefault="00320832" w:rsidP="00EB6780">
      <w:pPr>
        <w:pStyle w:val="10"/>
        <w:keepNext w:val="0"/>
        <w:widowControl w:val="0"/>
        <w:spacing w:before="0" w:after="0" w:line="240" w:lineRule="auto"/>
        <w:ind w:firstLine="0"/>
        <w:jc w:val="center"/>
      </w:pPr>
      <w:bookmarkStart w:id="136" w:name="_Ref215830311"/>
      <w:bookmarkStart w:id="137" w:name="_Toc216079986"/>
      <w:r w:rsidRPr="00045556">
        <w:t xml:space="preserve">Приложение </w:t>
      </w:r>
      <w:r>
        <w:t>Р</w:t>
      </w:r>
      <w:bookmarkEnd w:id="136"/>
      <w:bookmarkEnd w:id="137"/>
    </w:p>
    <w:p w14:paraId="134AF7AC" w14:textId="07573CDD" w:rsidR="00320832" w:rsidRPr="0025272E" w:rsidRDefault="00320832" w:rsidP="00EB6780">
      <w:pPr>
        <w:pStyle w:val="10"/>
        <w:keepNext w:val="0"/>
        <w:widowControl w:val="0"/>
        <w:spacing w:before="0" w:after="0" w:line="240" w:lineRule="auto"/>
        <w:ind w:firstLine="0"/>
        <w:jc w:val="center"/>
        <w:rPr>
          <w:sz w:val="22"/>
          <w:szCs w:val="22"/>
        </w:rPr>
      </w:pPr>
      <w:bookmarkStart w:id="138" w:name="_Toc216079987"/>
      <w:r w:rsidRPr="0025272E">
        <w:rPr>
          <w:b w:val="0"/>
          <w:sz w:val="22"/>
          <w:szCs w:val="22"/>
        </w:rPr>
        <w:t>(</w:t>
      </w:r>
      <w:r w:rsidR="00B715DE">
        <w:rPr>
          <w:b w:val="0"/>
          <w:sz w:val="22"/>
          <w:szCs w:val="22"/>
        </w:rPr>
        <w:t>обязательн</w:t>
      </w:r>
      <w:r w:rsidRPr="0025272E">
        <w:rPr>
          <w:b w:val="0"/>
          <w:sz w:val="22"/>
          <w:szCs w:val="22"/>
        </w:rPr>
        <w:t>ое)</w:t>
      </w:r>
      <w:bookmarkEnd w:id="138"/>
      <w:r w:rsidRPr="0025272E">
        <w:rPr>
          <w:sz w:val="22"/>
          <w:szCs w:val="22"/>
        </w:rPr>
        <w:t xml:space="preserve"> </w:t>
      </w:r>
    </w:p>
    <w:p w14:paraId="3E0C30B1" w14:textId="4DA3D473" w:rsidR="00320832" w:rsidRDefault="00320832" w:rsidP="00EB6780">
      <w:pPr>
        <w:pStyle w:val="10"/>
        <w:keepNext w:val="0"/>
        <w:widowControl w:val="0"/>
        <w:spacing w:before="0" w:after="0" w:line="240" w:lineRule="auto"/>
        <w:ind w:firstLine="0"/>
        <w:jc w:val="center"/>
      </w:pPr>
      <w:bookmarkStart w:id="139" w:name="_Toc216079988"/>
      <w:r w:rsidRPr="00B86696">
        <w:t>Форма</w:t>
      </w:r>
      <w:r w:rsidRPr="00F4566A">
        <w:t xml:space="preserve"> </w:t>
      </w:r>
      <w:r w:rsidR="00B715DE" w:rsidRPr="00B715DE">
        <w:t>наряда-допуска на проведение</w:t>
      </w:r>
      <w:r w:rsidR="00B715DE">
        <w:t xml:space="preserve"> огневых работ</w:t>
      </w:r>
      <w:bookmarkEnd w:id="139"/>
    </w:p>
    <w:p w14:paraId="091F239C" w14:textId="0AA5BC77" w:rsidR="00B715DE" w:rsidRDefault="00B715DE" w:rsidP="00EB6780">
      <w:pPr>
        <w:pStyle w:val="aff2"/>
        <w:widowControl w:val="0"/>
        <w:spacing w:line="276" w:lineRule="auto"/>
        <w:jc w:val="both"/>
      </w:pPr>
    </w:p>
    <w:tbl>
      <w:tblPr>
        <w:tblW w:w="10348" w:type="dxa"/>
        <w:tblInd w:w="108" w:type="dxa"/>
        <w:tblLayout w:type="fixed"/>
        <w:tblLook w:val="0000" w:firstRow="0" w:lastRow="0" w:firstColumn="0" w:lastColumn="0" w:noHBand="0" w:noVBand="0"/>
      </w:tblPr>
      <w:tblGrid>
        <w:gridCol w:w="3402"/>
        <w:gridCol w:w="6696"/>
        <w:gridCol w:w="250"/>
      </w:tblGrid>
      <w:tr w:rsidR="00B715DE" w:rsidRPr="009E7A1D" w14:paraId="7B068E65" w14:textId="77777777" w:rsidTr="00B715DE">
        <w:trPr>
          <w:gridAfter w:val="1"/>
          <w:wAfter w:w="250" w:type="dxa"/>
          <w:trHeight w:val="449"/>
        </w:trPr>
        <w:tc>
          <w:tcPr>
            <w:tcW w:w="3402" w:type="dxa"/>
          </w:tcPr>
          <w:p w14:paraId="7A6D0923" w14:textId="77777777" w:rsidR="00B715DE" w:rsidRPr="009E7A1D" w:rsidRDefault="00B715DE" w:rsidP="00EB6780">
            <w:pPr>
              <w:widowControl w:val="0"/>
              <w:ind w:right="-1"/>
            </w:pPr>
            <w:r w:rsidRPr="009E7A1D">
              <w:t>Предприятие________</w:t>
            </w:r>
          </w:p>
        </w:tc>
        <w:tc>
          <w:tcPr>
            <w:tcW w:w="6696" w:type="dxa"/>
          </w:tcPr>
          <w:p w14:paraId="44047B9A" w14:textId="77777777" w:rsidR="00B715DE" w:rsidRPr="009E7A1D" w:rsidRDefault="00B715DE" w:rsidP="00EB6780">
            <w:pPr>
              <w:widowControl w:val="0"/>
              <w:ind w:left="4041" w:right="-1" w:firstLine="43"/>
            </w:pPr>
            <w:r w:rsidRPr="009E7A1D">
              <w:t>УТВЕРЖДАЮ</w:t>
            </w:r>
          </w:p>
        </w:tc>
      </w:tr>
      <w:tr w:rsidR="00B715DE" w:rsidRPr="009E7A1D" w14:paraId="14DBC1DA" w14:textId="77777777" w:rsidTr="00B715DE">
        <w:trPr>
          <w:gridAfter w:val="1"/>
          <w:wAfter w:w="250" w:type="dxa"/>
          <w:trHeight w:val="633"/>
        </w:trPr>
        <w:tc>
          <w:tcPr>
            <w:tcW w:w="3402" w:type="dxa"/>
          </w:tcPr>
          <w:p w14:paraId="4591B586" w14:textId="77777777" w:rsidR="00B715DE" w:rsidRPr="009E7A1D" w:rsidRDefault="00B715DE" w:rsidP="00EB6780">
            <w:pPr>
              <w:widowControl w:val="0"/>
              <w:ind w:right="-1"/>
              <w:rPr>
                <w:spacing w:val="-8"/>
                <w:sz w:val="4"/>
                <w:szCs w:val="4"/>
                <w:u w:val="single"/>
              </w:rPr>
            </w:pPr>
          </w:p>
          <w:p w14:paraId="01EDA0D6" w14:textId="77777777" w:rsidR="00B715DE" w:rsidRPr="009E7A1D" w:rsidRDefault="00B715DE" w:rsidP="00EB6780">
            <w:pPr>
              <w:widowControl w:val="0"/>
              <w:ind w:right="-1"/>
            </w:pPr>
            <w:r w:rsidRPr="009E7A1D">
              <w:rPr>
                <w:spacing w:val="-11"/>
              </w:rPr>
              <w:t xml:space="preserve">Цех     </w:t>
            </w:r>
            <w:r w:rsidRPr="009E7A1D">
              <w:rPr>
                <w:spacing w:val="-11"/>
                <w:u w:val="single"/>
              </w:rPr>
              <w:tab/>
            </w:r>
            <w:r w:rsidRPr="009E7A1D">
              <w:rPr>
                <w:spacing w:val="-11"/>
                <w:u w:val="single"/>
              </w:rPr>
              <w:tab/>
            </w:r>
            <w:r w:rsidRPr="009E7A1D">
              <w:rPr>
                <w:spacing w:val="-11"/>
                <w:u w:val="single"/>
              </w:rPr>
              <w:tab/>
            </w:r>
          </w:p>
        </w:tc>
        <w:tc>
          <w:tcPr>
            <w:tcW w:w="6696" w:type="dxa"/>
          </w:tcPr>
          <w:p w14:paraId="143FEC57" w14:textId="77777777" w:rsidR="00B715DE" w:rsidRPr="009E7A1D" w:rsidRDefault="00B715DE" w:rsidP="00EB6780">
            <w:pPr>
              <w:widowControl w:val="0"/>
              <w:ind w:left="4041" w:right="-1" w:firstLine="43"/>
              <w:rPr>
                <w:spacing w:val="-11"/>
              </w:rPr>
            </w:pPr>
            <w:r w:rsidRPr="009E7A1D">
              <w:rPr>
                <w:spacing w:val="-11"/>
              </w:rPr>
              <w:t>________________________</w:t>
            </w:r>
          </w:p>
          <w:p w14:paraId="735A7ABB" w14:textId="77777777" w:rsidR="00B715DE" w:rsidRPr="009E7A1D" w:rsidRDefault="00B715DE" w:rsidP="00EB6780">
            <w:pPr>
              <w:widowControl w:val="0"/>
              <w:ind w:left="4041" w:right="-1" w:firstLine="43"/>
              <w:rPr>
                <w:vertAlign w:val="superscript"/>
              </w:rPr>
            </w:pPr>
            <w:r w:rsidRPr="009E7A1D">
              <w:rPr>
                <w:spacing w:val="-8"/>
                <w:vertAlign w:val="superscript"/>
              </w:rPr>
              <w:t xml:space="preserve">(должность технического руководителя) </w:t>
            </w:r>
          </w:p>
          <w:p w14:paraId="71234075" w14:textId="77777777" w:rsidR="00B715DE" w:rsidRPr="009E7A1D" w:rsidRDefault="00B715DE" w:rsidP="00EB6780">
            <w:pPr>
              <w:widowControl w:val="0"/>
              <w:ind w:left="4041" w:right="-1" w:firstLine="43"/>
              <w:rPr>
                <w:spacing w:val="-8"/>
                <w:sz w:val="4"/>
                <w:szCs w:val="4"/>
                <w:u w:val="single"/>
              </w:rPr>
            </w:pPr>
            <w:r w:rsidRPr="009E7A1D">
              <w:rPr>
                <w:spacing w:val="-11"/>
              </w:rPr>
              <w:t>_____________________</w:t>
            </w:r>
            <w:r w:rsidRPr="009E7A1D">
              <w:rPr>
                <w:spacing w:val="-11"/>
                <w:u w:val="single"/>
              </w:rPr>
              <w:t xml:space="preserve"> </w:t>
            </w:r>
          </w:p>
          <w:p w14:paraId="706CB153" w14:textId="77777777" w:rsidR="00B715DE" w:rsidRPr="009E7A1D" w:rsidRDefault="00B715DE" w:rsidP="00EB6780">
            <w:pPr>
              <w:widowControl w:val="0"/>
              <w:ind w:left="4041" w:right="-1" w:firstLine="43"/>
            </w:pPr>
            <w:r w:rsidRPr="009E7A1D">
              <w:rPr>
                <w:spacing w:val="-11"/>
                <w:vertAlign w:val="superscript"/>
              </w:rPr>
              <w:t xml:space="preserve"> </w:t>
            </w:r>
            <w:r w:rsidRPr="009E7A1D">
              <w:rPr>
                <w:spacing w:val="-8"/>
                <w:vertAlign w:val="superscript"/>
              </w:rPr>
              <w:t xml:space="preserve">      (Ф.И.О.</w:t>
            </w:r>
            <w:r w:rsidRPr="009E7A1D">
              <w:rPr>
                <w:spacing w:val="-11"/>
                <w:vertAlign w:val="superscript"/>
              </w:rPr>
              <w:t xml:space="preserve"> ,  подпись)</w:t>
            </w:r>
          </w:p>
        </w:tc>
      </w:tr>
      <w:tr w:rsidR="00B715DE" w:rsidRPr="009E7A1D" w14:paraId="74913C6E" w14:textId="77777777" w:rsidTr="00436530">
        <w:trPr>
          <w:trHeight w:val="299"/>
        </w:trPr>
        <w:tc>
          <w:tcPr>
            <w:tcW w:w="3402" w:type="dxa"/>
          </w:tcPr>
          <w:p w14:paraId="4DA8960C" w14:textId="77777777" w:rsidR="00B715DE" w:rsidRPr="009E7A1D" w:rsidRDefault="00B715DE" w:rsidP="00EB6780">
            <w:pPr>
              <w:widowControl w:val="0"/>
              <w:ind w:right="-1"/>
              <w:rPr>
                <w:spacing w:val="-8"/>
              </w:rPr>
            </w:pPr>
          </w:p>
        </w:tc>
        <w:tc>
          <w:tcPr>
            <w:tcW w:w="6946" w:type="dxa"/>
            <w:gridSpan w:val="2"/>
          </w:tcPr>
          <w:p w14:paraId="579119A2" w14:textId="77777777" w:rsidR="00B715DE" w:rsidRPr="009E7A1D" w:rsidRDefault="00B715DE" w:rsidP="00EB6780">
            <w:pPr>
              <w:widowControl w:val="0"/>
              <w:ind w:left="4041" w:right="-1" w:firstLine="43"/>
              <w:rPr>
                <w:spacing w:val="-8"/>
              </w:rPr>
            </w:pPr>
            <w:r w:rsidRPr="009E7A1D">
              <w:t>«</w:t>
            </w:r>
            <w:r w:rsidRPr="009E7A1D">
              <w:rPr>
                <w:spacing w:val="-11"/>
              </w:rPr>
              <w:t>_____</w:t>
            </w:r>
            <w:r w:rsidRPr="009E7A1D">
              <w:t>»</w:t>
            </w:r>
            <w:r w:rsidRPr="009E7A1D">
              <w:rPr>
                <w:spacing w:val="-11"/>
              </w:rPr>
              <w:t xml:space="preserve"> ___________</w:t>
            </w:r>
            <w:r w:rsidRPr="009E7A1D">
              <w:rPr>
                <w:spacing w:val="-6"/>
              </w:rPr>
              <w:t>20___г.</w:t>
            </w:r>
          </w:p>
        </w:tc>
      </w:tr>
    </w:tbl>
    <w:p w14:paraId="02C84D56" w14:textId="77777777" w:rsidR="00B715DE" w:rsidRPr="009E7A1D" w:rsidRDefault="00B715DE" w:rsidP="00EB6780">
      <w:pPr>
        <w:widowControl w:val="0"/>
        <w:ind w:right="-1"/>
        <w:jc w:val="center"/>
        <w:rPr>
          <w:b/>
        </w:rPr>
      </w:pPr>
    </w:p>
    <w:p w14:paraId="594B9C01" w14:textId="77777777" w:rsidR="00B715DE" w:rsidRPr="009E7A1D" w:rsidRDefault="00B715DE" w:rsidP="00EB6780">
      <w:pPr>
        <w:widowControl w:val="0"/>
        <w:ind w:right="-1"/>
        <w:jc w:val="center"/>
        <w:rPr>
          <w:b/>
        </w:rPr>
      </w:pPr>
      <w:r w:rsidRPr="009E7A1D">
        <w:rPr>
          <w:b/>
        </w:rPr>
        <w:t>НАРЯД-ДОПУСК №_____</w:t>
      </w:r>
    </w:p>
    <w:p w14:paraId="44ACC24F" w14:textId="77777777" w:rsidR="00B715DE" w:rsidRPr="009E7A1D" w:rsidRDefault="00B715DE" w:rsidP="00EB6780">
      <w:pPr>
        <w:widowControl w:val="0"/>
        <w:ind w:right="-1"/>
        <w:jc w:val="center"/>
      </w:pPr>
      <w:r w:rsidRPr="009E7A1D">
        <w:t>на выполнение огневых работ</w:t>
      </w:r>
    </w:p>
    <w:p w14:paraId="32A7296A" w14:textId="77777777" w:rsidR="00B715DE" w:rsidRPr="009E7A1D" w:rsidRDefault="00B715DE" w:rsidP="00EB6780">
      <w:pPr>
        <w:widowControl w:val="0"/>
        <w:ind w:right="-1"/>
        <w:jc w:val="center"/>
      </w:pPr>
    </w:p>
    <w:p w14:paraId="51ECA3BE" w14:textId="75E093C6" w:rsidR="00B715DE" w:rsidRPr="009E7A1D" w:rsidRDefault="00B715DE" w:rsidP="00EB6780">
      <w:pPr>
        <w:widowControl w:val="0"/>
        <w:numPr>
          <w:ilvl w:val="0"/>
          <w:numId w:val="13"/>
        </w:numPr>
        <w:ind w:left="0" w:right="-1" w:firstLine="0"/>
        <w:contextualSpacing/>
        <w:jc w:val="center"/>
        <w:rPr>
          <w:u w:val="single"/>
          <w:vertAlign w:val="superscript"/>
        </w:rPr>
      </w:pPr>
      <w:r w:rsidRPr="009E7A1D">
        <w:t>Структурное подразделение__________________________________________________________</w:t>
      </w:r>
      <w:r>
        <w:t>__</w:t>
      </w:r>
      <w:r w:rsidRPr="009E7A1D">
        <w:t>____</w:t>
      </w:r>
      <w:r>
        <w:t>___________</w:t>
      </w:r>
      <w:r w:rsidRPr="009E7A1D">
        <w:rPr>
          <w:sz w:val="16"/>
          <w:szCs w:val="16"/>
        </w:rPr>
        <w:tab/>
      </w:r>
      <w:r w:rsidRPr="009E7A1D">
        <w:rPr>
          <w:sz w:val="16"/>
          <w:szCs w:val="16"/>
        </w:rPr>
        <w:tab/>
        <w:t xml:space="preserve">                          </w:t>
      </w:r>
      <w:r>
        <w:rPr>
          <w:sz w:val="16"/>
          <w:szCs w:val="16"/>
        </w:rPr>
        <w:t xml:space="preserve">                 </w:t>
      </w:r>
      <w:r w:rsidRPr="009E7A1D">
        <w:rPr>
          <w:sz w:val="16"/>
          <w:szCs w:val="16"/>
        </w:rPr>
        <w:t xml:space="preserve"> </w:t>
      </w:r>
      <w:r w:rsidRPr="009E7A1D">
        <w:rPr>
          <w:szCs w:val="16"/>
          <w:vertAlign w:val="superscript"/>
        </w:rPr>
        <w:t>(цех, производство)</w:t>
      </w:r>
    </w:p>
    <w:p w14:paraId="7E52A0DD" w14:textId="1307C7FD" w:rsidR="00B715DE" w:rsidRPr="009E7A1D" w:rsidRDefault="00B715DE" w:rsidP="00EB6780">
      <w:pPr>
        <w:widowControl w:val="0"/>
        <w:ind w:right="-1"/>
        <w:jc w:val="both"/>
        <w:rPr>
          <w:u w:val="single"/>
          <w:vertAlign w:val="superscript"/>
        </w:rPr>
      </w:pPr>
      <w:r w:rsidRPr="009E7A1D">
        <w:rPr>
          <w:b/>
        </w:rPr>
        <w:t>2.</w:t>
      </w:r>
      <w:r w:rsidRPr="009E7A1D">
        <w:t xml:space="preserve"> Место проведения работ____________________________________________________</w:t>
      </w:r>
      <w:r>
        <w:t>__________</w:t>
      </w:r>
      <w:r w:rsidRPr="009E7A1D">
        <w:t>_______________</w:t>
      </w:r>
      <w:r w:rsidRPr="009E7A1D">
        <w:rPr>
          <w:sz w:val="16"/>
          <w:szCs w:val="16"/>
        </w:rPr>
        <w:tab/>
      </w:r>
      <w:r w:rsidRPr="009E7A1D">
        <w:rPr>
          <w:sz w:val="16"/>
          <w:szCs w:val="16"/>
        </w:rPr>
        <w:tab/>
      </w:r>
      <w:r w:rsidRPr="009E7A1D">
        <w:rPr>
          <w:sz w:val="16"/>
          <w:szCs w:val="16"/>
        </w:rPr>
        <w:tab/>
      </w:r>
      <w:r w:rsidRPr="009E7A1D">
        <w:rPr>
          <w:sz w:val="16"/>
          <w:szCs w:val="16"/>
        </w:rPr>
        <w:tab/>
      </w:r>
      <w:r w:rsidRPr="009E7A1D">
        <w:rPr>
          <w:sz w:val="16"/>
          <w:szCs w:val="16"/>
        </w:rPr>
        <w:tab/>
        <w:t xml:space="preserve">                          </w:t>
      </w:r>
      <w:r>
        <w:rPr>
          <w:sz w:val="16"/>
          <w:szCs w:val="16"/>
        </w:rPr>
        <w:t xml:space="preserve">                </w:t>
      </w:r>
      <w:r w:rsidRPr="009E7A1D">
        <w:rPr>
          <w:sz w:val="16"/>
          <w:szCs w:val="16"/>
        </w:rPr>
        <w:t xml:space="preserve"> </w:t>
      </w:r>
      <w:r w:rsidRPr="009E7A1D">
        <w:rPr>
          <w:szCs w:val="16"/>
          <w:vertAlign w:val="superscript"/>
        </w:rPr>
        <w:t>(отделение, участок, помещение, аппарат, коммуникации)</w:t>
      </w:r>
      <w:r w:rsidRPr="009E7A1D">
        <w:tab/>
      </w:r>
      <w:r w:rsidRPr="009E7A1D">
        <w:tab/>
      </w:r>
    </w:p>
    <w:p w14:paraId="42F22D41" w14:textId="79D0D03A" w:rsidR="00B715DE" w:rsidRPr="009E7A1D" w:rsidRDefault="00B715DE" w:rsidP="00EB6780">
      <w:pPr>
        <w:widowControl w:val="0"/>
        <w:ind w:right="-1"/>
        <w:jc w:val="both"/>
      </w:pPr>
      <w:r w:rsidRPr="009E7A1D">
        <w:rPr>
          <w:b/>
        </w:rPr>
        <w:t>3.</w:t>
      </w:r>
      <w:r w:rsidRPr="009E7A1D">
        <w:t xml:space="preserve"> Характер выполняемых работ</w:t>
      </w:r>
      <w:r>
        <w:rPr>
          <w:u w:val="single"/>
        </w:rPr>
        <w:t>__________________________________________________________________________</w:t>
      </w:r>
    </w:p>
    <w:p w14:paraId="5FBEF0E6" w14:textId="77777777" w:rsidR="00B715DE" w:rsidRPr="009E7A1D" w:rsidRDefault="00B715DE" w:rsidP="00EB6780">
      <w:pPr>
        <w:widowControl w:val="0"/>
        <w:ind w:right="-1" w:firstLine="4536"/>
        <w:jc w:val="center"/>
        <w:rPr>
          <w:vertAlign w:val="superscript"/>
        </w:rPr>
      </w:pPr>
      <w:r w:rsidRPr="009E7A1D">
        <w:rPr>
          <w:vertAlign w:val="superscript"/>
        </w:rPr>
        <w:t>(объем и содержание работы)</w:t>
      </w:r>
    </w:p>
    <w:p w14:paraId="3B2CA30A" w14:textId="37B740D8" w:rsidR="00B715DE" w:rsidRPr="009E7A1D" w:rsidRDefault="00B715DE" w:rsidP="00EB6780">
      <w:pPr>
        <w:widowControl w:val="0"/>
        <w:ind w:right="-1"/>
        <w:jc w:val="both"/>
      </w:pPr>
      <w:r w:rsidRPr="009E7A1D">
        <w:rPr>
          <w:b/>
        </w:rPr>
        <w:t>4.</w:t>
      </w:r>
      <w:r w:rsidRPr="009E7A1D">
        <w:t xml:space="preserve"> Ответственный за подготовительные работы_____________________________________________</w:t>
      </w:r>
      <w:r>
        <w:t>____________</w:t>
      </w:r>
      <w:r w:rsidRPr="009E7A1D">
        <w:t>_____</w:t>
      </w:r>
    </w:p>
    <w:p w14:paraId="3A77774C" w14:textId="5AD14D69" w:rsidR="00B715DE" w:rsidRPr="009E7A1D" w:rsidRDefault="00B715DE" w:rsidP="00EB6780">
      <w:pPr>
        <w:widowControl w:val="0"/>
        <w:ind w:right="-1" w:firstLine="4536"/>
        <w:jc w:val="center"/>
        <w:rPr>
          <w:vertAlign w:val="superscript"/>
        </w:rPr>
      </w:pPr>
      <w:r w:rsidRPr="009E7A1D">
        <w:rPr>
          <w:vertAlign w:val="superscript"/>
        </w:rPr>
        <w:t>(должность, Ф.И.О.)</w:t>
      </w:r>
    </w:p>
    <w:p w14:paraId="14286F16" w14:textId="698F413A" w:rsidR="00B715DE" w:rsidRPr="009E7A1D" w:rsidRDefault="00B715DE" w:rsidP="00EB6780">
      <w:pPr>
        <w:widowControl w:val="0"/>
        <w:ind w:right="-1"/>
      </w:pPr>
      <w:r w:rsidRPr="009E7A1D">
        <w:rPr>
          <w:b/>
        </w:rPr>
        <w:t>5.</w:t>
      </w:r>
      <w:r>
        <w:t xml:space="preserve"> </w:t>
      </w:r>
      <w:r w:rsidRPr="009E7A1D">
        <w:t>Ответственный за проведение р</w:t>
      </w:r>
      <w:r>
        <w:t>абот___________________________</w:t>
      </w:r>
      <w:r w:rsidRPr="009E7A1D">
        <w:t>_________________________</w:t>
      </w:r>
      <w:r>
        <w:t>____________</w:t>
      </w:r>
      <w:r w:rsidRPr="009E7A1D">
        <w:t>_____</w:t>
      </w:r>
    </w:p>
    <w:p w14:paraId="6E3A559D" w14:textId="77777777" w:rsidR="00B715DE" w:rsidRPr="009E7A1D" w:rsidRDefault="00B715DE" w:rsidP="00EB6780">
      <w:pPr>
        <w:widowControl w:val="0"/>
        <w:ind w:right="-1" w:firstLine="4536"/>
        <w:jc w:val="center"/>
        <w:rPr>
          <w:vertAlign w:val="superscript"/>
        </w:rPr>
      </w:pPr>
      <w:r w:rsidRPr="009E7A1D">
        <w:rPr>
          <w:vertAlign w:val="superscript"/>
        </w:rPr>
        <w:t>(должность, Ф.И.О.)</w:t>
      </w:r>
    </w:p>
    <w:p w14:paraId="4EF351D5" w14:textId="77777777" w:rsidR="00B715DE" w:rsidRPr="009E7A1D" w:rsidRDefault="00B715DE" w:rsidP="00EB6780">
      <w:pPr>
        <w:widowControl w:val="0"/>
        <w:spacing w:after="240"/>
        <w:ind w:right="-1"/>
        <w:jc w:val="both"/>
      </w:pPr>
      <w:r w:rsidRPr="009E7A1D">
        <w:rPr>
          <w:b/>
        </w:rPr>
        <w:t>6.</w:t>
      </w:r>
      <w:r w:rsidRPr="009E7A1D">
        <w:t xml:space="preserve"> Планируемое время проведения работ</w:t>
      </w:r>
    </w:p>
    <w:tbl>
      <w:tblPr>
        <w:tblW w:w="6232" w:type="dxa"/>
        <w:tblLook w:val="04A0" w:firstRow="1" w:lastRow="0" w:firstColumn="1" w:lastColumn="0" w:noHBand="0" w:noVBand="1"/>
      </w:tblPr>
      <w:tblGrid>
        <w:gridCol w:w="1408"/>
        <w:gridCol w:w="819"/>
        <w:gridCol w:w="1656"/>
        <w:gridCol w:w="657"/>
        <w:gridCol w:w="1692"/>
      </w:tblGrid>
      <w:tr w:rsidR="00B715DE" w:rsidRPr="009E7A1D" w14:paraId="28BE5806" w14:textId="77777777" w:rsidTr="00436530">
        <w:trPr>
          <w:trHeight w:val="435"/>
        </w:trPr>
        <w:tc>
          <w:tcPr>
            <w:tcW w:w="1408" w:type="dxa"/>
            <w:shd w:val="clear" w:color="auto" w:fill="auto"/>
          </w:tcPr>
          <w:p w14:paraId="67974480" w14:textId="77777777" w:rsidR="00B715DE" w:rsidRPr="009E7A1D" w:rsidRDefault="00B715DE" w:rsidP="00EB6780">
            <w:pPr>
              <w:widowControl w:val="0"/>
              <w:ind w:right="-1"/>
              <w:jc w:val="both"/>
            </w:pPr>
            <w:r w:rsidRPr="009E7A1D">
              <w:t>Начало</w:t>
            </w:r>
          </w:p>
        </w:tc>
        <w:tc>
          <w:tcPr>
            <w:tcW w:w="819" w:type="dxa"/>
            <w:shd w:val="clear" w:color="auto" w:fill="auto"/>
          </w:tcPr>
          <w:p w14:paraId="312BC076" w14:textId="77777777" w:rsidR="00B715DE" w:rsidRPr="009E7A1D" w:rsidRDefault="00B715DE" w:rsidP="00EB6780">
            <w:pPr>
              <w:widowControl w:val="0"/>
              <w:ind w:right="-1"/>
              <w:jc w:val="both"/>
            </w:pPr>
            <w:r w:rsidRPr="009E7A1D">
              <w:t>время</w:t>
            </w:r>
          </w:p>
        </w:tc>
        <w:tc>
          <w:tcPr>
            <w:tcW w:w="1656" w:type="dxa"/>
            <w:shd w:val="clear" w:color="auto" w:fill="auto"/>
          </w:tcPr>
          <w:p w14:paraId="76834029" w14:textId="77777777" w:rsidR="00B715DE" w:rsidRPr="009E7A1D" w:rsidRDefault="00B715DE" w:rsidP="00EB6780">
            <w:pPr>
              <w:widowControl w:val="0"/>
              <w:ind w:right="-1"/>
              <w:jc w:val="both"/>
            </w:pPr>
            <w:r w:rsidRPr="009E7A1D">
              <w:t>____________</w:t>
            </w:r>
          </w:p>
        </w:tc>
        <w:tc>
          <w:tcPr>
            <w:tcW w:w="657" w:type="dxa"/>
            <w:shd w:val="clear" w:color="auto" w:fill="auto"/>
          </w:tcPr>
          <w:p w14:paraId="2441682C" w14:textId="77777777" w:rsidR="00B715DE" w:rsidRPr="009E7A1D" w:rsidRDefault="00B715DE" w:rsidP="00EB6780">
            <w:pPr>
              <w:widowControl w:val="0"/>
              <w:ind w:right="-1"/>
              <w:jc w:val="both"/>
            </w:pPr>
            <w:r w:rsidRPr="009E7A1D">
              <w:t>дата</w:t>
            </w:r>
          </w:p>
        </w:tc>
        <w:tc>
          <w:tcPr>
            <w:tcW w:w="1692" w:type="dxa"/>
            <w:shd w:val="clear" w:color="auto" w:fill="auto"/>
          </w:tcPr>
          <w:p w14:paraId="7C461C73" w14:textId="77777777" w:rsidR="00B715DE" w:rsidRPr="009E7A1D" w:rsidRDefault="00B715DE" w:rsidP="00EB6780">
            <w:pPr>
              <w:widowControl w:val="0"/>
              <w:ind w:right="-1"/>
              <w:jc w:val="both"/>
            </w:pPr>
            <w:r w:rsidRPr="009E7A1D">
              <w:t>____________</w:t>
            </w:r>
          </w:p>
        </w:tc>
      </w:tr>
      <w:tr w:rsidR="00B715DE" w:rsidRPr="009E7A1D" w14:paraId="0CD6C4AD" w14:textId="77777777" w:rsidTr="00436530">
        <w:tc>
          <w:tcPr>
            <w:tcW w:w="1408" w:type="dxa"/>
            <w:shd w:val="clear" w:color="auto" w:fill="auto"/>
          </w:tcPr>
          <w:p w14:paraId="2943958E" w14:textId="77777777" w:rsidR="00B715DE" w:rsidRPr="009E7A1D" w:rsidRDefault="00B715DE" w:rsidP="00EB6780">
            <w:pPr>
              <w:widowControl w:val="0"/>
              <w:ind w:right="-1"/>
              <w:jc w:val="both"/>
            </w:pPr>
            <w:r w:rsidRPr="009E7A1D">
              <w:t>Окончание</w:t>
            </w:r>
          </w:p>
        </w:tc>
        <w:tc>
          <w:tcPr>
            <w:tcW w:w="819" w:type="dxa"/>
            <w:shd w:val="clear" w:color="auto" w:fill="auto"/>
          </w:tcPr>
          <w:p w14:paraId="20CD24FB" w14:textId="77777777" w:rsidR="00B715DE" w:rsidRPr="009E7A1D" w:rsidRDefault="00B715DE" w:rsidP="00EB6780">
            <w:pPr>
              <w:widowControl w:val="0"/>
              <w:ind w:right="-1"/>
              <w:jc w:val="both"/>
            </w:pPr>
            <w:r w:rsidRPr="009E7A1D">
              <w:t>время</w:t>
            </w:r>
          </w:p>
        </w:tc>
        <w:tc>
          <w:tcPr>
            <w:tcW w:w="1656" w:type="dxa"/>
            <w:shd w:val="clear" w:color="auto" w:fill="auto"/>
          </w:tcPr>
          <w:p w14:paraId="79107417" w14:textId="77777777" w:rsidR="00B715DE" w:rsidRPr="009E7A1D" w:rsidRDefault="00B715DE" w:rsidP="00EB6780">
            <w:pPr>
              <w:widowControl w:val="0"/>
              <w:ind w:right="-1"/>
              <w:jc w:val="both"/>
            </w:pPr>
            <w:r w:rsidRPr="009E7A1D">
              <w:t>____________</w:t>
            </w:r>
          </w:p>
        </w:tc>
        <w:tc>
          <w:tcPr>
            <w:tcW w:w="657" w:type="dxa"/>
            <w:shd w:val="clear" w:color="auto" w:fill="auto"/>
          </w:tcPr>
          <w:p w14:paraId="07429E6E" w14:textId="77777777" w:rsidR="00B715DE" w:rsidRPr="009E7A1D" w:rsidRDefault="00B715DE" w:rsidP="00EB6780">
            <w:pPr>
              <w:widowControl w:val="0"/>
              <w:ind w:right="-1"/>
              <w:jc w:val="both"/>
            </w:pPr>
            <w:r w:rsidRPr="009E7A1D">
              <w:t>дата</w:t>
            </w:r>
          </w:p>
        </w:tc>
        <w:tc>
          <w:tcPr>
            <w:tcW w:w="1692" w:type="dxa"/>
            <w:shd w:val="clear" w:color="auto" w:fill="auto"/>
          </w:tcPr>
          <w:p w14:paraId="21C4900B" w14:textId="77777777" w:rsidR="00B715DE" w:rsidRPr="009E7A1D" w:rsidRDefault="00B715DE" w:rsidP="00EB6780">
            <w:pPr>
              <w:widowControl w:val="0"/>
              <w:ind w:right="-1"/>
              <w:jc w:val="both"/>
            </w:pPr>
            <w:r w:rsidRPr="009E7A1D">
              <w:t>____________</w:t>
            </w:r>
          </w:p>
        </w:tc>
      </w:tr>
    </w:tbl>
    <w:p w14:paraId="2643C9AF" w14:textId="77777777" w:rsidR="00B715DE" w:rsidRPr="009E7A1D" w:rsidRDefault="00B715DE" w:rsidP="00EB6780">
      <w:pPr>
        <w:widowControl w:val="0"/>
        <w:autoSpaceDE w:val="0"/>
        <w:autoSpaceDN w:val="0"/>
        <w:adjustRightInd w:val="0"/>
        <w:spacing w:before="240"/>
        <w:jc w:val="both"/>
      </w:pPr>
      <w:r w:rsidRPr="009E7A1D">
        <w:rPr>
          <w:b/>
        </w:rPr>
        <w:t>7.</w:t>
      </w:r>
      <w:r w:rsidRPr="009E7A1D">
        <w:t xml:space="preserve"> Организационные и технические меры пожарной безопасности по подготовке объекта к проведению огневых работ и последовательность их проведения</w:t>
      </w:r>
    </w:p>
    <w:p w14:paraId="119D1831" w14:textId="3118CB49" w:rsidR="00B715DE" w:rsidRPr="009E7A1D" w:rsidRDefault="00B715DE" w:rsidP="00EB6780">
      <w:pPr>
        <w:widowControl w:val="0"/>
        <w:autoSpaceDE w:val="0"/>
        <w:autoSpaceDN w:val="0"/>
        <w:adjustRightInd w:val="0"/>
        <w:jc w:val="both"/>
      </w:pPr>
      <w:r w:rsidRPr="009E7A1D">
        <w:t>____________________________________________________________________________________________________________________________________________________________________</w:t>
      </w:r>
      <w:r>
        <w:t>________________________________________</w:t>
      </w:r>
    </w:p>
    <w:p w14:paraId="52B5CC91" w14:textId="77777777" w:rsidR="00B715DE" w:rsidRPr="009E7A1D" w:rsidRDefault="00B715DE" w:rsidP="00EB6780">
      <w:pPr>
        <w:widowControl w:val="0"/>
        <w:autoSpaceDE w:val="0"/>
        <w:autoSpaceDN w:val="0"/>
        <w:adjustRightInd w:val="0"/>
        <w:jc w:val="both"/>
      </w:pPr>
      <w:r w:rsidRPr="009E7A1D">
        <w:t>Приложение________________________________________________________________________________</w:t>
      </w:r>
    </w:p>
    <w:p w14:paraId="2375BC6E" w14:textId="77777777" w:rsidR="00B715DE" w:rsidRPr="009E7A1D" w:rsidRDefault="00B715DE" w:rsidP="00EB6780">
      <w:pPr>
        <w:widowControl w:val="0"/>
        <w:autoSpaceDE w:val="0"/>
        <w:autoSpaceDN w:val="0"/>
        <w:adjustRightInd w:val="0"/>
        <w:jc w:val="both"/>
        <w:rPr>
          <w:vertAlign w:val="superscript"/>
        </w:rPr>
      </w:pPr>
      <w:r w:rsidRPr="009E7A1D">
        <w:rPr>
          <w:vertAlign w:val="superscript"/>
        </w:rPr>
        <w:t>(указываются схемы места проведения огневых работ в границах (осях) установки, оборудования, трубопроводов с указанием расстояний до границ опасных зон, пути эвакуации. Схемы пропарки, промывки, продувки, точек отбора анализов воздушной среды, установки заглушек, создания разъемов фланцевых соединений. Места размещения сварочного и другого оборудования и первичных средств пожаротушения)</w:t>
      </w:r>
    </w:p>
    <w:p w14:paraId="76CA950F" w14:textId="77777777" w:rsidR="00B715DE" w:rsidRPr="009E7A1D" w:rsidRDefault="00B715DE" w:rsidP="00EB6780">
      <w:pPr>
        <w:widowControl w:val="0"/>
        <w:autoSpaceDE w:val="0"/>
        <w:autoSpaceDN w:val="0"/>
        <w:adjustRightInd w:val="0"/>
        <w:jc w:val="both"/>
      </w:pPr>
    </w:p>
    <w:p w14:paraId="54C55D21" w14:textId="77777777" w:rsidR="00B715DE" w:rsidRPr="009E7A1D" w:rsidRDefault="00B715DE" w:rsidP="00EB6780">
      <w:pPr>
        <w:widowControl w:val="0"/>
        <w:autoSpaceDE w:val="0"/>
        <w:autoSpaceDN w:val="0"/>
        <w:adjustRightInd w:val="0"/>
        <w:jc w:val="both"/>
        <w:rPr>
          <w:b/>
          <w:bCs/>
        </w:rPr>
      </w:pPr>
      <w:r w:rsidRPr="009E7A1D">
        <w:rPr>
          <w:b/>
          <w:bCs/>
        </w:rPr>
        <w:t xml:space="preserve">8. </w:t>
      </w:r>
      <w:r w:rsidRPr="009E7A1D">
        <w:rPr>
          <w:bCs/>
        </w:rPr>
        <w:t>Организационные и технические меры пожарной безопасности при проведении огневых работ</w:t>
      </w:r>
    </w:p>
    <w:p w14:paraId="32929E6B" w14:textId="6B7DCE9C" w:rsidR="00B715DE" w:rsidRPr="009E7A1D" w:rsidRDefault="00B715DE" w:rsidP="00EB6780">
      <w:pPr>
        <w:widowControl w:val="0"/>
        <w:autoSpaceDE w:val="0"/>
        <w:autoSpaceDN w:val="0"/>
        <w:adjustRightInd w:val="0"/>
        <w:jc w:val="both"/>
      </w:pPr>
      <w:r w:rsidRPr="009E7A1D">
        <w:t>____________________________________________________________________________________________________________________________________________________________________</w:t>
      </w:r>
      <w:r>
        <w:t>________________________________________</w:t>
      </w:r>
    </w:p>
    <w:p w14:paraId="3DD44A22" w14:textId="77777777" w:rsidR="00B715DE" w:rsidRPr="009E7A1D" w:rsidRDefault="00B715DE" w:rsidP="00EB6780">
      <w:pPr>
        <w:widowControl w:val="0"/>
        <w:autoSpaceDE w:val="0"/>
        <w:autoSpaceDN w:val="0"/>
        <w:adjustRightInd w:val="0"/>
        <w:jc w:val="both"/>
      </w:pPr>
    </w:p>
    <w:p w14:paraId="142CDD56" w14:textId="77777777" w:rsidR="00B715DE" w:rsidRPr="009E7A1D" w:rsidRDefault="00B715DE" w:rsidP="00EB6780">
      <w:pPr>
        <w:widowControl w:val="0"/>
        <w:autoSpaceDE w:val="0"/>
        <w:autoSpaceDN w:val="0"/>
        <w:adjustRightInd w:val="0"/>
        <w:jc w:val="both"/>
      </w:pPr>
      <w:r w:rsidRPr="009E7A1D">
        <w:rPr>
          <w:b/>
        </w:rPr>
        <w:t>9.</w:t>
      </w:r>
      <w:r w:rsidRPr="009E7A1D">
        <w:t xml:space="preserve"> Состав бригады и отметка о прохождении инструктажа</w:t>
      </w:r>
    </w:p>
    <w:tbl>
      <w:tblPr>
        <w:tblW w:w="10284" w:type="dxa"/>
        <w:tblInd w:w="-8" w:type="dxa"/>
        <w:tblLayout w:type="fixed"/>
        <w:tblCellMar>
          <w:left w:w="70" w:type="dxa"/>
          <w:right w:w="70" w:type="dxa"/>
        </w:tblCellMar>
        <w:tblLook w:val="04A0" w:firstRow="1" w:lastRow="0" w:firstColumn="1" w:lastColumn="0" w:noHBand="0" w:noVBand="1"/>
      </w:tblPr>
      <w:tblGrid>
        <w:gridCol w:w="426"/>
        <w:gridCol w:w="1134"/>
        <w:gridCol w:w="2126"/>
        <w:gridCol w:w="1559"/>
        <w:gridCol w:w="2488"/>
        <w:gridCol w:w="2551"/>
      </w:tblGrid>
      <w:tr w:rsidR="00B715DE" w:rsidRPr="009E7A1D" w14:paraId="554F778B" w14:textId="77777777" w:rsidTr="00436530">
        <w:trPr>
          <w:cantSplit/>
          <w:trHeight w:val="1079"/>
        </w:trPr>
        <w:tc>
          <w:tcPr>
            <w:tcW w:w="426" w:type="dxa"/>
            <w:tcBorders>
              <w:top w:val="single" w:sz="6" w:space="0" w:color="auto"/>
              <w:left w:val="single" w:sz="6" w:space="0" w:color="auto"/>
              <w:bottom w:val="single" w:sz="6" w:space="0" w:color="auto"/>
              <w:right w:val="single" w:sz="6" w:space="0" w:color="auto"/>
            </w:tcBorders>
            <w:vAlign w:val="center"/>
            <w:hideMark/>
          </w:tcPr>
          <w:p w14:paraId="1833DDB3" w14:textId="77777777" w:rsidR="00B715DE" w:rsidRPr="009E7A1D" w:rsidRDefault="00B715DE" w:rsidP="00EB6780">
            <w:pPr>
              <w:widowControl w:val="0"/>
              <w:snapToGrid w:val="0"/>
              <w:ind w:left="-75" w:right="-57" w:hanging="168"/>
              <w:jc w:val="center"/>
            </w:pPr>
            <w:r w:rsidRPr="009E7A1D">
              <w:t xml:space="preserve">№ </w:t>
            </w:r>
            <w:r w:rsidRPr="009E7A1D">
              <w:br/>
              <w:t>п/п</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8CCCB03" w14:textId="77777777" w:rsidR="00B715DE" w:rsidRPr="009E7A1D" w:rsidRDefault="00B715DE" w:rsidP="00EB6780">
            <w:pPr>
              <w:widowControl w:val="0"/>
              <w:snapToGrid w:val="0"/>
              <w:ind w:left="-75" w:right="-57" w:hanging="54"/>
              <w:jc w:val="center"/>
            </w:pPr>
            <w:r w:rsidRPr="009E7A1D">
              <w:t>Дата и</w:t>
            </w:r>
          </w:p>
          <w:p w14:paraId="0394E14C" w14:textId="77777777" w:rsidR="00B715DE" w:rsidRPr="009E7A1D" w:rsidRDefault="00B715DE" w:rsidP="00EB6780">
            <w:pPr>
              <w:widowControl w:val="0"/>
              <w:snapToGrid w:val="0"/>
              <w:ind w:left="-75" w:right="-57" w:hanging="54"/>
              <w:jc w:val="center"/>
            </w:pPr>
            <w:r w:rsidRPr="009E7A1D">
              <w:t>время</w:t>
            </w:r>
          </w:p>
          <w:p w14:paraId="0193E4B9" w14:textId="77777777" w:rsidR="00B715DE" w:rsidRPr="009E7A1D" w:rsidRDefault="00B715DE" w:rsidP="00EB6780">
            <w:pPr>
              <w:widowControl w:val="0"/>
              <w:snapToGrid w:val="0"/>
              <w:ind w:left="-75" w:right="-57" w:hanging="54"/>
              <w:jc w:val="center"/>
            </w:pPr>
            <w:r w:rsidRPr="009E7A1D">
              <w:t>проведения</w:t>
            </w:r>
          </w:p>
          <w:p w14:paraId="21BA44F5" w14:textId="77777777" w:rsidR="00B715DE" w:rsidRPr="009E7A1D" w:rsidRDefault="00B715DE" w:rsidP="00EB6780">
            <w:pPr>
              <w:widowControl w:val="0"/>
              <w:snapToGrid w:val="0"/>
              <w:ind w:left="-75" w:right="-57" w:hanging="54"/>
              <w:jc w:val="center"/>
            </w:pPr>
            <w:r w:rsidRPr="009E7A1D">
              <w:t>работ</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1F423E1" w14:textId="77777777" w:rsidR="00B715DE" w:rsidRPr="009E7A1D" w:rsidRDefault="00B715DE" w:rsidP="00EB6780">
            <w:pPr>
              <w:widowControl w:val="0"/>
              <w:snapToGrid w:val="0"/>
              <w:ind w:left="-75" w:right="-57" w:hanging="59"/>
              <w:jc w:val="center"/>
            </w:pPr>
            <w:r w:rsidRPr="009E7A1D">
              <w:t>Ф.И.О.</w:t>
            </w:r>
          </w:p>
          <w:p w14:paraId="0E11288D" w14:textId="77777777" w:rsidR="00B715DE" w:rsidRPr="009E7A1D" w:rsidRDefault="00B715DE" w:rsidP="00EB6780">
            <w:pPr>
              <w:widowControl w:val="0"/>
              <w:snapToGrid w:val="0"/>
              <w:ind w:left="-75" w:right="-57" w:hanging="59"/>
              <w:jc w:val="center"/>
            </w:pPr>
            <w:r w:rsidRPr="009E7A1D">
              <w:t>исполнителей</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34D4EBA" w14:textId="77777777" w:rsidR="00B715DE" w:rsidRPr="009E7A1D" w:rsidRDefault="00B715DE" w:rsidP="00EB6780">
            <w:pPr>
              <w:widowControl w:val="0"/>
              <w:snapToGrid w:val="0"/>
              <w:ind w:left="-75" w:right="-57" w:hanging="62"/>
              <w:jc w:val="center"/>
            </w:pPr>
            <w:r w:rsidRPr="009E7A1D">
              <w:t>Квалификация,</w:t>
            </w:r>
          </w:p>
          <w:p w14:paraId="07D20FD3" w14:textId="77777777" w:rsidR="00B715DE" w:rsidRPr="009E7A1D" w:rsidRDefault="00B715DE" w:rsidP="00EB6780">
            <w:pPr>
              <w:widowControl w:val="0"/>
              <w:snapToGrid w:val="0"/>
              <w:ind w:left="-75" w:right="-57" w:hanging="62"/>
              <w:jc w:val="center"/>
            </w:pPr>
            <w:r w:rsidRPr="009E7A1D">
              <w:t>разряд</w:t>
            </w:r>
          </w:p>
        </w:tc>
        <w:tc>
          <w:tcPr>
            <w:tcW w:w="2488" w:type="dxa"/>
            <w:tcBorders>
              <w:top w:val="single" w:sz="6" w:space="0" w:color="auto"/>
              <w:left w:val="single" w:sz="6" w:space="0" w:color="auto"/>
              <w:right w:val="single" w:sz="6" w:space="0" w:color="auto"/>
            </w:tcBorders>
            <w:vAlign w:val="center"/>
            <w:hideMark/>
          </w:tcPr>
          <w:p w14:paraId="20B5D025" w14:textId="77777777" w:rsidR="00B715DE" w:rsidRPr="009E7A1D" w:rsidRDefault="00B715DE" w:rsidP="00EB6780">
            <w:pPr>
              <w:widowControl w:val="0"/>
              <w:snapToGrid w:val="0"/>
              <w:ind w:left="-75" w:right="-57" w:firstLine="75"/>
              <w:jc w:val="center"/>
            </w:pPr>
            <w:r w:rsidRPr="009E7A1D">
              <w:t>С условиями работ</w:t>
            </w:r>
          </w:p>
          <w:p w14:paraId="79FEE1A5" w14:textId="77777777" w:rsidR="00B715DE" w:rsidRPr="009E7A1D" w:rsidRDefault="00B715DE" w:rsidP="00EB6780">
            <w:pPr>
              <w:widowControl w:val="0"/>
              <w:snapToGrid w:val="0"/>
              <w:ind w:left="-75" w:right="-57" w:firstLine="75"/>
              <w:jc w:val="center"/>
            </w:pPr>
            <w:r w:rsidRPr="009E7A1D">
              <w:t>ознакомлен,</w:t>
            </w:r>
          </w:p>
          <w:p w14:paraId="42237EB6" w14:textId="77777777" w:rsidR="00B715DE" w:rsidRPr="009E7A1D" w:rsidRDefault="00B715DE" w:rsidP="00EB6780">
            <w:pPr>
              <w:widowControl w:val="0"/>
              <w:snapToGrid w:val="0"/>
              <w:ind w:left="-75" w:right="-57" w:firstLine="75"/>
              <w:jc w:val="center"/>
            </w:pPr>
            <w:r w:rsidRPr="009E7A1D">
              <w:t>инструктаж</w:t>
            </w:r>
          </w:p>
          <w:p w14:paraId="66C0EB0D" w14:textId="77777777" w:rsidR="00B715DE" w:rsidRPr="009E7A1D" w:rsidRDefault="00B715DE" w:rsidP="00EB6780">
            <w:pPr>
              <w:widowControl w:val="0"/>
              <w:snapToGrid w:val="0"/>
              <w:ind w:left="-75" w:right="-57" w:firstLine="75"/>
              <w:jc w:val="center"/>
            </w:pPr>
            <w:r w:rsidRPr="009E7A1D">
              <w:t>получил, подпись</w:t>
            </w:r>
          </w:p>
        </w:tc>
        <w:tc>
          <w:tcPr>
            <w:tcW w:w="2551" w:type="dxa"/>
            <w:tcBorders>
              <w:top w:val="single" w:sz="6" w:space="0" w:color="auto"/>
              <w:left w:val="single" w:sz="6" w:space="0" w:color="auto"/>
              <w:bottom w:val="single" w:sz="6" w:space="0" w:color="auto"/>
              <w:right w:val="single" w:sz="6" w:space="0" w:color="auto"/>
            </w:tcBorders>
            <w:vAlign w:val="center"/>
            <w:hideMark/>
          </w:tcPr>
          <w:p w14:paraId="120630E2" w14:textId="77777777" w:rsidR="00B715DE" w:rsidRPr="009E7A1D" w:rsidRDefault="00B715DE" w:rsidP="00EB6780">
            <w:pPr>
              <w:widowControl w:val="0"/>
              <w:snapToGrid w:val="0"/>
              <w:ind w:left="-75" w:right="-57" w:firstLine="5"/>
              <w:jc w:val="center"/>
            </w:pPr>
            <w:r w:rsidRPr="009E7A1D">
              <w:t>Инструктаж о мерах</w:t>
            </w:r>
          </w:p>
          <w:p w14:paraId="128E1BCE" w14:textId="77777777" w:rsidR="00B715DE" w:rsidRPr="009E7A1D" w:rsidRDefault="00B715DE" w:rsidP="00EB6780">
            <w:pPr>
              <w:widowControl w:val="0"/>
              <w:snapToGrid w:val="0"/>
              <w:ind w:left="-75" w:right="-57" w:firstLine="5"/>
              <w:jc w:val="center"/>
            </w:pPr>
            <w:r w:rsidRPr="009E7A1D">
              <w:t>пожарной безопасности</w:t>
            </w:r>
          </w:p>
          <w:p w14:paraId="70CD6F2C" w14:textId="77777777" w:rsidR="00B715DE" w:rsidRPr="009E7A1D" w:rsidRDefault="00B715DE" w:rsidP="00EB6780">
            <w:pPr>
              <w:widowControl w:val="0"/>
              <w:snapToGrid w:val="0"/>
              <w:ind w:left="-75" w:right="-57" w:firstLine="5"/>
              <w:jc w:val="center"/>
            </w:pPr>
            <w:r w:rsidRPr="009E7A1D">
              <w:t>провел, ответственный за</w:t>
            </w:r>
          </w:p>
          <w:p w14:paraId="142ED3D0" w14:textId="77777777" w:rsidR="00B715DE" w:rsidRPr="009E7A1D" w:rsidRDefault="00B715DE" w:rsidP="00EB6780">
            <w:pPr>
              <w:widowControl w:val="0"/>
              <w:snapToGrid w:val="0"/>
              <w:ind w:left="-75" w:right="-57" w:firstLine="5"/>
              <w:jc w:val="center"/>
            </w:pPr>
            <w:r w:rsidRPr="009E7A1D">
              <w:t>проведение огневых работ,</w:t>
            </w:r>
          </w:p>
          <w:p w14:paraId="63808A88" w14:textId="77777777" w:rsidR="00B715DE" w:rsidRPr="009E7A1D" w:rsidRDefault="00B715DE" w:rsidP="00EB6780">
            <w:pPr>
              <w:widowControl w:val="0"/>
              <w:snapToGrid w:val="0"/>
              <w:ind w:left="-75" w:right="-57" w:firstLine="5"/>
              <w:jc w:val="center"/>
            </w:pPr>
            <w:r w:rsidRPr="009E7A1D">
              <w:t>Ф.И.О. подпись</w:t>
            </w:r>
          </w:p>
        </w:tc>
      </w:tr>
      <w:tr w:rsidR="00B715DE" w:rsidRPr="009E7A1D" w14:paraId="783A3C73" w14:textId="77777777" w:rsidTr="00436530">
        <w:trPr>
          <w:trHeight w:val="120"/>
        </w:trPr>
        <w:tc>
          <w:tcPr>
            <w:tcW w:w="426" w:type="dxa"/>
            <w:tcBorders>
              <w:top w:val="single" w:sz="6" w:space="0" w:color="auto"/>
              <w:left w:val="single" w:sz="6" w:space="0" w:color="auto"/>
              <w:bottom w:val="single" w:sz="6" w:space="0" w:color="auto"/>
              <w:right w:val="single" w:sz="6" w:space="0" w:color="auto"/>
            </w:tcBorders>
          </w:tcPr>
          <w:p w14:paraId="64A9FE2A" w14:textId="77777777" w:rsidR="00B715DE" w:rsidRPr="009E7A1D" w:rsidRDefault="00B715DE" w:rsidP="00EB6780">
            <w:pPr>
              <w:widowControl w:val="0"/>
              <w:snapToGrid w:val="0"/>
              <w:ind w:left="-57" w:right="-57"/>
            </w:pPr>
          </w:p>
        </w:tc>
        <w:tc>
          <w:tcPr>
            <w:tcW w:w="1134" w:type="dxa"/>
            <w:tcBorders>
              <w:top w:val="single" w:sz="6" w:space="0" w:color="auto"/>
              <w:left w:val="single" w:sz="6" w:space="0" w:color="auto"/>
              <w:bottom w:val="single" w:sz="6" w:space="0" w:color="auto"/>
              <w:right w:val="single" w:sz="6" w:space="0" w:color="auto"/>
            </w:tcBorders>
          </w:tcPr>
          <w:p w14:paraId="688875F6" w14:textId="77777777" w:rsidR="00B715DE" w:rsidRPr="009E7A1D" w:rsidRDefault="00B715DE" w:rsidP="00EB6780">
            <w:pPr>
              <w:widowControl w:val="0"/>
              <w:snapToGrid w:val="0"/>
              <w:ind w:left="-57" w:right="-57"/>
            </w:pPr>
          </w:p>
        </w:tc>
        <w:tc>
          <w:tcPr>
            <w:tcW w:w="2126" w:type="dxa"/>
            <w:tcBorders>
              <w:top w:val="single" w:sz="6" w:space="0" w:color="auto"/>
              <w:left w:val="single" w:sz="6" w:space="0" w:color="auto"/>
              <w:bottom w:val="single" w:sz="6" w:space="0" w:color="auto"/>
              <w:right w:val="single" w:sz="6" w:space="0" w:color="auto"/>
            </w:tcBorders>
          </w:tcPr>
          <w:p w14:paraId="56223D00" w14:textId="77777777" w:rsidR="00B715DE" w:rsidRPr="009E7A1D" w:rsidRDefault="00B715DE" w:rsidP="00EB6780">
            <w:pPr>
              <w:widowControl w:val="0"/>
              <w:snapToGrid w:val="0"/>
              <w:ind w:left="-57" w:right="-57"/>
            </w:pPr>
          </w:p>
        </w:tc>
        <w:tc>
          <w:tcPr>
            <w:tcW w:w="1559" w:type="dxa"/>
            <w:tcBorders>
              <w:top w:val="single" w:sz="6" w:space="0" w:color="auto"/>
              <w:left w:val="single" w:sz="6" w:space="0" w:color="auto"/>
              <w:bottom w:val="single" w:sz="6" w:space="0" w:color="auto"/>
              <w:right w:val="single" w:sz="6" w:space="0" w:color="auto"/>
            </w:tcBorders>
          </w:tcPr>
          <w:p w14:paraId="7A8B12A5" w14:textId="77777777" w:rsidR="00B715DE" w:rsidRPr="009E7A1D" w:rsidRDefault="00B715DE" w:rsidP="00EB6780">
            <w:pPr>
              <w:widowControl w:val="0"/>
              <w:snapToGrid w:val="0"/>
              <w:ind w:left="-57" w:right="-57"/>
            </w:pPr>
          </w:p>
        </w:tc>
        <w:tc>
          <w:tcPr>
            <w:tcW w:w="2488" w:type="dxa"/>
            <w:tcBorders>
              <w:top w:val="single" w:sz="6" w:space="0" w:color="auto"/>
              <w:left w:val="single" w:sz="6" w:space="0" w:color="auto"/>
              <w:bottom w:val="single" w:sz="6" w:space="0" w:color="auto"/>
              <w:right w:val="single" w:sz="6" w:space="0" w:color="auto"/>
            </w:tcBorders>
          </w:tcPr>
          <w:p w14:paraId="4457487D" w14:textId="77777777" w:rsidR="00B715DE" w:rsidRPr="009E7A1D" w:rsidRDefault="00B715DE" w:rsidP="00EB6780">
            <w:pPr>
              <w:widowControl w:val="0"/>
              <w:snapToGrid w:val="0"/>
              <w:ind w:left="-57" w:right="-57"/>
            </w:pPr>
          </w:p>
        </w:tc>
        <w:tc>
          <w:tcPr>
            <w:tcW w:w="2551" w:type="dxa"/>
            <w:tcBorders>
              <w:top w:val="single" w:sz="6" w:space="0" w:color="auto"/>
              <w:left w:val="single" w:sz="6" w:space="0" w:color="auto"/>
              <w:bottom w:val="single" w:sz="6" w:space="0" w:color="auto"/>
              <w:right w:val="single" w:sz="6" w:space="0" w:color="auto"/>
            </w:tcBorders>
          </w:tcPr>
          <w:p w14:paraId="6384C9AF" w14:textId="77777777" w:rsidR="00B715DE" w:rsidRPr="009E7A1D" w:rsidRDefault="00B715DE" w:rsidP="00EB6780">
            <w:pPr>
              <w:widowControl w:val="0"/>
              <w:snapToGrid w:val="0"/>
              <w:ind w:left="-57" w:right="-57"/>
            </w:pPr>
          </w:p>
        </w:tc>
      </w:tr>
    </w:tbl>
    <w:p w14:paraId="09B834D3" w14:textId="77777777" w:rsidR="00B715DE" w:rsidRPr="009E7A1D" w:rsidRDefault="00B715DE" w:rsidP="00EB6780">
      <w:pPr>
        <w:widowControl w:val="0"/>
        <w:ind w:right="-1"/>
        <w:jc w:val="both"/>
        <w:rPr>
          <w:szCs w:val="18"/>
          <w:vertAlign w:val="superscript"/>
        </w:rPr>
      </w:pPr>
      <w:r w:rsidRPr="009E7A1D">
        <w:rPr>
          <w:szCs w:val="18"/>
          <w:vertAlign w:val="superscript"/>
        </w:rPr>
        <w:t>(при большем числе исполнителей ее состав и требуемые сведения приводятся в прилагаемом списке с отметкой об этом в настоящем пункте)</w:t>
      </w:r>
    </w:p>
    <w:p w14:paraId="7ACF2C4F" w14:textId="77777777" w:rsidR="00B715DE" w:rsidRPr="009E7A1D" w:rsidRDefault="00B715DE" w:rsidP="00EB6780">
      <w:pPr>
        <w:widowControl w:val="0"/>
        <w:autoSpaceDE w:val="0"/>
        <w:autoSpaceDN w:val="0"/>
        <w:adjustRightInd w:val="0"/>
        <w:rPr>
          <w:b/>
        </w:rPr>
      </w:pPr>
    </w:p>
    <w:p w14:paraId="78E3D299" w14:textId="77777777" w:rsidR="00B715DE" w:rsidRPr="009E7A1D" w:rsidRDefault="00B715DE" w:rsidP="00EB6780">
      <w:pPr>
        <w:widowControl w:val="0"/>
        <w:autoSpaceDE w:val="0"/>
        <w:autoSpaceDN w:val="0"/>
        <w:adjustRightInd w:val="0"/>
      </w:pPr>
      <w:r w:rsidRPr="009E7A1D">
        <w:rPr>
          <w:b/>
        </w:rPr>
        <w:t>10.</w:t>
      </w:r>
      <w:r w:rsidRPr="009E7A1D">
        <w:t xml:space="preserve"> Руководитель структурного подразделения__________________________________________</w:t>
      </w:r>
    </w:p>
    <w:p w14:paraId="57133A2E" w14:textId="77777777" w:rsidR="00B715DE" w:rsidRDefault="00B715DE" w:rsidP="00EB6780">
      <w:pPr>
        <w:widowControl w:val="0"/>
        <w:ind w:right="-1" w:firstLine="5245"/>
        <w:jc w:val="both"/>
        <w:rPr>
          <w:vertAlign w:val="superscript"/>
        </w:rPr>
      </w:pPr>
      <w:r w:rsidRPr="009E7A1D">
        <w:rPr>
          <w:vertAlign w:val="superscript"/>
        </w:rPr>
        <w:t>(Ф.И.О., подпись, дата)</w:t>
      </w:r>
    </w:p>
    <w:p w14:paraId="17ABE7A1" w14:textId="77777777" w:rsidR="00B715DE" w:rsidRPr="00A46879" w:rsidRDefault="00B715DE" w:rsidP="00EB6780">
      <w:pPr>
        <w:widowControl w:val="0"/>
        <w:ind w:right="-1"/>
        <w:jc w:val="center"/>
        <w:rPr>
          <w:sz w:val="24"/>
        </w:rPr>
      </w:pPr>
      <w:r>
        <w:rPr>
          <w:sz w:val="24"/>
        </w:rPr>
        <w:t>продолжение П</w:t>
      </w:r>
      <w:r w:rsidRPr="00A46879">
        <w:rPr>
          <w:sz w:val="24"/>
        </w:rPr>
        <w:t>риложения Р</w:t>
      </w:r>
    </w:p>
    <w:p w14:paraId="38E1DB10" w14:textId="77777777" w:rsidR="00B715DE" w:rsidRPr="009E7A1D" w:rsidRDefault="00B715DE" w:rsidP="00EB6780">
      <w:pPr>
        <w:widowControl w:val="0"/>
        <w:autoSpaceDE w:val="0"/>
        <w:autoSpaceDN w:val="0"/>
        <w:adjustRightInd w:val="0"/>
        <w:spacing w:after="240"/>
        <w:jc w:val="both"/>
      </w:pPr>
      <w:r w:rsidRPr="009E7A1D">
        <w:rPr>
          <w:b/>
        </w:rPr>
        <w:t>11.</w:t>
      </w:r>
      <w:r w:rsidRPr="009E7A1D">
        <w:t xml:space="preserve"> Согласовано:</w:t>
      </w:r>
    </w:p>
    <w:p w14:paraId="4B9DCAE8" w14:textId="7B4AB49E" w:rsidR="00B715DE" w:rsidRPr="009E7A1D" w:rsidRDefault="00B715DE" w:rsidP="00EB6780">
      <w:pPr>
        <w:widowControl w:val="0"/>
        <w:ind w:right="-1"/>
        <w:jc w:val="both"/>
        <w:rPr>
          <w:u w:val="single"/>
        </w:rPr>
      </w:pPr>
      <w:r w:rsidRPr="009E7A1D">
        <w:t xml:space="preserve">с ПСЧ             </w:t>
      </w:r>
      <w:r>
        <w:t xml:space="preserve">   </w:t>
      </w:r>
      <w:r w:rsidRPr="009E7A1D">
        <w:t xml:space="preserve">  </w:t>
      </w:r>
      <w:r w:rsidRPr="009E7A1D">
        <w:rPr>
          <w:u w:val="single"/>
        </w:rPr>
        <w:tab/>
      </w:r>
      <w:r w:rsidRPr="009E7A1D">
        <w:rPr>
          <w:u w:val="single"/>
        </w:rPr>
        <w:tab/>
      </w:r>
      <w:r w:rsidRPr="009E7A1D">
        <w:rPr>
          <w:u w:val="single"/>
        </w:rPr>
        <w:tab/>
      </w:r>
      <w:r w:rsidRPr="009E7A1D">
        <w:rPr>
          <w:u w:val="single"/>
        </w:rPr>
        <w:tab/>
      </w:r>
      <w:r w:rsidRPr="009E7A1D">
        <w:rPr>
          <w:u w:val="single"/>
        </w:rPr>
        <w:tab/>
      </w:r>
      <w:r w:rsidRPr="009E7A1D">
        <w:rPr>
          <w:u w:val="single"/>
        </w:rPr>
        <w:tab/>
        <w:t xml:space="preserve">    </w:t>
      </w:r>
      <w:r w:rsidRPr="009E7A1D">
        <w:t>«</w:t>
      </w:r>
      <w:r w:rsidRPr="009E7A1D">
        <w:rPr>
          <w:u w:val="single"/>
        </w:rPr>
        <w:t xml:space="preserve">    </w:t>
      </w:r>
      <w:r w:rsidRPr="009E7A1D">
        <w:t>»</w:t>
      </w:r>
      <w:r w:rsidRPr="009E7A1D">
        <w:rPr>
          <w:u w:val="single"/>
        </w:rPr>
        <w:tab/>
      </w:r>
      <w:r w:rsidRPr="009E7A1D">
        <w:t>20</w:t>
      </w:r>
      <w:r w:rsidRPr="009E7A1D">
        <w:rPr>
          <w:u w:val="single"/>
        </w:rPr>
        <w:t xml:space="preserve">      </w:t>
      </w:r>
      <w:r w:rsidRPr="009E7A1D">
        <w:t>г.</w:t>
      </w:r>
    </w:p>
    <w:p w14:paraId="7F7DF4CD" w14:textId="77777777" w:rsidR="00B715DE" w:rsidRPr="009E7A1D" w:rsidRDefault="00B715DE" w:rsidP="00EB6780">
      <w:pPr>
        <w:widowControl w:val="0"/>
        <w:ind w:right="-1" w:firstLine="2410"/>
        <w:jc w:val="both"/>
      </w:pPr>
      <w:r w:rsidRPr="009E7A1D">
        <w:rPr>
          <w:szCs w:val="16"/>
          <w:vertAlign w:val="superscript"/>
        </w:rPr>
        <w:t xml:space="preserve">              (название службы, должность, Ф.И.О, подпись)</w:t>
      </w:r>
    </w:p>
    <w:p w14:paraId="1E256A77" w14:textId="546C35AD" w:rsidR="00B715DE" w:rsidRPr="009E7A1D" w:rsidRDefault="00B715DE" w:rsidP="00EB6780">
      <w:pPr>
        <w:widowControl w:val="0"/>
        <w:ind w:right="-1"/>
        <w:jc w:val="both"/>
      </w:pPr>
      <w:r w:rsidRPr="009E7A1D">
        <w:t>со службой ОТ</w:t>
      </w:r>
      <w:r>
        <w:t>Б</w:t>
      </w:r>
      <w:r w:rsidRPr="009E7A1D">
        <w:t xml:space="preserve"> </w:t>
      </w:r>
      <w:r w:rsidRPr="009E7A1D">
        <w:rPr>
          <w:u w:val="single"/>
        </w:rPr>
        <w:tab/>
      </w:r>
      <w:r w:rsidRPr="009E7A1D">
        <w:rPr>
          <w:u w:val="single"/>
        </w:rPr>
        <w:tab/>
      </w:r>
      <w:r w:rsidRPr="009E7A1D">
        <w:rPr>
          <w:u w:val="single"/>
        </w:rPr>
        <w:tab/>
      </w:r>
      <w:r w:rsidRPr="009E7A1D">
        <w:rPr>
          <w:u w:val="single"/>
        </w:rPr>
        <w:tab/>
      </w:r>
      <w:r w:rsidRPr="009E7A1D">
        <w:rPr>
          <w:u w:val="single"/>
        </w:rPr>
        <w:tab/>
      </w:r>
      <w:r w:rsidRPr="009E7A1D">
        <w:rPr>
          <w:u w:val="single"/>
        </w:rPr>
        <w:tab/>
        <w:t xml:space="preserve">    </w:t>
      </w:r>
      <w:r w:rsidRPr="009E7A1D">
        <w:t>«</w:t>
      </w:r>
      <w:r w:rsidRPr="009E7A1D">
        <w:rPr>
          <w:u w:val="single"/>
        </w:rPr>
        <w:t xml:space="preserve">    </w:t>
      </w:r>
      <w:r w:rsidRPr="009E7A1D">
        <w:t>»</w:t>
      </w:r>
      <w:r w:rsidRPr="009E7A1D">
        <w:rPr>
          <w:u w:val="single"/>
        </w:rPr>
        <w:tab/>
      </w:r>
      <w:r w:rsidRPr="009E7A1D">
        <w:t>20</w:t>
      </w:r>
      <w:r w:rsidRPr="009E7A1D">
        <w:rPr>
          <w:u w:val="single"/>
        </w:rPr>
        <w:t xml:space="preserve">      </w:t>
      </w:r>
      <w:r w:rsidRPr="009E7A1D">
        <w:t>г.</w:t>
      </w:r>
    </w:p>
    <w:p w14:paraId="1C7212CD" w14:textId="77777777" w:rsidR="00B715DE" w:rsidRPr="009E7A1D" w:rsidRDefault="00B715DE" w:rsidP="00EB6780">
      <w:pPr>
        <w:widowControl w:val="0"/>
        <w:ind w:right="-1" w:firstLine="2410"/>
        <w:jc w:val="both"/>
      </w:pPr>
      <w:r w:rsidRPr="009E7A1D">
        <w:rPr>
          <w:szCs w:val="16"/>
          <w:vertAlign w:val="superscript"/>
        </w:rPr>
        <w:t xml:space="preserve">               (название службы, должность, Ф.И.О, подпись)</w:t>
      </w:r>
    </w:p>
    <w:p w14:paraId="2A56CB31" w14:textId="77777777" w:rsidR="00B715DE" w:rsidRDefault="00B715DE" w:rsidP="00EB6780">
      <w:pPr>
        <w:widowControl w:val="0"/>
        <w:ind w:right="-1"/>
        <w:jc w:val="both"/>
      </w:pPr>
      <w:r w:rsidRPr="009E7A1D">
        <w:tab/>
      </w:r>
    </w:p>
    <w:p w14:paraId="5F480575" w14:textId="7C0015F1" w:rsidR="00B715DE" w:rsidRPr="009E7A1D" w:rsidRDefault="00B715DE" w:rsidP="00EB6780">
      <w:pPr>
        <w:widowControl w:val="0"/>
        <w:ind w:right="-1"/>
        <w:jc w:val="both"/>
      </w:pPr>
      <w:r w:rsidRPr="009E7A1D">
        <w:t>с взаимосвязанным цехом ___________________________«__»_____20</w:t>
      </w:r>
      <w:r w:rsidRPr="009E7A1D">
        <w:rPr>
          <w:u w:val="single"/>
        </w:rPr>
        <w:t xml:space="preserve">      </w:t>
      </w:r>
      <w:r w:rsidRPr="009E7A1D">
        <w:t>г.</w:t>
      </w:r>
    </w:p>
    <w:p w14:paraId="6906422D" w14:textId="77777777" w:rsidR="00B715DE" w:rsidRPr="009E7A1D" w:rsidRDefault="00B715DE" w:rsidP="00EB6780">
      <w:pPr>
        <w:widowControl w:val="0"/>
        <w:ind w:right="-1"/>
        <w:jc w:val="both"/>
        <w:rPr>
          <w:szCs w:val="16"/>
          <w:vertAlign w:val="superscript"/>
        </w:rPr>
      </w:pPr>
      <w:r w:rsidRPr="009E7A1D">
        <w:rPr>
          <w:sz w:val="16"/>
          <w:szCs w:val="16"/>
        </w:rPr>
        <w:tab/>
      </w:r>
      <w:r w:rsidRPr="009E7A1D">
        <w:rPr>
          <w:sz w:val="16"/>
          <w:szCs w:val="16"/>
        </w:rPr>
        <w:tab/>
      </w:r>
      <w:r w:rsidRPr="009E7A1D">
        <w:rPr>
          <w:sz w:val="16"/>
          <w:szCs w:val="16"/>
        </w:rPr>
        <w:tab/>
      </w:r>
      <w:r w:rsidRPr="009E7A1D">
        <w:rPr>
          <w:sz w:val="16"/>
          <w:szCs w:val="16"/>
        </w:rPr>
        <w:tab/>
      </w:r>
      <w:r w:rsidRPr="009E7A1D">
        <w:rPr>
          <w:szCs w:val="16"/>
          <w:vertAlign w:val="superscript"/>
        </w:rPr>
        <w:t>(наименование взаимосвязанного объекта, Ф.И.О руководителя подразделения, подпись)</w:t>
      </w:r>
    </w:p>
    <w:p w14:paraId="376F5921" w14:textId="77777777" w:rsidR="00B715DE" w:rsidRDefault="00B715DE" w:rsidP="00EB6780">
      <w:pPr>
        <w:widowControl w:val="0"/>
        <w:spacing w:after="240"/>
        <w:ind w:right="-1"/>
        <w:jc w:val="both"/>
        <w:rPr>
          <w:b/>
          <w:szCs w:val="16"/>
        </w:rPr>
      </w:pPr>
    </w:p>
    <w:p w14:paraId="3025AF09" w14:textId="5EBDEE64" w:rsidR="00B715DE" w:rsidRPr="009E7A1D" w:rsidRDefault="00B715DE" w:rsidP="00EB6780">
      <w:pPr>
        <w:widowControl w:val="0"/>
        <w:spacing w:after="240"/>
        <w:ind w:right="-1"/>
        <w:jc w:val="both"/>
        <w:rPr>
          <w:szCs w:val="16"/>
        </w:rPr>
      </w:pPr>
      <w:r w:rsidRPr="009E7A1D">
        <w:rPr>
          <w:b/>
          <w:szCs w:val="16"/>
        </w:rPr>
        <w:t>12.</w:t>
      </w:r>
      <w:r w:rsidRPr="009E7A1D">
        <w:rPr>
          <w:szCs w:val="16"/>
        </w:rPr>
        <w:t xml:space="preserve"> Мероприятия по подготовке к безопасному проведению работ согласно наряду-допуску выполнены</w:t>
      </w:r>
    </w:p>
    <w:tbl>
      <w:tblPr>
        <w:tblW w:w="0" w:type="auto"/>
        <w:jc w:val="center"/>
        <w:tblLook w:val="04A0" w:firstRow="1" w:lastRow="0" w:firstColumn="1" w:lastColumn="0" w:noHBand="0" w:noVBand="1"/>
      </w:tblPr>
      <w:tblGrid>
        <w:gridCol w:w="4956"/>
        <w:gridCol w:w="4956"/>
      </w:tblGrid>
      <w:tr w:rsidR="00B715DE" w:rsidRPr="009E7A1D" w14:paraId="5473349A" w14:textId="77777777" w:rsidTr="00436530">
        <w:trPr>
          <w:jc w:val="center"/>
        </w:trPr>
        <w:tc>
          <w:tcPr>
            <w:tcW w:w="4956" w:type="dxa"/>
            <w:shd w:val="clear" w:color="auto" w:fill="auto"/>
          </w:tcPr>
          <w:p w14:paraId="30B8BB52" w14:textId="77777777" w:rsidR="00B715DE" w:rsidRPr="009E7A1D" w:rsidRDefault="00B715DE" w:rsidP="00EB6780">
            <w:pPr>
              <w:widowControl w:val="0"/>
              <w:ind w:right="-1" w:firstLine="176"/>
              <w:rPr>
                <w:szCs w:val="16"/>
              </w:rPr>
            </w:pPr>
            <w:r w:rsidRPr="009E7A1D">
              <w:rPr>
                <w:szCs w:val="16"/>
              </w:rPr>
              <w:t>Ответственный за подготовку объекта</w:t>
            </w:r>
          </w:p>
        </w:tc>
        <w:tc>
          <w:tcPr>
            <w:tcW w:w="4956" w:type="dxa"/>
            <w:shd w:val="clear" w:color="auto" w:fill="auto"/>
          </w:tcPr>
          <w:p w14:paraId="39F70478" w14:textId="77777777" w:rsidR="00B715DE" w:rsidRPr="009E7A1D" w:rsidRDefault="00B715DE" w:rsidP="00EB6780">
            <w:pPr>
              <w:widowControl w:val="0"/>
              <w:ind w:right="-1" w:firstLine="178"/>
              <w:rPr>
                <w:szCs w:val="16"/>
              </w:rPr>
            </w:pPr>
            <w:r w:rsidRPr="009E7A1D">
              <w:rPr>
                <w:szCs w:val="16"/>
              </w:rPr>
              <w:t>Ответственный за проведение огневых работ</w:t>
            </w:r>
          </w:p>
        </w:tc>
      </w:tr>
      <w:tr w:rsidR="00B715DE" w:rsidRPr="009E7A1D" w14:paraId="336A4A66" w14:textId="77777777" w:rsidTr="00436530">
        <w:trPr>
          <w:jc w:val="center"/>
        </w:trPr>
        <w:tc>
          <w:tcPr>
            <w:tcW w:w="4956" w:type="dxa"/>
            <w:shd w:val="clear" w:color="auto" w:fill="auto"/>
          </w:tcPr>
          <w:p w14:paraId="62B5DCF2" w14:textId="77777777" w:rsidR="00B715DE" w:rsidRPr="009E7A1D" w:rsidRDefault="00B715DE" w:rsidP="00EB6780">
            <w:pPr>
              <w:widowControl w:val="0"/>
              <w:ind w:right="-1"/>
              <w:jc w:val="both"/>
              <w:rPr>
                <w:szCs w:val="16"/>
                <w:vertAlign w:val="superscript"/>
              </w:rPr>
            </w:pPr>
            <w:r w:rsidRPr="009E7A1D">
              <w:rPr>
                <w:szCs w:val="16"/>
                <w:vertAlign w:val="superscript"/>
              </w:rPr>
              <w:t>__________________________________________________________</w:t>
            </w:r>
          </w:p>
        </w:tc>
        <w:tc>
          <w:tcPr>
            <w:tcW w:w="4956" w:type="dxa"/>
            <w:shd w:val="clear" w:color="auto" w:fill="auto"/>
          </w:tcPr>
          <w:p w14:paraId="75EA2A6B" w14:textId="77777777" w:rsidR="00B715DE" w:rsidRPr="009E7A1D" w:rsidRDefault="00B715DE" w:rsidP="00EB6780">
            <w:pPr>
              <w:widowControl w:val="0"/>
              <w:ind w:right="-1"/>
              <w:jc w:val="both"/>
              <w:rPr>
                <w:szCs w:val="16"/>
                <w:vertAlign w:val="superscript"/>
              </w:rPr>
            </w:pPr>
            <w:r w:rsidRPr="009E7A1D">
              <w:rPr>
                <w:szCs w:val="16"/>
                <w:vertAlign w:val="superscript"/>
              </w:rPr>
              <w:t>_________________________________________________________________</w:t>
            </w:r>
          </w:p>
        </w:tc>
      </w:tr>
      <w:tr w:rsidR="00B715DE" w:rsidRPr="009E7A1D" w14:paraId="656E8CED" w14:textId="77777777" w:rsidTr="00436530">
        <w:trPr>
          <w:jc w:val="center"/>
        </w:trPr>
        <w:tc>
          <w:tcPr>
            <w:tcW w:w="4956" w:type="dxa"/>
            <w:shd w:val="clear" w:color="auto" w:fill="auto"/>
          </w:tcPr>
          <w:p w14:paraId="0FB50AE4" w14:textId="77777777" w:rsidR="00B715DE" w:rsidRPr="009E7A1D" w:rsidRDefault="00B715DE" w:rsidP="00EB6780">
            <w:pPr>
              <w:widowControl w:val="0"/>
              <w:ind w:right="-1"/>
              <w:jc w:val="center"/>
              <w:rPr>
                <w:szCs w:val="16"/>
                <w:vertAlign w:val="superscript"/>
              </w:rPr>
            </w:pPr>
            <w:r w:rsidRPr="009E7A1D">
              <w:rPr>
                <w:szCs w:val="16"/>
                <w:vertAlign w:val="superscript"/>
              </w:rPr>
              <w:t xml:space="preserve"> (Ф.И.О., подпись, дата, время)</w:t>
            </w:r>
          </w:p>
        </w:tc>
        <w:tc>
          <w:tcPr>
            <w:tcW w:w="4956" w:type="dxa"/>
            <w:shd w:val="clear" w:color="auto" w:fill="auto"/>
          </w:tcPr>
          <w:p w14:paraId="2F6F8C85" w14:textId="77777777" w:rsidR="00B715DE" w:rsidRPr="009E7A1D" w:rsidRDefault="00B715DE" w:rsidP="00EB6780">
            <w:pPr>
              <w:widowControl w:val="0"/>
              <w:ind w:right="-1"/>
              <w:jc w:val="center"/>
              <w:rPr>
                <w:szCs w:val="16"/>
                <w:vertAlign w:val="superscript"/>
              </w:rPr>
            </w:pPr>
            <w:r w:rsidRPr="009E7A1D">
              <w:rPr>
                <w:szCs w:val="16"/>
                <w:vertAlign w:val="superscript"/>
              </w:rPr>
              <w:t xml:space="preserve"> (Ф.И.О., подпись, дата, время)</w:t>
            </w:r>
          </w:p>
        </w:tc>
      </w:tr>
    </w:tbl>
    <w:p w14:paraId="5D214C4B" w14:textId="77777777" w:rsidR="00B715DE" w:rsidRPr="009E7A1D" w:rsidRDefault="00B715DE" w:rsidP="00EB6780">
      <w:pPr>
        <w:widowControl w:val="0"/>
        <w:ind w:right="-1"/>
        <w:jc w:val="both"/>
        <w:rPr>
          <w:szCs w:val="16"/>
        </w:rPr>
      </w:pPr>
      <w:r w:rsidRPr="009E7A1D">
        <w:rPr>
          <w:b/>
          <w:szCs w:val="16"/>
        </w:rPr>
        <w:t>13.</w:t>
      </w:r>
      <w:r w:rsidRPr="009E7A1D">
        <w:rPr>
          <w:szCs w:val="16"/>
        </w:rPr>
        <w:t xml:space="preserve"> Возможность проведения работ подтверждаю: ________________________________________</w:t>
      </w:r>
    </w:p>
    <w:p w14:paraId="6178BE2C" w14:textId="77777777" w:rsidR="00B715DE" w:rsidRPr="009E7A1D" w:rsidRDefault="00B715DE" w:rsidP="00EB6780">
      <w:pPr>
        <w:widowControl w:val="0"/>
        <w:ind w:right="-1"/>
        <w:rPr>
          <w:szCs w:val="16"/>
          <w:vertAlign w:val="superscript"/>
        </w:rPr>
      </w:pPr>
      <w:r w:rsidRPr="009E7A1D">
        <w:rPr>
          <w:szCs w:val="16"/>
          <w:vertAlign w:val="superscript"/>
        </w:rPr>
        <w:t xml:space="preserve">                                                                                                                                                                           (представитель ПСЧ, Ф.И.О, подпись, время, дата)</w:t>
      </w:r>
    </w:p>
    <w:p w14:paraId="70249185" w14:textId="77777777" w:rsidR="00B715DE" w:rsidRPr="009E7A1D" w:rsidRDefault="00B715DE" w:rsidP="00EB6780">
      <w:pPr>
        <w:widowControl w:val="0"/>
        <w:ind w:right="-1"/>
        <w:rPr>
          <w:szCs w:val="16"/>
        </w:rPr>
      </w:pPr>
      <w:r w:rsidRPr="009E7A1D">
        <w:rPr>
          <w:b/>
          <w:szCs w:val="16"/>
        </w:rPr>
        <w:t>13.1.</w:t>
      </w:r>
      <w:r w:rsidRPr="009E7A1D">
        <w:rPr>
          <w:szCs w:val="16"/>
        </w:rPr>
        <w:t xml:space="preserve"> К производству работ допускаю: _________________________________________________</w:t>
      </w:r>
    </w:p>
    <w:p w14:paraId="45EF9EF7" w14:textId="77777777" w:rsidR="00B715DE" w:rsidRPr="009E7A1D" w:rsidRDefault="00B715DE" w:rsidP="00EB6780">
      <w:pPr>
        <w:widowControl w:val="0"/>
        <w:ind w:right="-1"/>
        <w:rPr>
          <w:szCs w:val="16"/>
          <w:vertAlign w:val="superscript"/>
        </w:rPr>
      </w:pPr>
      <w:r w:rsidRPr="009E7A1D">
        <w:rPr>
          <w:szCs w:val="16"/>
          <w:vertAlign w:val="superscript"/>
        </w:rPr>
        <w:t xml:space="preserve">                                                                                                                                       (руководитель подразделения, Ф.И.О, подпись, время, дата)</w:t>
      </w:r>
    </w:p>
    <w:p w14:paraId="14B2491E" w14:textId="77777777" w:rsidR="00B715DE" w:rsidRPr="009E7A1D" w:rsidRDefault="00B715DE" w:rsidP="00EB6780">
      <w:pPr>
        <w:widowControl w:val="0"/>
        <w:ind w:right="-1"/>
        <w:rPr>
          <w:szCs w:val="16"/>
        </w:rPr>
      </w:pPr>
      <w:r w:rsidRPr="009E7A1D">
        <w:rPr>
          <w:b/>
          <w:szCs w:val="16"/>
        </w:rPr>
        <w:t>14.*</w:t>
      </w:r>
      <w:r w:rsidRPr="009E7A1D">
        <w:rPr>
          <w:szCs w:val="16"/>
        </w:rPr>
        <w:t xml:space="preserve"> Анализ воздушной среды перед началом и в период проведения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91"/>
        <w:gridCol w:w="1652"/>
        <w:gridCol w:w="1652"/>
        <w:gridCol w:w="1652"/>
        <w:gridCol w:w="1771"/>
      </w:tblGrid>
      <w:tr w:rsidR="00B715DE" w:rsidRPr="009E7A1D" w14:paraId="0C3CAC76" w14:textId="77777777" w:rsidTr="00436530">
        <w:tc>
          <w:tcPr>
            <w:tcW w:w="1413" w:type="dxa"/>
            <w:shd w:val="clear" w:color="auto" w:fill="auto"/>
          </w:tcPr>
          <w:p w14:paraId="16ABC025" w14:textId="77777777" w:rsidR="00B715DE" w:rsidRPr="009E7A1D" w:rsidRDefault="00B715DE" w:rsidP="00EB6780">
            <w:pPr>
              <w:widowControl w:val="0"/>
              <w:ind w:right="-1"/>
              <w:jc w:val="center"/>
            </w:pPr>
            <w:r w:rsidRPr="009E7A1D">
              <w:t>Дата и время</w:t>
            </w:r>
          </w:p>
          <w:p w14:paraId="55F7006A" w14:textId="77777777" w:rsidR="00B715DE" w:rsidRPr="009E7A1D" w:rsidRDefault="00B715DE" w:rsidP="00EB6780">
            <w:pPr>
              <w:widowControl w:val="0"/>
              <w:ind w:right="-1"/>
              <w:jc w:val="center"/>
            </w:pPr>
            <w:r w:rsidRPr="009E7A1D">
              <w:t>отбора проб</w:t>
            </w:r>
          </w:p>
        </w:tc>
        <w:tc>
          <w:tcPr>
            <w:tcW w:w="1891" w:type="dxa"/>
            <w:shd w:val="clear" w:color="auto" w:fill="auto"/>
          </w:tcPr>
          <w:p w14:paraId="7FD7CC74" w14:textId="77777777" w:rsidR="00B715DE" w:rsidRPr="009E7A1D" w:rsidRDefault="00B715DE" w:rsidP="00EB6780">
            <w:pPr>
              <w:widowControl w:val="0"/>
              <w:ind w:right="-1"/>
              <w:jc w:val="center"/>
            </w:pPr>
            <w:r w:rsidRPr="009E7A1D">
              <w:t>Место отбора проб</w:t>
            </w:r>
          </w:p>
        </w:tc>
        <w:tc>
          <w:tcPr>
            <w:tcW w:w="1652" w:type="dxa"/>
            <w:shd w:val="clear" w:color="auto" w:fill="auto"/>
          </w:tcPr>
          <w:p w14:paraId="14CB7834" w14:textId="77777777" w:rsidR="00B715DE" w:rsidRPr="009E7A1D" w:rsidRDefault="00B715DE" w:rsidP="00EB6780">
            <w:pPr>
              <w:widowControl w:val="0"/>
              <w:ind w:right="-1"/>
              <w:jc w:val="center"/>
            </w:pPr>
            <w:r w:rsidRPr="009E7A1D">
              <w:t>Определяемые</w:t>
            </w:r>
          </w:p>
          <w:p w14:paraId="5CCF1252" w14:textId="77777777" w:rsidR="00B715DE" w:rsidRPr="009E7A1D" w:rsidRDefault="00B715DE" w:rsidP="00EB6780">
            <w:pPr>
              <w:widowControl w:val="0"/>
              <w:ind w:right="-1"/>
              <w:jc w:val="center"/>
            </w:pPr>
            <w:r w:rsidRPr="009E7A1D">
              <w:t>компоненты</w:t>
            </w:r>
          </w:p>
        </w:tc>
        <w:tc>
          <w:tcPr>
            <w:tcW w:w="1652" w:type="dxa"/>
            <w:shd w:val="clear" w:color="auto" w:fill="auto"/>
          </w:tcPr>
          <w:p w14:paraId="0EFEACCF" w14:textId="77777777" w:rsidR="00B715DE" w:rsidRPr="009E7A1D" w:rsidRDefault="00B715DE" w:rsidP="00EB6780">
            <w:pPr>
              <w:widowControl w:val="0"/>
              <w:ind w:right="-1"/>
              <w:jc w:val="center"/>
            </w:pPr>
            <w:r w:rsidRPr="009E7A1D">
              <w:t>Допустимая</w:t>
            </w:r>
          </w:p>
          <w:p w14:paraId="5B382C95" w14:textId="77777777" w:rsidR="00B715DE" w:rsidRPr="009E7A1D" w:rsidRDefault="00B715DE" w:rsidP="00EB6780">
            <w:pPr>
              <w:widowControl w:val="0"/>
              <w:ind w:right="-1"/>
              <w:jc w:val="center"/>
            </w:pPr>
            <w:r w:rsidRPr="009E7A1D">
              <w:t>концентрация</w:t>
            </w:r>
          </w:p>
        </w:tc>
        <w:tc>
          <w:tcPr>
            <w:tcW w:w="1652" w:type="dxa"/>
            <w:shd w:val="clear" w:color="auto" w:fill="auto"/>
          </w:tcPr>
          <w:p w14:paraId="1513307D" w14:textId="77777777" w:rsidR="00B715DE" w:rsidRPr="009E7A1D" w:rsidRDefault="00B715DE" w:rsidP="00EB6780">
            <w:pPr>
              <w:widowControl w:val="0"/>
              <w:ind w:right="-1"/>
              <w:jc w:val="center"/>
            </w:pPr>
            <w:r w:rsidRPr="009E7A1D">
              <w:t>Результаты</w:t>
            </w:r>
          </w:p>
          <w:p w14:paraId="1C37F584" w14:textId="77777777" w:rsidR="00B715DE" w:rsidRPr="009E7A1D" w:rsidRDefault="00B715DE" w:rsidP="00EB6780">
            <w:pPr>
              <w:widowControl w:val="0"/>
              <w:ind w:right="-1"/>
              <w:jc w:val="center"/>
            </w:pPr>
            <w:r w:rsidRPr="009E7A1D">
              <w:t>анализа</w:t>
            </w:r>
          </w:p>
        </w:tc>
        <w:tc>
          <w:tcPr>
            <w:tcW w:w="1771" w:type="dxa"/>
            <w:shd w:val="clear" w:color="auto" w:fill="auto"/>
          </w:tcPr>
          <w:p w14:paraId="29D29515" w14:textId="77777777" w:rsidR="00B715DE" w:rsidRPr="009E7A1D" w:rsidRDefault="00B715DE" w:rsidP="00EB6780">
            <w:pPr>
              <w:widowControl w:val="0"/>
              <w:ind w:right="-1"/>
              <w:jc w:val="center"/>
            </w:pPr>
            <w:r w:rsidRPr="009E7A1D">
              <w:t>Подпись лица,</w:t>
            </w:r>
          </w:p>
          <w:p w14:paraId="0EAE0F17" w14:textId="77777777" w:rsidR="00B715DE" w:rsidRPr="009E7A1D" w:rsidRDefault="00B715DE" w:rsidP="00EB6780">
            <w:pPr>
              <w:widowControl w:val="0"/>
              <w:ind w:right="-1"/>
              <w:jc w:val="center"/>
            </w:pPr>
            <w:r w:rsidRPr="009E7A1D">
              <w:t>проводившего</w:t>
            </w:r>
          </w:p>
          <w:p w14:paraId="46858B45" w14:textId="77777777" w:rsidR="00B715DE" w:rsidRPr="009E7A1D" w:rsidRDefault="00B715DE" w:rsidP="00EB6780">
            <w:pPr>
              <w:widowControl w:val="0"/>
              <w:ind w:right="-1"/>
              <w:jc w:val="center"/>
            </w:pPr>
            <w:r w:rsidRPr="009E7A1D">
              <w:t>анализ</w:t>
            </w:r>
          </w:p>
        </w:tc>
      </w:tr>
      <w:tr w:rsidR="00B715DE" w:rsidRPr="009E7A1D" w14:paraId="346220FA" w14:textId="77777777" w:rsidTr="00436530">
        <w:trPr>
          <w:trHeight w:val="316"/>
        </w:trPr>
        <w:tc>
          <w:tcPr>
            <w:tcW w:w="1413" w:type="dxa"/>
            <w:shd w:val="clear" w:color="auto" w:fill="auto"/>
          </w:tcPr>
          <w:p w14:paraId="0EB0EEE8" w14:textId="77777777" w:rsidR="00B715DE" w:rsidRPr="009E7A1D" w:rsidRDefault="00B715DE" w:rsidP="00EB6780">
            <w:pPr>
              <w:widowControl w:val="0"/>
              <w:ind w:right="-1"/>
              <w:rPr>
                <w:szCs w:val="16"/>
              </w:rPr>
            </w:pPr>
          </w:p>
        </w:tc>
        <w:tc>
          <w:tcPr>
            <w:tcW w:w="1891" w:type="dxa"/>
            <w:shd w:val="clear" w:color="auto" w:fill="auto"/>
          </w:tcPr>
          <w:p w14:paraId="34C9EB10" w14:textId="77777777" w:rsidR="00B715DE" w:rsidRPr="009E7A1D" w:rsidRDefault="00B715DE" w:rsidP="00EB6780">
            <w:pPr>
              <w:widowControl w:val="0"/>
              <w:ind w:right="-1"/>
              <w:rPr>
                <w:szCs w:val="16"/>
              </w:rPr>
            </w:pPr>
          </w:p>
        </w:tc>
        <w:tc>
          <w:tcPr>
            <w:tcW w:w="1652" w:type="dxa"/>
            <w:shd w:val="clear" w:color="auto" w:fill="auto"/>
          </w:tcPr>
          <w:p w14:paraId="414B81CE" w14:textId="77777777" w:rsidR="00B715DE" w:rsidRPr="009E7A1D" w:rsidRDefault="00B715DE" w:rsidP="00EB6780">
            <w:pPr>
              <w:widowControl w:val="0"/>
              <w:ind w:right="-1"/>
              <w:rPr>
                <w:szCs w:val="16"/>
              </w:rPr>
            </w:pPr>
          </w:p>
        </w:tc>
        <w:tc>
          <w:tcPr>
            <w:tcW w:w="1652" w:type="dxa"/>
            <w:shd w:val="clear" w:color="auto" w:fill="auto"/>
          </w:tcPr>
          <w:p w14:paraId="08BF9022" w14:textId="77777777" w:rsidR="00B715DE" w:rsidRPr="009E7A1D" w:rsidRDefault="00B715DE" w:rsidP="00EB6780">
            <w:pPr>
              <w:widowControl w:val="0"/>
              <w:ind w:right="-1"/>
              <w:rPr>
                <w:szCs w:val="16"/>
              </w:rPr>
            </w:pPr>
          </w:p>
        </w:tc>
        <w:tc>
          <w:tcPr>
            <w:tcW w:w="1652" w:type="dxa"/>
            <w:shd w:val="clear" w:color="auto" w:fill="auto"/>
          </w:tcPr>
          <w:p w14:paraId="38092917" w14:textId="77777777" w:rsidR="00B715DE" w:rsidRPr="009E7A1D" w:rsidRDefault="00B715DE" w:rsidP="00EB6780">
            <w:pPr>
              <w:widowControl w:val="0"/>
              <w:ind w:right="-1"/>
              <w:rPr>
                <w:szCs w:val="16"/>
              </w:rPr>
            </w:pPr>
          </w:p>
        </w:tc>
        <w:tc>
          <w:tcPr>
            <w:tcW w:w="1771" w:type="dxa"/>
            <w:shd w:val="clear" w:color="auto" w:fill="auto"/>
          </w:tcPr>
          <w:p w14:paraId="527A2ECC" w14:textId="77777777" w:rsidR="00B715DE" w:rsidRPr="009E7A1D" w:rsidRDefault="00B715DE" w:rsidP="00EB6780">
            <w:pPr>
              <w:widowControl w:val="0"/>
              <w:ind w:right="-1"/>
              <w:rPr>
                <w:szCs w:val="16"/>
              </w:rPr>
            </w:pPr>
          </w:p>
        </w:tc>
      </w:tr>
    </w:tbl>
    <w:p w14:paraId="3397DAA2" w14:textId="77777777" w:rsidR="00B715DE" w:rsidRPr="009E7A1D" w:rsidRDefault="00B715DE" w:rsidP="00EB6780">
      <w:pPr>
        <w:widowControl w:val="0"/>
        <w:ind w:right="285"/>
        <w:jc w:val="center"/>
        <w:rPr>
          <w:vertAlign w:val="superscript"/>
        </w:rPr>
      </w:pPr>
      <w:r w:rsidRPr="009E7A1D">
        <w:rPr>
          <w:vertAlign w:val="superscript"/>
        </w:rPr>
        <w:t>* заполняется только в случае необходимости в соответствии с разделом 4 (пункт 4.30) Правил</w:t>
      </w:r>
    </w:p>
    <w:p w14:paraId="63AB3B16" w14:textId="77777777" w:rsidR="00B715DE" w:rsidRPr="009E7A1D" w:rsidRDefault="00B715DE" w:rsidP="00EB6780">
      <w:pPr>
        <w:widowControl w:val="0"/>
        <w:ind w:right="-1"/>
        <w:rPr>
          <w:szCs w:val="16"/>
        </w:rPr>
      </w:pPr>
      <w:r w:rsidRPr="009E7A1D">
        <w:rPr>
          <w:b/>
          <w:szCs w:val="16"/>
        </w:rPr>
        <w:t>15.</w:t>
      </w:r>
      <w:r w:rsidRPr="009E7A1D">
        <w:rPr>
          <w:szCs w:val="16"/>
        </w:rPr>
        <w:t xml:space="preserve"> Срок действия наряда-допуска продлен</w:t>
      </w:r>
    </w:p>
    <w:tbl>
      <w:tblPr>
        <w:tblW w:w="9930" w:type="dxa"/>
        <w:tblInd w:w="70" w:type="dxa"/>
        <w:tblLayout w:type="fixed"/>
        <w:tblCellMar>
          <w:left w:w="70" w:type="dxa"/>
          <w:right w:w="70" w:type="dxa"/>
        </w:tblCellMar>
        <w:tblLook w:val="04A0" w:firstRow="1" w:lastRow="0" w:firstColumn="1" w:lastColumn="0" w:noHBand="0" w:noVBand="1"/>
      </w:tblPr>
      <w:tblGrid>
        <w:gridCol w:w="1134"/>
        <w:gridCol w:w="1418"/>
        <w:gridCol w:w="1843"/>
        <w:gridCol w:w="1984"/>
        <w:gridCol w:w="1849"/>
        <w:gridCol w:w="1702"/>
      </w:tblGrid>
      <w:tr w:rsidR="00B715DE" w:rsidRPr="009E7A1D" w14:paraId="0C2F06F9" w14:textId="77777777" w:rsidTr="00436530">
        <w:trPr>
          <w:cantSplit/>
          <w:trHeight w:val="240"/>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B06AAB6" w14:textId="77777777" w:rsidR="00B715DE" w:rsidRPr="009E7A1D" w:rsidRDefault="00B715DE" w:rsidP="00EB6780">
            <w:pPr>
              <w:widowControl w:val="0"/>
              <w:snapToGrid w:val="0"/>
              <w:ind w:right="-57"/>
              <w:jc w:val="center"/>
            </w:pPr>
            <w:r w:rsidRPr="009E7A1D">
              <w:t>Дата и</w:t>
            </w:r>
            <w:r w:rsidRPr="009E7A1D">
              <w:br/>
              <w:t xml:space="preserve">время </w:t>
            </w:r>
            <w:r w:rsidRPr="009E7A1D">
              <w:br/>
              <w:t xml:space="preserve">проведения </w:t>
            </w:r>
            <w:r w:rsidRPr="009E7A1D">
              <w:br/>
              <w:t>работ</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9CFDB4B" w14:textId="77777777" w:rsidR="00B715DE" w:rsidRPr="009E7A1D" w:rsidRDefault="00B715DE" w:rsidP="00EB6780">
            <w:pPr>
              <w:widowControl w:val="0"/>
              <w:snapToGrid w:val="0"/>
              <w:ind w:right="-57"/>
              <w:jc w:val="center"/>
            </w:pPr>
            <w:r w:rsidRPr="009E7A1D">
              <w:t xml:space="preserve">Результат </w:t>
            </w:r>
            <w:r w:rsidRPr="009E7A1D">
              <w:br/>
              <w:t xml:space="preserve">анализа воздушной </w:t>
            </w:r>
            <w:r w:rsidRPr="009E7A1D">
              <w:br/>
              <w:t>среды</w:t>
            </w:r>
          </w:p>
        </w:tc>
        <w:tc>
          <w:tcPr>
            <w:tcW w:w="7378" w:type="dxa"/>
            <w:gridSpan w:val="4"/>
            <w:tcBorders>
              <w:top w:val="single" w:sz="4" w:space="0" w:color="auto"/>
              <w:left w:val="single" w:sz="4" w:space="0" w:color="auto"/>
              <w:bottom w:val="single" w:sz="4" w:space="0" w:color="auto"/>
              <w:right w:val="single" w:sz="4" w:space="0" w:color="auto"/>
            </w:tcBorders>
            <w:vAlign w:val="center"/>
            <w:hideMark/>
          </w:tcPr>
          <w:p w14:paraId="061C7131" w14:textId="77777777" w:rsidR="00B715DE" w:rsidRPr="009E7A1D" w:rsidRDefault="00B715DE" w:rsidP="00EB6780">
            <w:pPr>
              <w:widowControl w:val="0"/>
              <w:snapToGrid w:val="0"/>
              <w:ind w:right="-57"/>
              <w:jc w:val="center"/>
            </w:pPr>
            <w:r w:rsidRPr="009E7A1D">
              <w:t>Возможность производства работ подтверждаю</w:t>
            </w:r>
          </w:p>
        </w:tc>
      </w:tr>
      <w:tr w:rsidR="00B715DE" w:rsidRPr="009E7A1D" w14:paraId="1E2A3952" w14:textId="77777777" w:rsidTr="00436530">
        <w:trPr>
          <w:cantSplit/>
          <w:trHeight w:val="5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32B2B58" w14:textId="77777777" w:rsidR="00B715DE" w:rsidRPr="009E7A1D" w:rsidRDefault="00B715DE" w:rsidP="00EB6780">
            <w:pPr>
              <w:widowControl w:val="0"/>
              <w:ind w:right="-57"/>
              <w:jc w:val="cente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A2A7AE1" w14:textId="77777777" w:rsidR="00B715DE" w:rsidRPr="009E7A1D" w:rsidRDefault="00B715DE" w:rsidP="00EB6780">
            <w:pPr>
              <w:widowControl w:val="0"/>
              <w:ind w:right="-57"/>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AB8CE27" w14:textId="77777777" w:rsidR="00B715DE" w:rsidRPr="009E7A1D" w:rsidRDefault="00B715DE" w:rsidP="00EB6780">
            <w:pPr>
              <w:widowControl w:val="0"/>
              <w:snapToGrid w:val="0"/>
              <w:ind w:right="-57"/>
              <w:jc w:val="center"/>
            </w:pPr>
            <w:r w:rsidRPr="009E7A1D">
              <w:t>Ответственный за подготовку работ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EC9726D" w14:textId="77777777" w:rsidR="00B715DE" w:rsidRPr="009E7A1D" w:rsidRDefault="00B715DE" w:rsidP="00EB6780">
            <w:pPr>
              <w:widowControl w:val="0"/>
              <w:snapToGrid w:val="0"/>
              <w:ind w:right="-57"/>
              <w:jc w:val="center"/>
            </w:pPr>
            <w:r w:rsidRPr="009E7A1D">
              <w:t xml:space="preserve">Ответственный  </w:t>
            </w:r>
            <w:r w:rsidRPr="009E7A1D">
              <w:br/>
              <w:t xml:space="preserve">за проведение </w:t>
            </w:r>
            <w:r w:rsidRPr="009E7A1D">
              <w:br/>
              <w:t>работ</w:t>
            </w:r>
          </w:p>
        </w:tc>
        <w:tc>
          <w:tcPr>
            <w:tcW w:w="1849" w:type="dxa"/>
            <w:tcBorders>
              <w:top w:val="single" w:sz="4" w:space="0" w:color="auto"/>
              <w:left w:val="single" w:sz="4" w:space="0" w:color="auto"/>
              <w:bottom w:val="single" w:sz="4" w:space="0" w:color="auto"/>
              <w:right w:val="single" w:sz="4" w:space="0" w:color="auto"/>
            </w:tcBorders>
            <w:vAlign w:val="center"/>
            <w:hideMark/>
          </w:tcPr>
          <w:p w14:paraId="7137ABA4" w14:textId="77777777" w:rsidR="00B715DE" w:rsidRPr="009E7A1D" w:rsidRDefault="00B715DE" w:rsidP="00EB6780">
            <w:pPr>
              <w:widowControl w:val="0"/>
              <w:snapToGrid w:val="0"/>
              <w:ind w:right="-57"/>
              <w:jc w:val="center"/>
            </w:pPr>
            <w:r w:rsidRPr="009E7A1D">
              <w:t>Представитель пожарной службы</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FC0AFEE" w14:textId="77777777" w:rsidR="00B715DE" w:rsidRPr="009E7A1D" w:rsidRDefault="00B715DE" w:rsidP="00EB6780">
            <w:pPr>
              <w:widowControl w:val="0"/>
              <w:snapToGrid w:val="0"/>
              <w:ind w:right="-57"/>
              <w:jc w:val="center"/>
            </w:pPr>
            <w:r w:rsidRPr="009E7A1D">
              <w:t>Руководитель объекта</w:t>
            </w:r>
          </w:p>
        </w:tc>
      </w:tr>
      <w:tr w:rsidR="00B715DE" w:rsidRPr="009E7A1D" w14:paraId="64F644F7" w14:textId="77777777" w:rsidTr="00436530">
        <w:trPr>
          <w:trHeight w:val="120"/>
        </w:trPr>
        <w:tc>
          <w:tcPr>
            <w:tcW w:w="1134" w:type="dxa"/>
            <w:tcBorders>
              <w:top w:val="single" w:sz="4" w:space="0" w:color="auto"/>
              <w:left w:val="single" w:sz="4" w:space="0" w:color="auto"/>
              <w:bottom w:val="single" w:sz="4" w:space="0" w:color="auto"/>
              <w:right w:val="single" w:sz="4" w:space="0" w:color="auto"/>
            </w:tcBorders>
            <w:vAlign w:val="center"/>
          </w:tcPr>
          <w:p w14:paraId="54E5BC01" w14:textId="77777777" w:rsidR="00B715DE" w:rsidRPr="009E7A1D" w:rsidRDefault="00B715DE" w:rsidP="00EB6780">
            <w:pPr>
              <w:widowControl w:val="0"/>
              <w:snapToGrid w:val="0"/>
              <w:ind w:right="-57"/>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0C6A5B91" w14:textId="77777777" w:rsidR="00B715DE" w:rsidRPr="009E7A1D" w:rsidRDefault="00B715DE" w:rsidP="00EB6780">
            <w:pPr>
              <w:widowControl w:val="0"/>
              <w:snapToGrid w:val="0"/>
              <w:ind w:right="-57"/>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67477E0C" w14:textId="77777777" w:rsidR="00B715DE" w:rsidRPr="009E7A1D" w:rsidRDefault="00B715DE" w:rsidP="00EB6780">
            <w:pPr>
              <w:widowControl w:val="0"/>
              <w:snapToGrid w:val="0"/>
              <w:ind w:right="-57"/>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3CBB914A" w14:textId="77777777" w:rsidR="00B715DE" w:rsidRPr="009E7A1D" w:rsidRDefault="00B715DE" w:rsidP="00EB6780">
            <w:pPr>
              <w:widowControl w:val="0"/>
              <w:snapToGrid w:val="0"/>
              <w:ind w:right="-57"/>
              <w:jc w:val="center"/>
            </w:pPr>
          </w:p>
        </w:tc>
        <w:tc>
          <w:tcPr>
            <w:tcW w:w="1849" w:type="dxa"/>
            <w:tcBorders>
              <w:top w:val="single" w:sz="4" w:space="0" w:color="auto"/>
              <w:left w:val="single" w:sz="4" w:space="0" w:color="auto"/>
              <w:bottom w:val="single" w:sz="4" w:space="0" w:color="auto"/>
              <w:right w:val="single" w:sz="4" w:space="0" w:color="auto"/>
            </w:tcBorders>
            <w:vAlign w:val="center"/>
          </w:tcPr>
          <w:p w14:paraId="02C19230" w14:textId="77777777" w:rsidR="00B715DE" w:rsidRPr="009E7A1D" w:rsidRDefault="00B715DE" w:rsidP="00EB6780">
            <w:pPr>
              <w:widowControl w:val="0"/>
              <w:snapToGrid w:val="0"/>
              <w:ind w:right="-57"/>
              <w:jc w:val="center"/>
            </w:pPr>
          </w:p>
        </w:tc>
        <w:tc>
          <w:tcPr>
            <w:tcW w:w="1702" w:type="dxa"/>
            <w:tcBorders>
              <w:top w:val="single" w:sz="4" w:space="0" w:color="auto"/>
              <w:left w:val="single" w:sz="4" w:space="0" w:color="auto"/>
              <w:bottom w:val="single" w:sz="4" w:space="0" w:color="auto"/>
              <w:right w:val="single" w:sz="4" w:space="0" w:color="auto"/>
            </w:tcBorders>
            <w:vAlign w:val="center"/>
          </w:tcPr>
          <w:p w14:paraId="5711E7CB" w14:textId="77777777" w:rsidR="00B715DE" w:rsidRPr="009E7A1D" w:rsidRDefault="00B715DE" w:rsidP="00EB6780">
            <w:pPr>
              <w:widowControl w:val="0"/>
              <w:snapToGrid w:val="0"/>
              <w:ind w:right="-57"/>
              <w:jc w:val="center"/>
            </w:pPr>
          </w:p>
        </w:tc>
      </w:tr>
      <w:tr w:rsidR="00B715DE" w:rsidRPr="009E7A1D" w14:paraId="233771FF" w14:textId="77777777" w:rsidTr="00436530">
        <w:trPr>
          <w:trHeight w:val="120"/>
        </w:trPr>
        <w:tc>
          <w:tcPr>
            <w:tcW w:w="1134" w:type="dxa"/>
            <w:tcBorders>
              <w:top w:val="single" w:sz="4" w:space="0" w:color="auto"/>
              <w:left w:val="single" w:sz="4" w:space="0" w:color="auto"/>
              <w:bottom w:val="single" w:sz="4" w:space="0" w:color="auto"/>
              <w:right w:val="single" w:sz="4" w:space="0" w:color="auto"/>
            </w:tcBorders>
            <w:vAlign w:val="center"/>
          </w:tcPr>
          <w:p w14:paraId="56C0AFFD" w14:textId="77777777" w:rsidR="00B715DE" w:rsidRPr="009E7A1D" w:rsidRDefault="00B715DE" w:rsidP="00EB6780">
            <w:pPr>
              <w:widowControl w:val="0"/>
              <w:snapToGrid w:val="0"/>
              <w:ind w:right="-57"/>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92C6B35" w14:textId="77777777" w:rsidR="00B715DE" w:rsidRPr="009E7A1D" w:rsidRDefault="00B715DE" w:rsidP="00EB6780">
            <w:pPr>
              <w:widowControl w:val="0"/>
              <w:snapToGrid w:val="0"/>
              <w:ind w:right="-57"/>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7819921D" w14:textId="77777777" w:rsidR="00B715DE" w:rsidRPr="009E7A1D" w:rsidRDefault="00B715DE" w:rsidP="00EB6780">
            <w:pPr>
              <w:widowControl w:val="0"/>
              <w:snapToGrid w:val="0"/>
              <w:ind w:right="-57"/>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080755C7" w14:textId="77777777" w:rsidR="00B715DE" w:rsidRPr="009E7A1D" w:rsidRDefault="00B715DE" w:rsidP="00EB6780">
            <w:pPr>
              <w:widowControl w:val="0"/>
              <w:snapToGrid w:val="0"/>
              <w:ind w:right="-57"/>
              <w:jc w:val="center"/>
            </w:pPr>
          </w:p>
        </w:tc>
        <w:tc>
          <w:tcPr>
            <w:tcW w:w="1849" w:type="dxa"/>
            <w:tcBorders>
              <w:top w:val="single" w:sz="4" w:space="0" w:color="auto"/>
              <w:left w:val="single" w:sz="4" w:space="0" w:color="auto"/>
              <w:bottom w:val="single" w:sz="4" w:space="0" w:color="auto"/>
              <w:right w:val="single" w:sz="4" w:space="0" w:color="auto"/>
            </w:tcBorders>
            <w:vAlign w:val="center"/>
          </w:tcPr>
          <w:p w14:paraId="1C7274DC" w14:textId="77777777" w:rsidR="00B715DE" w:rsidRPr="009E7A1D" w:rsidRDefault="00B715DE" w:rsidP="00EB6780">
            <w:pPr>
              <w:widowControl w:val="0"/>
              <w:snapToGrid w:val="0"/>
              <w:ind w:right="-57"/>
              <w:jc w:val="center"/>
            </w:pPr>
          </w:p>
        </w:tc>
        <w:tc>
          <w:tcPr>
            <w:tcW w:w="1702" w:type="dxa"/>
            <w:tcBorders>
              <w:top w:val="single" w:sz="4" w:space="0" w:color="auto"/>
              <w:left w:val="single" w:sz="4" w:space="0" w:color="auto"/>
              <w:bottom w:val="single" w:sz="4" w:space="0" w:color="auto"/>
              <w:right w:val="single" w:sz="4" w:space="0" w:color="auto"/>
            </w:tcBorders>
            <w:vAlign w:val="center"/>
          </w:tcPr>
          <w:p w14:paraId="6DF9CCEC" w14:textId="77777777" w:rsidR="00B715DE" w:rsidRPr="009E7A1D" w:rsidRDefault="00B715DE" w:rsidP="00EB6780">
            <w:pPr>
              <w:widowControl w:val="0"/>
              <w:snapToGrid w:val="0"/>
              <w:ind w:right="-57"/>
              <w:jc w:val="center"/>
            </w:pPr>
          </w:p>
        </w:tc>
      </w:tr>
      <w:tr w:rsidR="00B715DE" w:rsidRPr="009E7A1D" w14:paraId="2E01B49A" w14:textId="77777777" w:rsidTr="00436530">
        <w:trPr>
          <w:trHeight w:val="120"/>
        </w:trPr>
        <w:tc>
          <w:tcPr>
            <w:tcW w:w="1134" w:type="dxa"/>
            <w:tcBorders>
              <w:top w:val="single" w:sz="4" w:space="0" w:color="auto"/>
              <w:left w:val="single" w:sz="4" w:space="0" w:color="auto"/>
              <w:bottom w:val="single" w:sz="4" w:space="0" w:color="auto"/>
              <w:right w:val="single" w:sz="4" w:space="0" w:color="auto"/>
            </w:tcBorders>
            <w:vAlign w:val="center"/>
          </w:tcPr>
          <w:p w14:paraId="211D0BA5" w14:textId="77777777" w:rsidR="00B715DE" w:rsidRPr="009E7A1D" w:rsidRDefault="00B715DE" w:rsidP="00EB6780">
            <w:pPr>
              <w:widowControl w:val="0"/>
              <w:snapToGrid w:val="0"/>
              <w:ind w:right="-57"/>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725481C5" w14:textId="77777777" w:rsidR="00B715DE" w:rsidRPr="009E7A1D" w:rsidRDefault="00B715DE" w:rsidP="00EB6780">
            <w:pPr>
              <w:widowControl w:val="0"/>
              <w:snapToGrid w:val="0"/>
              <w:ind w:right="-57"/>
              <w:jc w:val="center"/>
            </w:pPr>
          </w:p>
        </w:tc>
        <w:tc>
          <w:tcPr>
            <w:tcW w:w="1843" w:type="dxa"/>
            <w:tcBorders>
              <w:top w:val="single" w:sz="4" w:space="0" w:color="auto"/>
              <w:left w:val="single" w:sz="4" w:space="0" w:color="auto"/>
              <w:bottom w:val="single" w:sz="4" w:space="0" w:color="auto"/>
              <w:right w:val="single" w:sz="4" w:space="0" w:color="auto"/>
            </w:tcBorders>
            <w:vAlign w:val="center"/>
          </w:tcPr>
          <w:p w14:paraId="2F0351B0" w14:textId="77777777" w:rsidR="00B715DE" w:rsidRPr="009E7A1D" w:rsidRDefault="00B715DE" w:rsidP="00EB6780">
            <w:pPr>
              <w:widowControl w:val="0"/>
              <w:snapToGrid w:val="0"/>
              <w:ind w:right="-57"/>
              <w:jc w:val="center"/>
            </w:pPr>
          </w:p>
        </w:tc>
        <w:tc>
          <w:tcPr>
            <w:tcW w:w="1984" w:type="dxa"/>
            <w:tcBorders>
              <w:top w:val="single" w:sz="4" w:space="0" w:color="auto"/>
              <w:left w:val="single" w:sz="4" w:space="0" w:color="auto"/>
              <w:bottom w:val="single" w:sz="4" w:space="0" w:color="auto"/>
              <w:right w:val="single" w:sz="4" w:space="0" w:color="auto"/>
            </w:tcBorders>
            <w:vAlign w:val="center"/>
          </w:tcPr>
          <w:p w14:paraId="2D618ECD" w14:textId="77777777" w:rsidR="00B715DE" w:rsidRPr="009E7A1D" w:rsidRDefault="00B715DE" w:rsidP="00EB6780">
            <w:pPr>
              <w:widowControl w:val="0"/>
              <w:snapToGrid w:val="0"/>
              <w:ind w:right="-57"/>
              <w:jc w:val="center"/>
            </w:pPr>
          </w:p>
        </w:tc>
        <w:tc>
          <w:tcPr>
            <w:tcW w:w="1849" w:type="dxa"/>
            <w:tcBorders>
              <w:top w:val="single" w:sz="4" w:space="0" w:color="auto"/>
              <w:left w:val="single" w:sz="4" w:space="0" w:color="auto"/>
              <w:bottom w:val="single" w:sz="4" w:space="0" w:color="auto"/>
              <w:right w:val="single" w:sz="4" w:space="0" w:color="auto"/>
            </w:tcBorders>
            <w:vAlign w:val="center"/>
          </w:tcPr>
          <w:p w14:paraId="12B01B5A" w14:textId="77777777" w:rsidR="00B715DE" w:rsidRPr="009E7A1D" w:rsidRDefault="00B715DE" w:rsidP="00EB6780">
            <w:pPr>
              <w:widowControl w:val="0"/>
              <w:snapToGrid w:val="0"/>
              <w:ind w:right="-57"/>
              <w:jc w:val="center"/>
            </w:pPr>
          </w:p>
        </w:tc>
        <w:tc>
          <w:tcPr>
            <w:tcW w:w="1702" w:type="dxa"/>
            <w:tcBorders>
              <w:top w:val="single" w:sz="4" w:space="0" w:color="auto"/>
              <w:left w:val="single" w:sz="4" w:space="0" w:color="auto"/>
              <w:bottom w:val="single" w:sz="4" w:space="0" w:color="auto"/>
              <w:right w:val="single" w:sz="4" w:space="0" w:color="auto"/>
            </w:tcBorders>
            <w:vAlign w:val="center"/>
          </w:tcPr>
          <w:p w14:paraId="09160D1D" w14:textId="77777777" w:rsidR="00B715DE" w:rsidRPr="009E7A1D" w:rsidRDefault="00B715DE" w:rsidP="00EB6780">
            <w:pPr>
              <w:widowControl w:val="0"/>
              <w:snapToGrid w:val="0"/>
              <w:ind w:right="-57"/>
              <w:jc w:val="center"/>
            </w:pPr>
          </w:p>
        </w:tc>
      </w:tr>
    </w:tbl>
    <w:p w14:paraId="127A5216" w14:textId="77777777" w:rsidR="00B715DE" w:rsidRPr="009E7A1D" w:rsidRDefault="00B715DE" w:rsidP="00EB6780">
      <w:pPr>
        <w:widowControl w:val="0"/>
        <w:ind w:right="-1"/>
        <w:rPr>
          <w:szCs w:val="16"/>
        </w:rPr>
      </w:pPr>
    </w:p>
    <w:p w14:paraId="79ABDD2C" w14:textId="77777777" w:rsidR="00B715DE" w:rsidRPr="009E7A1D" w:rsidRDefault="00B715DE" w:rsidP="00EB6780">
      <w:pPr>
        <w:widowControl w:val="0"/>
        <w:ind w:right="-1"/>
        <w:rPr>
          <w:szCs w:val="16"/>
        </w:rPr>
      </w:pPr>
      <w:r w:rsidRPr="009E7A1D">
        <w:rPr>
          <w:szCs w:val="16"/>
        </w:rPr>
        <w:t>16. Изменение состава бригады исполнителей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01"/>
        <w:gridCol w:w="1101"/>
        <w:gridCol w:w="1101"/>
        <w:gridCol w:w="1101"/>
        <w:gridCol w:w="1101"/>
        <w:gridCol w:w="1102"/>
        <w:gridCol w:w="1102"/>
        <w:gridCol w:w="1102"/>
      </w:tblGrid>
      <w:tr w:rsidR="00B715DE" w:rsidRPr="009E7A1D" w14:paraId="7C26BD9A" w14:textId="77777777" w:rsidTr="00436530">
        <w:tc>
          <w:tcPr>
            <w:tcW w:w="5505" w:type="dxa"/>
            <w:gridSpan w:val="5"/>
            <w:shd w:val="clear" w:color="auto" w:fill="auto"/>
          </w:tcPr>
          <w:p w14:paraId="5150D041" w14:textId="77777777" w:rsidR="00B715DE" w:rsidRPr="009E7A1D" w:rsidRDefault="00B715DE" w:rsidP="00EB6780">
            <w:pPr>
              <w:widowControl w:val="0"/>
              <w:ind w:right="-1"/>
              <w:jc w:val="both"/>
            </w:pPr>
            <w:r w:rsidRPr="009E7A1D">
              <w:t>Введен в состав бригады</w:t>
            </w:r>
          </w:p>
        </w:tc>
        <w:tc>
          <w:tcPr>
            <w:tcW w:w="3305" w:type="dxa"/>
            <w:gridSpan w:val="3"/>
            <w:shd w:val="clear" w:color="auto" w:fill="auto"/>
          </w:tcPr>
          <w:p w14:paraId="24521D6A" w14:textId="77777777" w:rsidR="00B715DE" w:rsidRPr="009E7A1D" w:rsidRDefault="00B715DE" w:rsidP="00EB6780">
            <w:pPr>
              <w:widowControl w:val="0"/>
              <w:ind w:right="-1"/>
              <w:jc w:val="both"/>
            </w:pPr>
          </w:p>
        </w:tc>
        <w:tc>
          <w:tcPr>
            <w:tcW w:w="1102" w:type="dxa"/>
            <w:vMerge w:val="restart"/>
            <w:shd w:val="clear" w:color="auto" w:fill="auto"/>
          </w:tcPr>
          <w:p w14:paraId="7D3F3024" w14:textId="77777777" w:rsidR="00B715DE" w:rsidRPr="009E7A1D" w:rsidRDefault="00B715DE" w:rsidP="00EB6780">
            <w:pPr>
              <w:widowControl w:val="0"/>
              <w:ind w:right="-1"/>
              <w:jc w:val="both"/>
            </w:pPr>
          </w:p>
        </w:tc>
      </w:tr>
      <w:tr w:rsidR="00B715DE" w:rsidRPr="009E7A1D" w14:paraId="6A4B75FD" w14:textId="77777777" w:rsidTr="00436530">
        <w:tc>
          <w:tcPr>
            <w:tcW w:w="1101" w:type="dxa"/>
            <w:shd w:val="clear" w:color="auto" w:fill="auto"/>
          </w:tcPr>
          <w:p w14:paraId="7544A5C4" w14:textId="77777777" w:rsidR="00B715DE" w:rsidRPr="009E7A1D" w:rsidRDefault="00B715DE" w:rsidP="00EB6780">
            <w:pPr>
              <w:widowControl w:val="0"/>
              <w:ind w:right="-1"/>
              <w:jc w:val="both"/>
            </w:pPr>
          </w:p>
        </w:tc>
        <w:tc>
          <w:tcPr>
            <w:tcW w:w="1101" w:type="dxa"/>
            <w:shd w:val="clear" w:color="auto" w:fill="auto"/>
          </w:tcPr>
          <w:p w14:paraId="659854E6" w14:textId="77777777" w:rsidR="00B715DE" w:rsidRPr="009E7A1D" w:rsidRDefault="00B715DE" w:rsidP="00EB6780">
            <w:pPr>
              <w:widowControl w:val="0"/>
              <w:ind w:right="-1"/>
              <w:jc w:val="both"/>
            </w:pPr>
          </w:p>
        </w:tc>
        <w:tc>
          <w:tcPr>
            <w:tcW w:w="1101" w:type="dxa"/>
            <w:shd w:val="clear" w:color="auto" w:fill="auto"/>
          </w:tcPr>
          <w:p w14:paraId="1FFDEFC5" w14:textId="77777777" w:rsidR="00B715DE" w:rsidRPr="009E7A1D" w:rsidRDefault="00B715DE" w:rsidP="00EB6780">
            <w:pPr>
              <w:widowControl w:val="0"/>
              <w:ind w:right="-1"/>
              <w:jc w:val="both"/>
            </w:pPr>
          </w:p>
        </w:tc>
        <w:tc>
          <w:tcPr>
            <w:tcW w:w="1101" w:type="dxa"/>
            <w:shd w:val="clear" w:color="auto" w:fill="auto"/>
          </w:tcPr>
          <w:p w14:paraId="6BE427D7" w14:textId="77777777" w:rsidR="00B715DE" w:rsidRPr="009E7A1D" w:rsidRDefault="00B715DE" w:rsidP="00EB6780">
            <w:pPr>
              <w:widowControl w:val="0"/>
              <w:ind w:right="-1"/>
              <w:jc w:val="both"/>
            </w:pPr>
          </w:p>
        </w:tc>
        <w:tc>
          <w:tcPr>
            <w:tcW w:w="1101" w:type="dxa"/>
            <w:shd w:val="clear" w:color="auto" w:fill="auto"/>
          </w:tcPr>
          <w:p w14:paraId="2AD943B1" w14:textId="77777777" w:rsidR="00B715DE" w:rsidRPr="009E7A1D" w:rsidRDefault="00B715DE" w:rsidP="00EB6780">
            <w:pPr>
              <w:widowControl w:val="0"/>
              <w:ind w:right="-1"/>
              <w:jc w:val="both"/>
            </w:pPr>
          </w:p>
        </w:tc>
        <w:tc>
          <w:tcPr>
            <w:tcW w:w="1101" w:type="dxa"/>
            <w:shd w:val="clear" w:color="auto" w:fill="auto"/>
          </w:tcPr>
          <w:p w14:paraId="6C069605" w14:textId="77777777" w:rsidR="00B715DE" w:rsidRPr="009E7A1D" w:rsidRDefault="00B715DE" w:rsidP="00EB6780">
            <w:pPr>
              <w:widowControl w:val="0"/>
              <w:ind w:right="-1"/>
              <w:jc w:val="both"/>
            </w:pPr>
          </w:p>
        </w:tc>
        <w:tc>
          <w:tcPr>
            <w:tcW w:w="1102" w:type="dxa"/>
            <w:shd w:val="clear" w:color="auto" w:fill="auto"/>
          </w:tcPr>
          <w:p w14:paraId="53B62AE9" w14:textId="77777777" w:rsidR="00B715DE" w:rsidRPr="009E7A1D" w:rsidRDefault="00B715DE" w:rsidP="00EB6780">
            <w:pPr>
              <w:widowControl w:val="0"/>
              <w:ind w:right="-1"/>
              <w:jc w:val="both"/>
            </w:pPr>
          </w:p>
        </w:tc>
        <w:tc>
          <w:tcPr>
            <w:tcW w:w="1102" w:type="dxa"/>
            <w:shd w:val="clear" w:color="auto" w:fill="auto"/>
          </w:tcPr>
          <w:p w14:paraId="0E991878" w14:textId="77777777" w:rsidR="00B715DE" w:rsidRPr="009E7A1D" w:rsidRDefault="00B715DE" w:rsidP="00EB6780">
            <w:pPr>
              <w:widowControl w:val="0"/>
              <w:ind w:right="-1"/>
              <w:jc w:val="both"/>
            </w:pPr>
          </w:p>
        </w:tc>
        <w:tc>
          <w:tcPr>
            <w:tcW w:w="1102" w:type="dxa"/>
            <w:vMerge/>
            <w:shd w:val="clear" w:color="auto" w:fill="auto"/>
          </w:tcPr>
          <w:p w14:paraId="224C75AF" w14:textId="77777777" w:rsidR="00B715DE" w:rsidRPr="009E7A1D" w:rsidRDefault="00B715DE" w:rsidP="00EB6780">
            <w:pPr>
              <w:widowControl w:val="0"/>
              <w:ind w:right="-1"/>
              <w:jc w:val="both"/>
            </w:pPr>
          </w:p>
        </w:tc>
      </w:tr>
      <w:tr w:rsidR="00B715DE" w:rsidRPr="009E7A1D" w14:paraId="4592215F" w14:textId="77777777" w:rsidTr="00436530">
        <w:tc>
          <w:tcPr>
            <w:tcW w:w="1101" w:type="dxa"/>
            <w:shd w:val="clear" w:color="auto" w:fill="auto"/>
          </w:tcPr>
          <w:p w14:paraId="6BFA6CAF" w14:textId="77777777" w:rsidR="00B715DE" w:rsidRPr="009E7A1D" w:rsidRDefault="00B715DE" w:rsidP="00EB6780">
            <w:pPr>
              <w:widowControl w:val="0"/>
              <w:ind w:right="-1"/>
              <w:jc w:val="both"/>
            </w:pPr>
          </w:p>
        </w:tc>
        <w:tc>
          <w:tcPr>
            <w:tcW w:w="1101" w:type="dxa"/>
            <w:shd w:val="clear" w:color="auto" w:fill="auto"/>
          </w:tcPr>
          <w:p w14:paraId="0128667F" w14:textId="77777777" w:rsidR="00B715DE" w:rsidRPr="009E7A1D" w:rsidRDefault="00B715DE" w:rsidP="00EB6780">
            <w:pPr>
              <w:widowControl w:val="0"/>
              <w:ind w:right="-1"/>
              <w:jc w:val="both"/>
            </w:pPr>
          </w:p>
        </w:tc>
        <w:tc>
          <w:tcPr>
            <w:tcW w:w="1101" w:type="dxa"/>
            <w:shd w:val="clear" w:color="auto" w:fill="auto"/>
          </w:tcPr>
          <w:p w14:paraId="05F0BF6D" w14:textId="77777777" w:rsidR="00B715DE" w:rsidRPr="009E7A1D" w:rsidRDefault="00B715DE" w:rsidP="00EB6780">
            <w:pPr>
              <w:widowControl w:val="0"/>
              <w:ind w:right="-1"/>
              <w:jc w:val="both"/>
            </w:pPr>
          </w:p>
        </w:tc>
        <w:tc>
          <w:tcPr>
            <w:tcW w:w="1101" w:type="dxa"/>
            <w:shd w:val="clear" w:color="auto" w:fill="auto"/>
          </w:tcPr>
          <w:p w14:paraId="7FEC6F4B" w14:textId="77777777" w:rsidR="00B715DE" w:rsidRPr="009E7A1D" w:rsidRDefault="00B715DE" w:rsidP="00EB6780">
            <w:pPr>
              <w:widowControl w:val="0"/>
              <w:ind w:right="-1"/>
              <w:jc w:val="both"/>
            </w:pPr>
          </w:p>
        </w:tc>
        <w:tc>
          <w:tcPr>
            <w:tcW w:w="1101" w:type="dxa"/>
            <w:shd w:val="clear" w:color="auto" w:fill="auto"/>
          </w:tcPr>
          <w:p w14:paraId="2C768C83" w14:textId="77777777" w:rsidR="00B715DE" w:rsidRPr="009E7A1D" w:rsidRDefault="00B715DE" w:rsidP="00EB6780">
            <w:pPr>
              <w:widowControl w:val="0"/>
              <w:ind w:right="-1"/>
              <w:jc w:val="both"/>
            </w:pPr>
          </w:p>
        </w:tc>
        <w:tc>
          <w:tcPr>
            <w:tcW w:w="1101" w:type="dxa"/>
            <w:shd w:val="clear" w:color="auto" w:fill="auto"/>
          </w:tcPr>
          <w:p w14:paraId="5AF94658" w14:textId="77777777" w:rsidR="00B715DE" w:rsidRPr="009E7A1D" w:rsidRDefault="00B715DE" w:rsidP="00EB6780">
            <w:pPr>
              <w:widowControl w:val="0"/>
              <w:ind w:right="-1"/>
              <w:jc w:val="both"/>
            </w:pPr>
          </w:p>
        </w:tc>
        <w:tc>
          <w:tcPr>
            <w:tcW w:w="1102" w:type="dxa"/>
            <w:shd w:val="clear" w:color="auto" w:fill="auto"/>
          </w:tcPr>
          <w:p w14:paraId="280C861F" w14:textId="77777777" w:rsidR="00B715DE" w:rsidRPr="009E7A1D" w:rsidRDefault="00B715DE" w:rsidP="00EB6780">
            <w:pPr>
              <w:widowControl w:val="0"/>
              <w:ind w:right="-1"/>
              <w:jc w:val="both"/>
            </w:pPr>
          </w:p>
        </w:tc>
        <w:tc>
          <w:tcPr>
            <w:tcW w:w="1102" w:type="dxa"/>
            <w:shd w:val="clear" w:color="auto" w:fill="auto"/>
          </w:tcPr>
          <w:p w14:paraId="0382192D" w14:textId="77777777" w:rsidR="00B715DE" w:rsidRPr="009E7A1D" w:rsidRDefault="00B715DE" w:rsidP="00EB6780">
            <w:pPr>
              <w:widowControl w:val="0"/>
              <w:ind w:right="-1"/>
              <w:jc w:val="both"/>
            </w:pPr>
          </w:p>
        </w:tc>
        <w:tc>
          <w:tcPr>
            <w:tcW w:w="1102" w:type="dxa"/>
            <w:shd w:val="clear" w:color="auto" w:fill="auto"/>
          </w:tcPr>
          <w:p w14:paraId="310C7285" w14:textId="77777777" w:rsidR="00B715DE" w:rsidRPr="009E7A1D" w:rsidRDefault="00B715DE" w:rsidP="00EB6780">
            <w:pPr>
              <w:widowControl w:val="0"/>
              <w:ind w:right="-1"/>
              <w:jc w:val="both"/>
            </w:pPr>
          </w:p>
        </w:tc>
      </w:tr>
      <w:tr w:rsidR="00B715DE" w:rsidRPr="009E7A1D" w14:paraId="3E0AD3D0" w14:textId="77777777" w:rsidTr="00436530">
        <w:tc>
          <w:tcPr>
            <w:tcW w:w="1101" w:type="dxa"/>
            <w:shd w:val="clear" w:color="auto" w:fill="auto"/>
          </w:tcPr>
          <w:p w14:paraId="1217172D" w14:textId="77777777" w:rsidR="00B715DE" w:rsidRPr="009E7A1D" w:rsidRDefault="00B715DE" w:rsidP="00EB6780">
            <w:pPr>
              <w:widowControl w:val="0"/>
              <w:ind w:right="-1"/>
              <w:jc w:val="both"/>
            </w:pPr>
          </w:p>
        </w:tc>
        <w:tc>
          <w:tcPr>
            <w:tcW w:w="1101" w:type="dxa"/>
            <w:shd w:val="clear" w:color="auto" w:fill="auto"/>
          </w:tcPr>
          <w:p w14:paraId="1AE0CEC6" w14:textId="77777777" w:rsidR="00B715DE" w:rsidRPr="009E7A1D" w:rsidRDefault="00B715DE" w:rsidP="00EB6780">
            <w:pPr>
              <w:widowControl w:val="0"/>
              <w:ind w:right="-1"/>
              <w:jc w:val="both"/>
            </w:pPr>
          </w:p>
        </w:tc>
        <w:tc>
          <w:tcPr>
            <w:tcW w:w="1101" w:type="dxa"/>
            <w:shd w:val="clear" w:color="auto" w:fill="auto"/>
          </w:tcPr>
          <w:p w14:paraId="3D6948F6" w14:textId="77777777" w:rsidR="00B715DE" w:rsidRPr="009E7A1D" w:rsidRDefault="00B715DE" w:rsidP="00EB6780">
            <w:pPr>
              <w:widowControl w:val="0"/>
              <w:ind w:right="-1"/>
              <w:jc w:val="both"/>
            </w:pPr>
          </w:p>
        </w:tc>
        <w:tc>
          <w:tcPr>
            <w:tcW w:w="1101" w:type="dxa"/>
            <w:shd w:val="clear" w:color="auto" w:fill="auto"/>
          </w:tcPr>
          <w:p w14:paraId="0B20E6B4" w14:textId="77777777" w:rsidR="00B715DE" w:rsidRPr="009E7A1D" w:rsidRDefault="00B715DE" w:rsidP="00EB6780">
            <w:pPr>
              <w:widowControl w:val="0"/>
              <w:ind w:right="-1"/>
              <w:jc w:val="both"/>
            </w:pPr>
          </w:p>
        </w:tc>
        <w:tc>
          <w:tcPr>
            <w:tcW w:w="1101" w:type="dxa"/>
            <w:shd w:val="clear" w:color="auto" w:fill="auto"/>
          </w:tcPr>
          <w:p w14:paraId="083F38FF" w14:textId="77777777" w:rsidR="00B715DE" w:rsidRPr="009E7A1D" w:rsidRDefault="00B715DE" w:rsidP="00EB6780">
            <w:pPr>
              <w:widowControl w:val="0"/>
              <w:ind w:right="-1"/>
              <w:jc w:val="both"/>
            </w:pPr>
          </w:p>
        </w:tc>
        <w:tc>
          <w:tcPr>
            <w:tcW w:w="1101" w:type="dxa"/>
            <w:shd w:val="clear" w:color="auto" w:fill="auto"/>
          </w:tcPr>
          <w:p w14:paraId="7C7A4B8D" w14:textId="77777777" w:rsidR="00B715DE" w:rsidRPr="009E7A1D" w:rsidRDefault="00B715DE" w:rsidP="00EB6780">
            <w:pPr>
              <w:widowControl w:val="0"/>
              <w:ind w:right="-1"/>
              <w:jc w:val="both"/>
            </w:pPr>
          </w:p>
        </w:tc>
        <w:tc>
          <w:tcPr>
            <w:tcW w:w="1102" w:type="dxa"/>
            <w:shd w:val="clear" w:color="auto" w:fill="auto"/>
          </w:tcPr>
          <w:p w14:paraId="7AB153E9" w14:textId="77777777" w:rsidR="00B715DE" w:rsidRPr="009E7A1D" w:rsidRDefault="00B715DE" w:rsidP="00EB6780">
            <w:pPr>
              <w:widowControl w:val="0"/>
              <w:ind w:right="-1"/>
              <w:jc w:val="both"/>
            </w:pPr>
          </w:p>
        </w:tc>
        <w:tc>
          <w:tcPr>
            <w:tcW w:w="1102" w:type="dxa"/>
            <w:shd w:val="clear" w:color="auto" w:fill="auto"/>
          </w:tcPr>
          <w:p w14:paraId="7FECFCDD" w14:textId="77777777" w:rsidR="00B715DE" w:rsidRPr="009E7A1D" w:rsidRDefault="00B715DE" w:rsidP="00EB6780">
            <w:pPr>
              <w:widowControl w:val="0"/>
              <w:ind w:right="-1"/>
              <w:jc w:val="both"/>
            </w:pPr>
          </w:p>
        </w:tc>
        <w:tc>
          <w:tcPr>
            <w:tcW w:w="1102" w:type="dxa"/>
            <w:shd w:val="clear" w:color="auto" w:fill="auto"/>
          </w:tcPr>
          <w:p w14:paraId="41ADA7CA" w14:textId="77777777" w:rsidR="00B715DE" w:rsidRPr="009E7A1D" w:rsidRDefault="00B715DE" w:rsidP="00EB6780">
            <w:pPr>
              <w:widowControl w:val="0"/>
              <w:ind w:right="-1"/>
              <w:jc w:val="both"/>
            </w:pPr>
          </w:p>
        </w:tc>
      </w:tr>
    </w:tbl>
    <w:p w14:paraId="406CADD3" w14:textId="77777777" w:rsidR="00B715DE" w:rsidRPr="009E7A1D" w:rsidRDefault="00B715DE" w:rsidP="00EB6780">
      <w:pPr>
        <w:widowControl w:val="0"/>
        <w:ind w:right="-1"/>
        <w:jc w:val="both"/>
        <w:rPr>
          <w:i/>
        </w:rPr>
      </w:pPr>
    </w:p>
    <w:p w14:paraId="24555AA2" w14:textId="77777777" w:rsidR="00B715DE" w:rsidRPr="009E7A1D" w:rsidRDefault="00B715DE" w:rsidP="00EB6780">
      <w:pPr>
        <w:widowControl w:val="0"/>
        <w:ind w:right="-1"/>
        <w:jc w:val="center"/>
      </w:pPr>
      <w:r w:rsidRPr="009E7A1D">
        <w:rPr>
          <w:b/>
        </w:rPr>
        <w:t>ПОМНИ!</w:t>
      </w:r>
    </w:p>
    <w:p w14:paraId="7982D0AA" w14:textId="77777777" w:rsidR="00B715DE" w:rsidRPr="009E7A1D" w:rsidRDefault="00B715DE" w:rsidP="00EB6780">
      <w:pPr>
        <w:widowControl w:val="0"/>
        <w:jc w:val="both"/>
      </w:pPr>
      <w:r w:rsidRPr="009E7A1D">
        <w:t>Работы, выполняемые по данному наряду, относятся к работам повышенной опасности.</w:t>
      </w:r>
    </w:p>
    <w:p w14:paraId="2A8C0577" w14:textId="77777777" w:rsidR="00B715DE" w:rsidRPr="009E7A1D" w:rsidRDefault="00B715DE" w:rsidP="00EB6780">
      <w:pPr>
        <w:widowControl w:val="0"/>
        <w:jc w:val="both"/>
      </w:pPr>
      <w:r w:rsidRPr="009E7A1D">
        <w:t>К работам приступай после оформления наряд-допуска, работы проводи в присутствии ответственного руководителя работ.</w:t>
      </w:r>
    </w:p>
    <w:p w14:paraId="58BA7BDF" w14:textId="77777777" w:rsidR="00B715DE" w:rsidRPr="009E7A1D" w:rsidRDefault="00B715DE" w:rsidP="00EB6780">
      <w:pPr>
        <w:widowControl w:val="0"/>
      </w:pPr>
      <w:r w:rsidRPr="009E7A1D">
        <w:t>Покинь место работы, уведи членов бригады в случаях:</w:t>
      </w:r>
    </w:p>
    <w:p w14:paraId="052F0B75" w14:textId="77777777" w:rsidR="00B715DE" w:rsidRPr="009E7A1D" w:rsidRDefault="00B715DE" w:rsidP="00EB6780">
      <w:pPr>
        <w:widowControl w:val="0"/>
        <w:numPr>
          <w:ilvl w:val="0"/>
          <w:numId w:val="12"/>
        </w:numPr>
      </w:pPr>
      <w:r w:rsidRPr="009E7A1D">
        <w:t>при сигнале аварийной сирены;</w:t>
      </w:r>
    </w:p>
    <w:p w14:paraId="78D73B20" w14:textId="77777777" w:rsidR="00B715DE" w:rsidRPr="009E7A1D" w:rsidRDefault="00B715DE" w:rsidP="00EB6780">
      <w:pPr>
        <w:widowControl w:val="0"/>
        <w:numPr>
          <w:ilvl w:val="0"/>
          <w:numId w:val="12"/>
        </w:numPr>
      </w:pPr>
      <w:r w:rsidRPr="009E7A1D">
        <w:t>при появлении запаха газа;</w:t>
      </w:r>
    </w:p>
    <w:p w14:paraId="74044098" w14:textId="77777777" w:rsidR="00B715DE" w:rsidRPr="009E7A1D" w:rsidRDefault="00B715DE" w:rsidP="00EB6780">
      <w:pPr>
        <w:widowControl w:val="0"/>
        <w:numPr>
          <w:ilvl w:val="0"/>
          <w:numId w:val="12"/>
        </w:numPr>
      </w:pPr>
      <w:r w:rsidRPr="009E7A1D">
        <w:t>при пожаре на объекте.</w:t>
      </w:r>
    </w:p>
    <w:p w14:paraId="622EFEBA" w14:textId="77777777" w:rsidR="00B715DE" w:rsidRPr="009E7A1D" w:rsidRDefault="00B715DE" w:rsidP="00EB6780">
      <w:pPr>
        <w:widowControl w:val="0"/>
        <w:jc w:val="both"/>
      </w:pPr>
      <w:r w:rsidRPr="009E7A1D">
        <w:t>Запомни и знай телефоны аварийных служб:</w:t>
      </w:r>
    </w:p>
    <w:p w14:paraId="3FEF1AFC" w14:textId="06F1432B" w:rsidR="00B715DE" w:rsidRPr="009E7A1D" w:rsidRDefault="00B715DE" w:rsidP="00EB6780">
      <w:pPr>
        <w:widowControl w:val="0"/>
        <w:jc w:val="both"/>
      </w:pPr>
      <w:r w:rsidRPr="009E7A1D">
        <w:t>49-70-01 – ПСЧ – 37</w:t>
      </w:r>
      <w:r>
        <w:t>;</w:t>
      </w:r>
    </w:p>
    <w:p w14:paraId="52EB0139" w14:textId="70AA8DA1" w:rsidR="00B715DE" w:rsidRPr="009E7A1D" w:rsidRDefault="00B715DE" w:rsidP="00EB6780">
      <w:pPr>
        <w:widowControl w:val="0"/>
        <w:jc w:val="both"/>
      </w:pPr>
      <w:r w:rsidRPr="009E7A1D">
        <w:t>49-72-01 – ПСЧ – 57</w:t>
      </w:r>
      <w:r>
        <w:t>;</w:t>
      </w:r>
    </w:p>
    <w:p w14:paraId="1C9AD315" w14:textId="5A083E7E" w:rsidR="00B715DE" w:rsidRPr="009E7A1D" w:rsidRDefault="00B715DE" w:rsidP="00EB6780">
      <w:pPr>
        <w:widowControl w:val="0"/>
        <w:jc w:val="both"/>
      </w:pPr>
      <w:r w:rsidRPr="009E7A1D">
        <w:t>49-70-03 – скорая помощь</w:t>
      </w:r>
      <w:r>
        <w:t>;</w:t>
      </w:r>
    </w:p>
    <w:p w14:paraId="073E78AA" w14:textId="08AA43A2" w:rsidR="00320832" w:rsidRDefault="00B715DE" w:rsidP="00EB6780">
      <w:pPr>
        <w:widowControl w:val="0"/>
        <w:jc w:val="both"/>
        <w:sectPr w:rsidR="00320832" w:rsidSect="00B715DE">
          <w:pgSz w:w="12240" w:h="15840"/>
          <w:pgMar w:top="426" w:right="758" w:bottom="709" w:left="1276" w:header="708" w:footer="280" w:gutter="0"/>
          <w:cols w:space="708"/>
          <w:docGrid w:linePitch="360"/>
        </w:sectPr>
      </w:pPr>
      <w:r w:rsidRPr="009E7A1D">
        <w:t>49-70-81 – газоспасательная служба</w:t>
      </w:r>
      <w:r>
        <w:t>.</w:t>
      </w:r>
    </w:p>
    <w:p w14:paraId="02A7B9B3" w14:textId="14591D30" w:rsidR="00320832" w:rsidRPr="00045556" w:rsidRDefault="00320832" w:rsidP="00EB6780">
      <w:pPr>
        <w:pStyle w:val="10"/>
        <w:keepNext w:val="0"/>
        <w:widowControl w:val="0"/>
        <w:spacing w:before="0" w:after="0" w:line="240" w:lineRule="auto"/>
        <w:ind w:firstLine="0"/>
        <w:jc w:val="center"/>
      </w:pPr>
      <w:bookmarkStart w:id="140" w:name="_Ref215830337"/>
      <w:bookmarkStart w:id="141" w:name="_Toc216079989"/>
      <w:r w:rsidRPr="00045556">
        <w:t xml:space="preserve">Приложение </w:t>
      </w:r>
      <w:r>
        <w:t>С</w:t>
      </w:r>
      <w:bookmarkEnd w:id="140"/>
      <w:bookmarkEnd w:id="141"/>
    </w:p>
    <w:p w14:paraId="778BB462" w14:textId="2D19A7A2" w:rsidR="00320832" w:rsidRPr="0025272E" w:rsidRDefault="00320832" w:rsidP="00EB6780">
      <w:pPr>
        <w:pStyle w:val="10"/>
        <w:keepNext w:val="0"/>
        <w:widowControl w:val="0"/>
        <w:spacing w:before="0" w:after="0" w:line="240" w:lineRule="auto"/>
        <w:ind w:firstLine="0"/>
        <w:contextualSpacing/>
        <w:jc w:val="center"/>
        <w:rPr>
          <w:sz w:val="22"/>
          <w:szCs w:val="22"/>
        </w:rPr>
      </w:pPr>
      <w:bookmarkStart w:id="142" w:name="_Toc216079990"/>
      <w:r w:rsidRPr="0025272E">
        <w:rPr>
          <w:b w:val="0"/>
          <w:sz w:val="22"/>
          <w:szCs w:val="22"/>
        </w:rPr>
        <w:t>(рекомендуемое)</w:t>
      </w:r>
      <w:bookmarkEnd w:id="142"/>
      <w:r w:rsidRPr="0025272E">
        <w:rPr>
          <w:sz w:val="22"/>
          <w:szCs w:val="22"/>
        </w:rPr>
        <w:t xml:space="preserve"> </w:t>
      </w:r>
    </w:p>
    <w:p w14:paraId="459401D3" w14:textId="7A5E459F" w:rsidR="00320832" w:rsidRDefault="00320832" w:rsidP="00EB6780">
      <w:pPr>
        <w:pStyle w:val="10"/>
        <w:keepNext w:val="0"/>
        <w:widowControl w:val="0"/>
        <w:spacing w:before="0"/>
        <w:ind w:firstLine="0"/>
        <w:jc w:val="center"/>
      </w:pPr>
      <w:bookmarkStart w:id="143" w:name="_Toc216079991"/>
      <w:r w:rsidRPr="00B86696">
        <w:t>Форма</w:t>
      </w:r>
      <w:r w:rsidRPr="00F4566A">
        <w:t xml:space="preserve"> </w:t>
      </w:r>
      <w:r w:rsidR="00B715DE">
        <w:t>Разрешения на производство земляных работ на территории</w:t>
      </w:r>
      <w:bookmarkEnd w:id="143"/>
    </w:p>
    <w:p w14:paraId="5D061D39" w14:textId="77777777" w:rsidR="00B715DE" w:rsidRPr="005A7A43" w:rsidRDefault="00B715DE" w:rsidP="00EB6780">
      <w:pPr>
        <w:pStyle w:val="aff9"/>
        <w:widowControl w:val="0"/>
        <w:jc w:val="center"/>
        <w:rPr>
          <w:sz w:val="24"/>
          <w:lang w:val="ru-RU"/>
        </w:rPr>
      </w:pPr>
      <w:r w:rsidRPr="005A7A43">
        <w:rPr>
          <w:sz w:val="24"/>
          <w:lang w:val="ru-RU"/>
        </w:rPr>
        <w:t>Разрешение</w:t>
      </w:r>
    </w:p>
    <w:p w14:paraId="4E9BF3FD" w14:textId="77777777" w:rsidR="00B715DE" w:rsidRPr="005A7A43" w:rsidRDefault="00B715DE" w:rsidP="00EB6780">
      <w:pPr>
        <w:pStyle w:val="aff9"/>
        <w:widowControl w:val="0"/>
        <w:jc w:val="center"/>
        <w:rPr>
          <w:sz w:val="24"/>
          <w:lang w:val="ru-RU"/>
        </w:rPr>
      </w:pPr>
      <w:r w:rsidRPr="005A7A43">
        <w:rPr>
          <w:sz w:val="24"/>
          <w:lang w:val="ru-RU"/>
        </w:rPr>
        <w:t>на производство земляных работ на территории</w:t>
      </w:r>
    </w:p>
    <w:tbl>
      <w:tblPr>
        <w:tblW w:w="10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729"/>
        <w:gridCol w:w="7"/>
        <w:gridCol w:w="1552"/>
        <w:gridCol w:w="858"/>
        <w:gridCol w:w="2544"/>
        <w:gridCol w:w="149"/>
        <w:gridCol w:w="2693"/>
        <w:gridCol w:w="14"/>
      </w:tblGrid>
      <w:tr w:rsidR="00B715DE" w:rsidRPr="00B715DE" w14:paraId="2FBDFE65" w14:textId="77777777" w:rsidTr="00436530">
        <w:tc>
          <w:tcPr>
            <w:tcW w:w="10112" w:type="dxa"/>
            <w:gridSpan w:val="9"/>
            <w:tcBorders>
              <w:top w:val="nil"/>
              <w:left w:val="nil"/>
              <w:bottom w:val="nil"/>
              <w:right w:val="nil"/>
            </w:tcBorders>
            <w:shd w:val="clear" w:color="auto" w:fill="auto"/>
          </w:tcPr>
          <w:p w14:paraId="4FEC1A69" w14:textId="60217C00" w:rsidR="00B715DE" w:rsidRPr="00B715DE" w:rsidRDefault="00B715DE" w:rsidP="00EB6780">
            <w:pPr>
              <w:widowControl w:val="0"/>
              <w:autoSpaceDE w:val="0"/>
              <w:autoSpaceDN w:val="0"/>
              <w:adjustRightInd w:val="0"/>
              <w:ind w:right="-108"/>
              <w:jc w:val="both"/>
            </w:pPr>
            <w:r w:rsidRPr="00B715DE">
              <w:t>__________________________________________________________________</w:t>
            </w:r>
            <w:r>
              <w:t>________________________________</w:t>
            </w:r>
            <w:r w:rsidRPr="00B715DE">
              <w:t>__</w:t>
            </w:r>
          </w:p>
        </w:tc>
      </w:tr>
      <w:tr w:rsidR="00B715DE" w:rsidRPr="00B715DE" w14:paraId="5BBCEBBA" w14:textId="77777777" w:rsidTr="00436530">
        <w:tc>
          <w:tcPr>
            <w:tcW w:w="10112" w:type="dxa"/>
            <w:gridSpan w:val="9"/>
            <w:tcBorders>
              <w:top w:val="nil"/>
              <w:left w:val="nil"/>
              <w:bottom w:val="nil"/>
              <w:right w:val="nil"/>
            </w:tcBorders>
            <w:shd w:val="clear" w:color="auto" w:fill="auto"/>
          </w:tcPr>
          <w:p w14:paraId="26D530C6" w14:textId="77777777" w:rsidR="00B715DE" w:rsidRPr="00B715DE" w:rsidRDefault="00B715DE" w:rsidP="00EB6780">
            <w:pPr>
              <w:widowControl w:val="0"/>
              <w:autoSpaceDE w:val="0"/>
              <w:autoSpaceDN w:val="0"/>
              <w:adjustRightInd w:val="0"/>
              <w:ind w:right="-67"/>
              <w:jc w:val="center"/>
              <w:rPr>
                <w:vertAlign w:val="superscript"/>
              </w:rPr>
            </w:pPr>
            <w:r w:rsidRPr="00B715DE">
              <w:rPr>
                <w:vertAlign w:val="superscript"/>
              </w:rPr>
              <w:t>(наименование предприятия)</w:t>
            </w:r>
          </w:p>
        </w:tc>
      </w:tr>
      <w:tr w:rsidR="00B715DE" w:rsidRPr="00B715DE" w14:paraId="5CC38833" w14:textId="77777777" w:rsidTr="00436530">
        <w:trPr>
          <w:trHeight w:val="305"/>
        </w:trPr>
        <w:tc>
          <w:tcPr>
            <w:tcW w:w="10112" w:type="dxa"/>
            <w:gridSpan w:val="9"/>
            <w:tcBorders>
              <w:top w:val="nil"/>
              <w:left w:val="nil"/>
              <w:bottom w:val="nil"/>
              <w:right w:val="nil"/>
            </w:tcBorders>
            <w:shd w:val="clear" w:color="auto" w:fill="auto"/>
          </w:tcPr>
          <w:p w14:paraId="6D84FBC5" w14:textId="77777777" w:rsidR="00B715DE" w:rsidRDefault="00B715DE" w:rsidP="00EB6780">
            <w:pPr>
              <w:pStyle w:val="aff0"/>
              <w:widowControl w:val="0"/>
              <w:numPr>
                <w:ilvl w:val="0"/>
                <w:numId w:val="14"/>
              </w:numPr>
              <w:spacing w:after="240" w:line="240" w:lineRule="auto"/>
              <w:ind w:left="-72" w:right="-223" w:firstLine="69"/>
              <w:contextualSpacing w:val="0"/>
              <w:rPr>
                <w:rFonts w:ascii="Times New Roman" w:hAnsi="Times New Roman"/>
              </w:rPr>
            </w:pPr>
            <w:bookmarkStart w:id="144" w:name="sub_2001"/>
            <w:r w:rsidRPr="00B715DE">
              <w:rPr>
                <w:rFonts w:ascii="Times New Roman" w:hAnsi="Times New Roman"/>
                <w:sz w:val="24"/>
              </w:rPr>
              <w:t>Место проведения земляных</w:t>
            </w:r>
            <w:r>
              <w:rPr>
                <w:rFonts w:ascii="Times New Roman" w:hAnsi="Times New Roman"/>
                <w:sz w:val="24"/>
              </w:rPr>
              <w:t xml:space="preserve"> работ </w:t>
            </w:r>
            <w:r w:rsidRPr="00B715DE">
              <w:rPr>
                <w:rFonts w:ascii="Times New Roman" w:hAnsi="Times New Roman"/>
              </w:rPr>
              <w:t>_____________________________________</w:t>
            </w:r>
            <w:r>
              <w:rPr>
                <w:rFonts w:ascii="Times New Roman" w:hAnsi="Times New Roman"/>
              </w:rPr>
              <w:t>___________________</w:t>
            </w:r>
          </w:p>
          <w:p w14:paraId="79AC2991" w14:textId="5A92744E" w:rsidR="00B715DE" w:rsidRPr="00B715DE" w:rsidRDefault="00B715DE" w:rsidP="00EB6780">
            <w:pPr>
              <w:pStyle w:val="aff0"/>
              <w:widowControl w:val="0"/>
              <w:spacing w:after="240" w:line="240" w:lineRule="auto"/>
              <w:ind w:left="-3" w:right="-223"/>
              <w:contextualSpacing w:val="0"/>
              <w:rPr>
                <w:rFonts w:ascii="Times New Roman" w:hAnsi="Times New Roman"/>
              </w:rPr>
            </w:pPr>
            <w:r>
              <w:rPr>
                <w:rFonts w:ascii="Times New Roman" w:hAnsi="Times New Roman"/>
              </w:rPr>
              <w:t>___________________________________________________________________________________________</w:t>
            </w:r>
          </w:p>
        </w:tc>
      </w:tr>
      <w:tr w:rsidR="00B715DE" w:rsidRPr="00B715DE" w14:paraId="276D5BF5" w14:textId="77777777" w:rsidTr="00436530">
        <w:tc>
          <w:tcPr>
            <w:tcW w:w="10112" w:type="dxa"/>
            <w:gridSpan w:val="9"/>
            <w:tcBorders>
              <w:top w:val="nil"/>
              <w:left w:val="nil"/>
              <w:bottom w:val="nil"/>
              <w:right w:val="nil"/>
            </w:tcBorders>
            <w:shd w:val="clear" w:color="auto" w:fill="auto"/>
          </w:tcPr>
          <w:p w14:paraId="544CF55A" w14:textId="39D4A1B3" w:rsidR="00B715DE" w:rsidRPr="00B715DE" w:rsidRDefault="00B715DE" w:rsidP="00EB6780">
            <w:pPr>
              <w:widowControl w:val="0"/>
              <w:autoSpaceDE w:val="0"/>
              <w:autoSpaceDN w:val="0"/>
              <w:adjustRightInd w:val="0"/>
              <w:ind w:right="-223"/>
              <w:jc w:val="both"/>
            </w:pPr>
            <w:bookmarkStart w:id="145" w:name="sub_2002"/>
            <w:bookmarkEnd w:id="144"/>
            <w:r w:rsidRPr="00B715DE">
              <w:rPr>
                <w:sz w:val="24"/>
              </w:rPr>
              <w:t>2. Непосредственный руководитель работ</w:t>
            </w:r>
            <w:r w:rsidRPr="00B715DE">
              <w:t>_______________</w:t>
            </w:r>
            <w:r>
              <w:t>_________</w:t>
            </w:r>
            <w:r w:rsidRPr="00B715DE">
              <w:t>_________________________________</w:t>
            </w:r>
          </w:p>
        </w:tc>
      </w:tr>
      <w:bookmarkEnd w:id="145"/>
      <w:tr w:rsidR="00B715DE" w:rsidRPr="00B715DE" w14:paraId="6ABFD3FD" w14:textId="77777777" w:rsidTr="00436530">
        <w:trPr>
          <w:trHeight w:val="129"/>
        </w:trPr>
        <w:tc>
          <w:tcPr>
            <w:tcW w:w="10112" w:type="dxa"/>
            <w:gridSpan w:val="9"/>
            <w:tcBorders>
              <w:top w:val="nil"/>
              <w:left w:val="nil"/>
              <w:bottom w:val="nil"/>
              <w:right w:val="nil"/>
            </w:tcBorders>
            <w:shd w:val="clear" w:color="auto" w:fill="auto"/>
          </w:tcPr>
          <w:p w14:paraId="296D8CD0" w14:textId="31BEA78B" w:rsidR="00B715DE" w:rsidRPr="00B715DE" w:rsidRDefault="00B715DE" w:rsidP="00EB6780">
            <w:pPr>
              <w:widowControl w:val="0"/>
              <w:autoSpaceDE w:val="0"/>
              <w:autoSpaceDN w:val="0"/>
              <w:adjustRightInd w:val="0"/>
              <w:ind w:right="-223"/>
              <w:jc w:val="center"/>
              <w:rPr>
                <w:vertAlign w:val="superscript"/>
              </w:rPr>
            </w:pPr>
            <w:r>
              <w:t xml:space="preserve">                                                                                         </w:t>
            </w:r>
            <w:r w:rsidRPr="00B715DE">
              <w:rPr>
                <w:vertAlign w:val="superscript"/>
              </w:rPr>
              <w:t>(должность, Ф.И.О.)</w:t>
            </w:r>
          </w:p>
        </w:tc>
      </w:tr>
      <w:tr w:rsidR="00B715DE" w:rsidRPr="00B715DE" w14:paraId="63828750" w14:textId="77777777" w:rsidTr="00436530">
        <w:tc>
          <w:tcPr>
            <w:tcW w:w="10112" w:type="dxa"/>
            <w:gridSpan w:val="9"/>
            <w:tcBorders>
              <w:top w:val="nil"/>
              <w:left w:val="nil"/>
              <w:bottom w:val="nil"/>
              <w:right w:val="nil"/>
            </w:tcBorders>
            <w:shd w:val="clear" w:color="auto" w:fill="auto"/>
          </w:tcPr>
          <w:p w14:paraId="5C34753D" w14:textId="5F7EF507" w:rsidR="00B715DE" w:rsidRPr="00B715DE" w:rsidRDefault="00B715DE" w:rsidP="00EB6780">
            <w:pPr>
              <w:widowControl w:val="0"/>
              <w:autoSpaceDE w:val="0"/>
              <w:autoSpaceDN w:val="0"/>
              <w:adjustRightInd w:val="0"/>
              <w:ind w:right="-223"/>
              <w:jc w:val="both"/>
            </w:pPr>
            <w:bookmarkStart w:id="146" w:name="sub_2003"/>
            <w:r w:rsidRPr="00B715DE">
              <w:rPr>
                <w:sz w:val="24"/>
                <w:szCs w:val="24"/>
              </w:rPr>
              <w:t>3. Характер земляных работ</w:t>
            </w:r>
            <w:r w:rsidRPr="00B715DE">
              <w:t xml:space="preserve"> ________________________________________________________</w:t>
            </w:r>
            <w:r>
              <w:t>________________</w:t>
            </w:r>
          </w:p>
        </w:tc>
      </w:tr>
      <w:tr w:rsidR="00B715DE" w:rsidRPr="00B715DE" w14:paraId="08C68AA0" w14:textId="77777777" w:rsidTr="00436530">
        <w:trPr>
          <w:trHeight w:val="1289"/>
        </w:trPr>
        <w:tc>
          <w:tcPr>
            <w:tcW w:w="10112" w:type="dxa"/>
            <w:gridSpan w:val="9"/>
            <w:tcBorders>
              <w:top w:val="nil"/>
              <w:left w:val="nil"/>
              <w:bottom w:val="single" w:sz="4" w:space="0" w:color="auto"/>
              <w:right w:val="nil"/>
            </w:tcBorders>
            <w:shd w:val="clear" w:color="auto" w:fill="auto"/>
          </w:tcPr>
          <w:p w14:paraId="218E0652" w14:textId="3D7CF2BF" w:rsidR="00B715DE" w:rsidRPr="00B715DE" w:rsidRDefault="00B715DE" w:rsidP="00EB6780">
            <w:pPr>
              <w:widowControl w:val="0"/>
              <w:autoSpaceDE w:val="0"/>
              <w:autoSpaceDN w:val="0"/>
              <w:adjustRightInd w:val="0"/>
              <w:spacing w:before="120" w:after="120"/>
              <w:ind w:right="-221"/>
              <w:jc w:val="both"/>
            </w:pPr>
            <w:bookmarkStart w:id="147" w:name="sub_2004"/>
            <w:bookmarkEnd w:id="146"/>
            <w:r w:rsidRPr="00B715DE">
              <w:rPr>
                <w:sz w:val="24"/>
                <w:szCs w:val="24"/>
              </w:rPr>
              <w:t>4. Выкопировка из генплана предприятия с указанием места проведения земляных работ и всех подземных сооружений в масштабе</w:t>
            </w:r>
            <w:r w:rsidRPr="00B715DE">
              <w:t xml:space="preserve"> ___________________________________________________</w:t>
            </w:r>
            <w:r>
              <w:t>____________</w:t>
            </w:r>
          </w:p>
          <w:p w14:paraId="60952DBC" w14:textId="78CDD28A" w:rsidR="00B715DE" w:rsidRPr="00B715DE" w:rsidRDefault="00B715DE" w:rsidP="00EB6780">
            <w:pPr>
              <w:widowControl w:val="0"/>
              <w:autoSpaceDE w:val="0"/>
              <w:autoSpaceDN w:val="0"/>
              <w:adjustRightInd w:val="0"/>
              <w:spacing w:before="120" w:after="120"/>
              <w:ind w:right="-221"/>
              <w:jc w:val="both"/>
            </w:pPr>
            <w:r w:rsidRPr="00B715DE">
              <w:t>_____________________________________________________________________</w:t>
            </w:r>
            <w:r>
              <w:t>_________________</w:t>
            </w:r>
            <w:r w:rsidRPr="00B715DE">
              <w:t>______________</w:t>
            </w:r>
          </w:p>
          <w:p w14:paraId="56087D1B" w14:textId="358DC934" w:rsidR="00B715DE" w:rsidRPr="00B715DE" w:rsidRDefault="00B715DE" w:rsidP="00EB6780">
            <w:pPr>
              <w:widowControl w:val="0"/>
              <w:autoSpaceDE w:val="0"/>
              <w:autoSpaceDN w:val="0"/>
              <w:adjustRightInd w:val="0"/>
              <w:ind w:right="-223"/>
              <w:jc w:val="both"/>
            </w:pPr>
            <w:r w:rsidRPr="00B715DE">
              <w:rPr>
                <w:sz w:val="24"/>
                <w:szCs w:val="24"/>
              </w:rPr>
              <w:t>Начальник цеха (службы)</w:t>
            </w:r>
            <w:r w:rsidRPr="00B715DE">
              <w:t xml:space="preserve"> _____________________________________________________</w:t>
            </w:r>
            <w:r>
              <w:t>_________________</w:t>
            </w:r>
            <w:r w:rsidRPr="00B715DE">
              <w:t>__</w:t>
            </w:r>
            <w:r>
              <w:t>_</w:t>
            </w:r>
          </w:p>
          <w:p w14:paraId="1EB45FA9" w14:textId="77777777" w:rsidR="00B715DE" w:rsidRPr="00B715DE" w:rsidRDefault="00B715DE" w:rsidP="00EB6780">
            <w:pPr>
              <w:widowControl w:val="0"/>
              <w:autoSpaceDE w:val="0"/>
              <w:autoSpaceDN w:val="0"/>
              <w:adjustRightInd w:val="0"/>
              <w:ind w:right="-223"/>
              <w:jc w:val="center"/>
              <w:rPr>
                <w:vertAlign w:val="superscript"/>
              </w:rPr>
            </w:pPr>
            <w:r w:rsidRPr="00B715DE">
              <w:rPr>
                <w:vertAlign w:val="superscript"/>
              </w:rPr>
              <w:t xml:space="preserve">                                                                                     (должность, Ф.И.О.)</w:t>
            </w:r>
          </w:p>
        </w:tc>
      </w:tr>
      <w:bookmarkEnd w:id="147"/>
      <w:tr w:rsidR="00B715DE" w:rsidRPr="00B715DE" w14:paraId="7AE63091" w14:textId="77777777" w:rsidTr="00436530">
        <w:trPr>
          <w:gridAfter w:val="1"/>
          <w:wAfter w:w="14" w:type="dxa"/>
        </w:trPr>
        <w:tc>
          <w:tcPr>
            <w:tcW w:w="2302" w:type="dxa"/>
            <w:gridSpan w:val="3"/>
            <w:tcBorders>
              <w:top w:val="single" w:sz="4" w:space="0" w:color="auto"/>
            </w:tcBorders>
            <w:shd w:val="clear" w:color="auto" w:fill="auto"/>
            <w:vAlign w:val="center"/>
          </w:tcPr>
          <w:p w14:paraId="43C0C064" w14:textId="77777777" w:rsidR="00B715DE" w:rsidRPr="00B715DE" w:rsidRDefault="00B715DE" w:rsidP="00EB6780">
            <w:pPr>
              <w:widowControl w:val="0"/>
              <w:autoSpaceDE w:val="0"/>
              <w:autoSpaceDN w:val="0"/>
              <w:adjustRightInd w:val="0"/>
              <w:jc w:val="center"/>
            </w:pPr>
            <w:r w:rsidRPr="00B715DE">
              <w:t>Пожарная охрана</w:t>
            </w:r>
          </w:p>
        </w:tc>
        <w:tc>
          <w:tcPr>
            <w:tcW w:w="2410" w:type="dxa"/>
            <w:gridSpan w:val="2"/>
            <w:tcBorders>
              <w:top w:val="single" w:sz="4" w:space="0" w:color="auto"/>
            </w:tcBorders>
            <w:shd w:val="clear" w:color="auto" w:fill="auto"/>
            <w:vAlign w:val="center"/>
          </w:tcPr>
          <w:p w14:paraId="54A192DF" w14:textId="77777777" w:rsidR="00B715DE" w:rsidRPr="00B715DE" w:rsidRDefault="00B715DE" w:rsidP="00EB6780">
            <w:pPr>
              <w:widowControl w:val="0"/>
              <w:autoSpaceDE w:val="0"/>
              <w:autoSpaceDN w:val="0"/>
              <w:adjustRightInd w:val="0"/>
              <w:jc w:val="center"/>
            </w:pPr>
            <w:r w:rsidRPr="00B715DE">
              <w:t>ООО «ТатАис»</w:t>
            </w:r>
          </w:p>
        </w:tc>
        <w:tc>
          <w:tcPr>
            <w:tcW w:w="2693" w:type="dxa"/>
            <w:gridSpan w:val="2"/>
            <w:tcBorders>
              <w:top w:val="single" w:sz="4" w:space="0" w:color="auto"/>
            </w:tcBorders>
            <w:shd w:val="clear" w:color="auto" w:fill="auto"/>
            <w:vAlign w:val="center"/>
          </w:tcPr>
          <w:p w14:paraId="558C46FB" w14:textId="77777777" w:rsidR="00B715DE" w:rsidRPr="00B715DE" w:rsidRDefault="00B715DE" w:rsidP="00EB6780">
            <w:pPr>
              <w:widowControl w:val="0"/>
              <w:autoSpaceDE w:val="0"/>
              <w:autoSpaceDN w:val="0"/>
              <w:adjustRightInd w:val="0"/>
              <w:jc w:val="center"/>
            </w:pPr>
            <w:r w:rsidRPr="00B715DE">
              <w:t>ООО «СБО «Шинник»</w:t>
            </w:r>
          </w:p>
          <w:p w14:paraId="018C0073" w14:textId="770C0351" w:rsidR="00B715DE" w:rsidRPr="00B715DE" w:rsidRDefault="00B715DE" w:rsidP="00EB6780">
            <w:pPr>
              <w:widowControl w:val="0"/>
              <w:autoSpaceDE w:val="0"/>
              <w:autoSpaceDN w:val="0"/>
              <w:adjustRightInd w:val="0"/>
              <w:jc w:val="center"/>
            </w:pPr>
            <w:r w:rsidRPr="00B715DE">
              <w:t>*</w:t>
            </w:r>
            <w:r w:rsidR="00A07543" w:rsidRPr="00B715DE">
              <w:rPr>
                <w:vertAlign w:val="superscript"/>
              </w:rPr>
              <w:t>при выполнении</w:t>
            </w:r>
            <w:r w:rsidRPr="00B715DE">
              <w:rPr>
                <w:vertAlign w:val="superscript"/>
              </w:rPr>
              <w:t xml:space="preserve"> работ в УПО</w:t>
            </w:r>
          </w:p>
        </w:tc>
        <w:tc>
          <w:tcPr>
            <w:tcW w:w="2693" w:type="dxa"/>
            <w:tcBorders>
              <w:top w:val="single" w:sz="4" w:space="0" w:color="auto"/>
            </w:tcBorders>
            <w:shd w:val="clear" w:color="auto" w:fill="auto"/>
            <w:vAlign w:val="center"/>
          </w:tcPr>
          <w:p w14:paraId="72F9F984" w14:textId="77777777" w:rsidR="00B715DE" w:rsidRPr="00B715DE" w:rsidRDefault="00B715DE" w:rsidP="00EB6780">
            <w:pPr>
              <w:widowControl w:val="0"/>
              <w:autoSpaceDE w:val="0"/>
              <w:autoSpaceDN w:val="0"/>
              <w:adjustRightInd w:val="0"/>
              <w:jc w:val="center"/>
            </w:pPr>
            <w:r w:rsidRPr="00B715DE">
              <w:t>ЦОЭО ООО «ЭШС»</w:t>
            </w:r>
          </w:p>
        </w:tc>
      </w:tr>
      <w:tr w:rsidR="00B715DE" w:rsidRPr="00B715DE" w14:paraId="49BA30F3" w14:textId="77777777" w:rsidTr="00436530">
        <w:trPr>
          <w:gridAfter w:val="1"/>
          <w:wAfter w:w="14" w:type="dxa"/>
          <w:trHeight w:val="512"/>
        </w:trPr>
        <w:tc>
          <w:tcPr>
            <w:tcW w:w="2302" w:type="dxa"/>
            <w:gridSpan w:val="3"/>
            <w:shd w:val="clear" w:color="auto" w:fill="auto"/>
          </w:tcPr>
          <w:p w14:paraId="6BE21A8B" w14:textId="77777777" w:rsidR="00B715DE" w:rsidRPr="00B715DE" w:rsidRDefault="00B715DE" w:rsidP="00EB6780">
            <w:pPr>
              <w:widowControl w:val="0"/>
              <w:autoSpaceDE w:val="0"/>
              <w:autoSpaceDN w:val="0"/>
              <w:adjustRightInd w:val="0"/>
            </w:pPr>
            <w:r w:rsidRPr="00B715DE">
              <w:t>Должность</w:t>
            </w:r>
          </w:p>
          <w:p w14:paraId="5C2127AD" w14:textId="77777777" w:rsidR="00B715DE" w:rsidRPr="00B715DE" w:rsidRDefault="00B715DE" w:rsidP="00EB6780">
            <w:pPr>
              <w:widowControl w:val="0"/>
              <w:autoSpaceDE w:val="0"/>
              <w:autoSpaceDN w:val="0"/>
              <w:adjustRightInd w:val="0"/>
            </w:pPr>
            <w:r w:rsidRPr="00B715DE">
              <w:t xml:space="preserve"> подпись</w:t>
            </w:r>
          </w:p>
        </w:tc>
        <w:tc>
          <w:tcPr>
            <w:tcW w:w="2410" w:type="dxa"/>
            <w:gridSpan w:val="2"/>
            <w:shd w:val="clear" w:color="auto" w:fill="auto"/>
          </w:tcPr>
          <w:p w14:paraId="7EFC0850" w14:textId="77777777" w:rsidR="00B715DE" w:rsidRPr="00B715DE" w:rsidRDefault="00B715DE" w:rsidP="00EB6780">
            <w:pPr>
              <w:widowControl w:val="0"/>
              <w:autoSpaceDE w:val="0"/>
              <w:autoSpaceDN w:val="0"/>
              <w:adjustRightInd w:val="0"/>
            </w:pPr>
            <w:r w:rsidRPr="00B715DE">
              <w:t>Должность,</w:t>
            </w:r>
          </w:p>
          <w:p w14:paraId="25D7D78E" w14:textId="77777777" w:rsidR="00B715DE" w:rsidRPr="00B715DE" w:rsidRDefault="00B715DE" w:rsidP="00EB6780">
            <w:pPr>
              <w:widowControl w:val="0"/>
              <w:autoSpaceDE w:val="0"/>
              <w:autoSpaceDN w:val="0"/>
              <w:adjustRightInd w:val="0"/>
            </w:pPr>
            <w:r w:rsidRPr="00B715DE">
              <w:t>подпись</w:t>
            </w:r>
          </w:p>
        </w:tc>
        <w:tc>
          <w:tcPr>
            <w:tcW w:w="2693" w:type="dxa"/>
            <w:gridSpan w:val="2"/>
            <w:shd w:val="clear" w:color="auto" w:fill="auto"/>
          </w:tcPr>
          <w:p w14:paraId="64752B0A" w14:textId="77777777" w:rsidR="00B715DE" w:rsidRPr="00B715DE" w:rsidRDefault="00B715DE" w:rsidP="00EB6780">
            <w:pPr>
              <w:widowControl w:val="0"/>
              <w:autoSpaceDE w:val="0"/>
              <w:autoSpaceDN w:val="0"/>
              <w:adjustRightInd w:val="0"/>
            </w:pPr>
            <w:r w:rsidRPr="00B715DE">
              <w:t>Должность,</w:t>
            </w:r>
          </w:p>
          <w:p w14:paraId="7E011145" w14:textId="77777777" w:rsidR="00B715DE" w:rsidRPr="00B715DE" w:rsidRDefault="00B715DE" w:rsidP="00EB6780">
            <w:pPr>
              <w:widowControl w:val="0"/>
              <w:autoSpaceDE w:val="0"/>
              <w:autoSpaceDN w:val="0"/>
              <w:adjustRightInd w:val="0"/>
            </w:pPr>
            <w:r w:rsidRPr="00B715DE">
              <w:t>подпись</w:t>
            </w:r>
          </w:p>
        </w:tc>
        <w:tc>
          <w:tcPr>
            <w:tcW w:w="2693" w:type="dxa"/>
            <w:shd w:val="clear" w:color="auto" w:fill="auto"/>
          </w:tcPr>
          <w:p w14:paraId="0A0080D3" w14:textId="77777777" w:rsidR="00B715DE" w:rsidRPr="00B715DE" w:rsidRDefault="00B715DE" w:rsidP="00EB6780">
            <w:pPr>
              <w:widowControl w:val="0"/>
              <w:autoSpaceDE w:val="0"/>
              <w:autoSpaceDN w:val="0"/>
              <w:adjustRightInd w:val="0"/>
            </w:pPr>
            <w:r w:rsidRPr="00B715DE">
              <w:t>Должность,</w:t>
            </w:r>
          </w:p>
          <w:p w14:paraId="505AE2C3" w14:textId="77777777" w:rsidR="00B715DE" w:rsidRPr="00B715DE" w:rsidRDefault="00B715DE" w:rsidP="00EB6780">
            <w:pPr>
              <w:widowControl w:val="0"/>
              <w:autoSpaceDE w:val="0"/>
              <w:autoSpaceDN w:val="0"/>
              <w:adjustRightInd w:val="0"/>
            </w:pPr>
            <w:r w:rsidRPr="00B715DE">
              <w:t>подпись</w:t>
            </w:r>
          </w:p>
        </w:tc>
      </w:tr>
      <w:tr w:rsidR="00B715DE" w:rsidRPr="00B715DE" w14:paraId="0292DFB5" w14:textId="77777777" w:rsidTr="00436530">
        <w:trPr>
          <w:gridAfter w:val="1"/>
          <w:wAfter w:w="14" w:type="dxa"/>
        </w:trPr>
        <w:tc>
          <w:tcPr>
            <w:tcW w:w="2302" w:type="dxa"/>
            <w:gridSpan w:val="3"/>
            <w:shd w:val="clear" w:color="auto" w:fill="auto"/>
            <w:vAlign w:val="center"/>
          </w:tcPr>
          <w:p w14:paraId="06F4B984" w14:textId="77777777" w:rsidR="00B715DE" w:rsidRPr="00B715DE" w:rsidRDefault="00B715DE" w:rsidP="00EB6780">
            <w:pPr>
              <w:widowControl w:val="0"/>
              <w:autoSpaceDE w:val="0"/>
              <w:autoSpaceDN w:val="0"/>
              <w:adjustRightInd w:val="0"/>
              <w:jc w:val="center"/>
            </w:pPr>
            <w:r w:rsidRPr="00B715DE">
              <w:t>ОООС ООО «Татшина»</w:t>
            </w:r>
          </w:p>
        </w:tc>
        <w:tc>
          <w:tcPr>
            <w:tcW w:w="2410" w:type="dxa"/>
            <w:gridSpan w:val="2"/>
            <w:shd w:val="clear" w:color="auto" w:fill="auto"/>
            <w:vAlign w:val="center"/>
          </w:tcPr>
          <w:p w14:paraId="757DAB42" w14:textId="77777777" w:rsidR="00B715DE" w:rsidRPr="00B715DE" w:rsidRDefault="00B715DE" w:rsidP="00EB6780">
            <w:pPr>
              <w:widowControl w:val="0"/>
              <w:autoSpaceDE w:val="0"/>
              <w:autoSpaceDN w:val="0"/>
              <w:adjustRightInd w:val="0"/>
              <w:jc w:val="center"/>
            </w:pPr>
            <w:r w:rsidRPr="00B715DE">
              <w:t>ЦВиК ООО «ЭШС»</w:t>
            </w:r>
          </w:p>
        </w:tc>
        <w:tc>
          <w:tcPr>
            <w:tcW w:w="2693" w:type="dxa"/>
            <w:gridSpan w:val="2"/>
            <w:shd w:val="clear" w:color="auto" w:fill="auto"/>
            <w:vAlign w:val="center"/>
          </w:tcPr>
          <w:p w14:paraId="711FE68E" w14:textId="77777777" w:rsidR="00B715DE" w:rsidRPr="00B715DE" w:rsidRDefault="00B715DE" w:rsidP="00EB6780">
            <w:pPr>
              <w:widowControl w:val="0"/>
              <w:autoSpaceDE w:val="0"/>
              <w:autoSpaceDN w:val="0"/>
              <w:adjustRightInd w:val="0"/>
              <w:jc w:val="center"/>
            </w:pPr>
            <w:r w:rsidRPr="00B715DE">
              <w:t>ПДО ООО «Татшина»</w:t>
            </w:r>
          </w:p>
        </w:tc>
        <w:tc>
          <w:tcPr>
            <w:tcW w:w="2693" w:type="dxa"/>
            <w:shd w:val="clear" w:color="auto" w:fill="auto"/>
            <w:vAlign w:val="center"/>
          </w:tcPr>
          <w:p w14:paraId="6FDCBEDC" w14:textId="77777777" w:rsidR="00B715DE" w:rsidRPr="00B715DE" w:rsidRDefault="00B715DE" w:rsidP="00EB6780">
            <w:pPr>
              <w:widowControl w:val="0"/>
              <w:autoSpaceDE w:val="0"/>
              <w:autoSpaceDN w:val="0"/>
              <w:adjustRightInd w:val="0"/>
              <w:jc w:val="center"/>
            </w:pPr>
          </w:p>
        </w:tc>
      </w:tr>
      <w:tr w:rsidR="00B715DE" w:rsidRPr="00B715DE" w14:paraId="4667EDC7" w14:textId="77777777" w:rsidTr="00436530">
        <w:trPr>
          <w:gridAfter w:val="1"/>
          <w:wAfter w:w="14" w:type="dxa"/>
          <w:trHeight w:val="570"/>
        </w:trPr>
        <w:tc>
          <w:tcPr>
            <w:tcW w:w="2302" w:type="dxa"/>
            <w:gridSpan w:val="3"/>
            <w:shd w:val="clear" w:color="auto" w:fill="auto"/>
          </w:tcPr>
          <w:p w14:paraId="579CD7E1" w14:textId="77777777" w:rsidR="00B715DE" w:rsidRPr="00B715DE" w:rsidRDefault="00B715DE" w:rsidP="00EB6780">
            <w:pPr>
              <w:widowControl w:val="0"/>
              <w:autoSpaceDE w:val="0"/>
              <w:autoSpaceDN w:val="0"/>
              <w:adjustRightInd w:val="0"/>
            </w:pPr>
            <w:r w:rsidRPr="00B715DE">
              <w:t>Должность,</w:t>
            </w:r>
          </w:p>
          <w:p w14:paraId="3712A443" w14:textId="77777777" w:rsidR="00B715DE" w:rsidRPr="00B715DE" w:rsidRDefault="00B715DE" w:rsidP="00EB6780">
            <w:pPr>
              <w:widowControl w:val="0"/>
              <w:autoSpaceDE w:val="0"/>
              <w:autoSpaceDN w:val="0"/>
              <w:adjustRightInd w:val="0"/>
            </w:pPr>
            <w:r w:rsidRPr="00B715DE">
              <w:t>подпись</w:t>
            </w:r>
          </w:p>
        </w:tc>
        <w:tc>
          <w:tcPr>
            <w:tcW w:w="2410" w:type="dxa"/>
            <w:gridSpan w:val="2"/>
            <w:shd w:val="clear" w:color="auto" w:fill="auto"/>
          </w:tcPr>
          <w:p w14:paraId="613480CB" w14:textId="77777777" w:rsidR="00B715DE" w:rsidRPr="00B715DE" w:rsidRDefault="00B715DE" w:rsidP="00EB6780">
            <w:pPr>
              <w:widowControl w:val="0"/>
              <w:autoSpaceDE w:val="0"/>
              <w:autoSpaceDN w:val="0"/>
              <w:adjustRightInd w:val="0"/>
            </w:pPr>
            <w:r w:rsidRPr="00B715DE">
              <w:t>Должность</w:t>
            </w:r>
          </w:p>
          <w:p w14:paraId="363DDF83" w14:textId="77777777" w:rsidR="00B715DE" w:rsidRPr="00B715DE" w:rsidRDefault="00B715DE" w:rsidP="00EB6780">
            <w:pPr>
              <w:widowControl w:val="0"/>
              <w:autoSpaceDE w:val="0"/>
              <w:autoSpaceDN w:val="0"/>
              <w:adjustRightInd w:val="0"/>
            </w:pPr>
            <w:r w:rsidRPr="00B715DE">
              <w:t xml:space="preserve"> подпись</w:t>
            </w:r>
          </w:p>
        </w:tc>
        <w:tc>
          <w:tcPr>
            <w:tcW w:w="2693" w:type="dxa"/>
            <w:gridSpan w:val="2"/>
            <w:shd w:val="clear" w:color="auto" w:fill="auto"/>
          </w:tcPr>
          <w:p w14:paraId="7EB4706A" w14:textId="77777777" w:rsidR="00B715DE" w:rsidRPr="00B715DE" w:rsidRDefault="00B715DE" w:rsidP="00EB6780">
            <w:pPr>
              <w:widowControl w:val="0"/>
              <w:autoSpaceDE w:val="0"/>
              <w:autoSpaceDN w:val="0"/>
              <w:adjustRightInd w:val="0"/>
            </w:pPr>
            <w:r w:rsidRPr="00B715DE">
              <w:t>Должность,</w:t>
            </w:r>
          </w:p>
          <w:p w14:paraId="6B498BD0" w14:textId="77777777" w:rsidR="00B715DE" w:rsidRPr="00B715DE" w:rsidRDefault="00B715DE" w:rsidP="00EB6780">
            <w:pPr>
              <w:widowControl w:val="0"/>
              <w:autoSpaceDE w:val="0"/>
              <w:autoSpaceDN w:val="0"/>
              <w:adjustRightInd w:val="0"/>
            </w:pPr>
            <w:r w:rsidRPr="00B715DE">
              <w:t>подпись</w:t>
            </w:r>
          </w:p>
        </w:tc>
        <w:tc>
          <w:tcPr>
            <w:tcW w:w="2693" w:type="dxa"/>
            <w:shd w:val="clear" w:color="auto" w:fill="auto"/>
          </w:tcPr>
          <w:p w14:paraId="7F85ADC2" w14:textId="77777777" w:rsidR="00B715DE" w:rsidRPr="00B715DE" w:rsidRDefault="00B715DE" w:rsidP="00EB6780">
            <w:pPr>
              <w:widowControl w:val="0"/>
              <w:autoSpaceDE w:val="0"/>
              <w:autoSpaceDN w:val="0"/>
              <w:adjustRightInd w:val="0"/>
            </w:pPr>
          </w:p>
        </w:tc>
      </w:tr>
      <w:tr w:rsidR="00B715DE" w:rsidRPr="00B715DE" w14:paraId="195DF592"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1C19C057" w14:textId="77777777" w:rsidR="00B715DE" w:rsidRPr="00B715DE" w:rsidRDefault="00B715DE" w:rsidP="00EB6780">
            <w:pPr>
              <w:widowControl w:val="0"/>
              <w:jc w:val="both"/>
              <w:rPr>
                <w:sz w:val="8"/>
              </w:rPr>
            </w:pPr>
            <w:bookmarkStart w:id="148" w:name="sub_2005"/>
          </w:p>
          <w:p w14:paraId="22F4834D" w14:textId="77777777" w:rsidR="00B715DE" w:rsidRPr="00B715DE" w:rsidRDefault="00B715DE" w:rsidP="00EB6780">
            <w:pPr>
              <w:widowControl w:val="0"/>
              <w:jc w:val="both"/>
            </w:pPr>
            <w:r w:rsidRPr="00B715DE">
              <w:rPr>
                <w:sz w:val="24"/>
              </w:rPr>
              <w:t>5. Выкопировка из генплана предприятия соответствует натуре</w:t>
            </w:r>
          </w:p>
        </w:tc>
      </w:tr>
      <w:bookmarkEnd w:id="148"/>
      <w:tr w:rsidR="00B715DE" w:rsidRPr="00B715DE" w14:paraId="2CB915D7"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44A2984A" w14:textId="3FCABDA2" w:rsidR="00B715DE" w:rsidRPr="00B715DE" w:rsidRDefault="00B715DE" w:rsidP="00EB6780">
            <w:pPr>
              <w:widowControl w:val="0"/>
              <w:jc w:val="both"/>
            </w:pPr>
            <w:r w:rsidRPr="00B715DE">
              <w:t xml:space="preserve">Производство работ дополнительно согласовано со следующими  службами и цехами </w:t>
            </w:r>
            <w:r>
              <w:t>(</w:t>
            </w:r>
            <w:r w:rsidRPr="00B715DE">
              <w:t>нужное подчеркнуть):</w:t>
            </w:r>
          </w:p>
        </w:tc>
      </w:tr>
      <w:tr w:rsidR="00B715DE" w:rsidRPr="00B715DE" w14:paraId="17FCDEAF"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5387B378" w14:textId="5FD9C797" w:rsidR="00B715DE" w:rsidRPr="00B715DE" w:rsidRDefault="00B715DE" w:rsidP="00EB6780">
            <w:pPr>
              <w:widowControl w:val="0"/>
              <w:jc w:val="both"/>
            </w:pPr>
          </w:p>
        </w:tc>
      </w:tr>
      <w:tr w:rsidR="00B715DE" w:rsidRPr="00B715DE" w14:paraId="682CFBBE"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5AF79C1D" w14:textId="1B89199E" w:rsidR="00B715DE" w:rsidRPr="00B715DE" w:rsidRDefault="00B715DE" w:rsidP="00EB6780">
            <w:pPr>
              <w:widowControl w:val="0"/>
              <w:ind w:right="-206"/>
            </w:pPr>
            <w:bookmarkStart w:id="149" w:name="sub_2006"/>
            <w:r w:rsidRPr="00B715DE">
              <w:rPr>
                <w:sz w:val="24"/>
                <w:szCs w:val="24"/>
              </w:rPr>
              <w:t>6. Условия безопасности производства работ</w:t>
            </w:r>
            <w:r w:rsidRPr="00B715DE">
              <w:t>____________________________________________</w:t>
            </w:r>
            <w:r>
              <w:t>_________</w:t>
            </w:r>
            <w:r w:rsidRPr="00B715DE">
              <w:t>_</w:t>
            </w:r>
          </w:p>
        </w:tc>
      </w:tr>
      <w:bookmarkEnd w:id="149"/>
      <w:tr w:rsidR="00B715DE" w:rsidRPr="00B715DE" w14:paraId="66AE2B63"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1"/>
        </w:trPr>
        <w:tc>
          <w:tcPr>
            <w:tcW w:w="10112" w:type="dxa"/>
            <w:gridSpan w:val="9"/>
            <w:shd w:val="clear" w:color="auto" w:fill="auto"/>
          </w:tcPr>
          <w:p w14:paraId="20C2A7DA" w14:textId="6A5D61AE" w:rsidR="00B715DE" w:rsidRPr="00B715DE" w:rsidRDefault="00B715DE" w:rsidP="00EB6780">
            <w:pPr>
              <w:widowControl w:val="0"/>
              <w:autoSpaceDE w:val="0"/>
              <w:autoSpaceDN w:val="0"/>
              <w:adjustRightInd w:val="0"/>
              <w:ind w:right="-206"/>
              <w:jc w:val="both"/>
            </w:pPr>
            <w:r w:rsidRPr="00B715DE">
              <w:t>_________________________________________________________________________________</w:t>
            </w:r>
            <w:r>
              <w:t>_________________</w:t>
            </w:r>
            <w:r w:rsidRPr="00B715DE">
              <w:t>__</w:t>
            </w:r>
          </w:p>
        </w:tc>
      </w:tr>
      <w:tr w:rsidR="00B715DE" w:rsidRPr="00B715DE" w14:paraId="5CB843B8"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42C362F6" w14:textId="77777777" w:rsidR="00B715DE" w:rsidRPr="00B715DE" w:rsidRDefault="00B715DE" w:rsidP="00EB6780">
            <w:pPr>
              <w:widowControl w:val="0"/>
              <w:autoSpaceDE w:val="0"/>
              <w:autoSpaceDN w:val="0"/>
              <w:adjustRightInd w:val="0"/>
              <w:ind w:right="-206"/>
              <w:jc w:val="both"/>
              <w:rPr>
                <w:sz w:val="24"/>
                <w:szCs w:val="24"/>
              </w:rPr>
            </w:pPr>
            <w:bookmarkStart w:id="150" w:name="sub_2007"/>
            <w:r w:rsidRPr="00B715DE">
              <w:rPr>
                <w:sz w:val="24"/>
                <w:szCs w:val="24"/>
              </w:rPr>
              <w:t>7. Выкопировка из генплана получена, с условиями работ ознакомлен, инструктаж с исполнителями проведен.</w:t>
            </w:r>
          </w:p>
        </w:tc>
      </w:tr>
      <w:bookmarkEnd w:id="150"/>
      <w:tr w:rsidR="00B715DE" w:rsidRPr="00B715DE" w14:paraId="4C88FC2B"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240AC735" w14:textId="5E5B34DC" w:rsidR="00B715DE" w:rsidRPr="00B715DE" w:rsidRDefault="00B715DE" w:rsidP="00EB6780">
            <w:pPr>
              <w:widowControl w:val="0"/>
              <w:autoSpaceDE w:val="0"/>
              <w:autoSpaceDN w:val="0"/>
              <w:adjustRightInd w:val="0"/>
              <w:ind w:right="-206"/>
              <w:jc w:val="both"/>
            </w:pPr>
            <w:r w:rsidRPr="00B715DE">
              <w:rPr>
                <w:sz w:val="24"/>
              </w:rPr>
              <w:t xml:space="preserve">Непосредственный руководитель работ </w:t>
            </w:r>
            <w:r w:rsidRPr="00B715DE">
              <w:t>_____________________________</w:t>
            </w:r>
            <w:r>
              <w:t>__________</w:t>
            </w:r>
            <w:r w:rsidRPr="00B715DE">
              <w:t>____________________</w:t>
            </w:r>
          </w:p>
        </w:tc>
      </w:tr>
      <w:tr w:rsidR="00B715DE" w:rsidRPr="00B715DE" w14:paraId="0B837F8D"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3E3ED523" w14:textId="77777777" w:rsidR="00B715DE" w:rsidRPr="00B715DE" w:rsidRDefault="00B715DE" w:rsidP="00EB6780">
            <w:pPr>
              <w:widowControl w:val="0"/>
              <w:autoSpaceDE w:val="0"/>
              <w:autoSpaceDN w:val="0"/>
              <w:adjustRightInd w:val="0"/>
              <w:ind w:right="-206"/>
              <w:jc w:val="center"/>
              <w:rPr>
                <w:sz w:val="24"/>
                <w:szCs w:val="24"/>
                <w:vertAlign w:val="superscript"/>
              </w:rPr>
            </w:pPr>
            <w:r w:rsidRPr="00B715DE">
              <w:rPr>
                <w:sz w:val="24"/>
                <w:szCs w:val="24"/>
              </w:rPr>
              <w:t xml:space="preserve">                                                                        </w:t>
            </w:r>
            <w:r w:rsidRPr="00B715DE">
              <w:rPr>
                <w:sz w:val="24"/>
                <w:szCs w:val="24"/>
                <w:vertAlign w:val="superscript"/>
              </w:rPr>
              <w:t>(подпись, дата)</w:t>
            </w:r>
          </w:p>
        </w:tc>
      </w:tr>
      <w:tr w:rsidR="00B715DE" w:rsidRPr="00B715DE" w14:paraId="5DBFEA9E"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4EC103E9" w14:textId="77777777" w:rsidR="00B715DE" w:rsidRPr="00B715DE" w:rsidRDefault="00B715DE" w:rsidP="00EB6780">
            <w:pPr>
              <w:widowControl w:val="0"/>
              <w:autoSpaceDE w:val="0"/>
              <w:autoSpaceDN w:val="0"/>
              <w:adjustRightInd w:val="0"/>
              <w:ind w:right="-206"/>
              <w:jc w:val="both"/>
              <w:rPr>
                <w:sz w:val="24"/>
                <w:szCs w:val="24"/>
              </w:rPr>
            </w:pPr>
            <w:bookmarkStart w:id="151" w:name="sub_2008"/>
            <w:r w:rsidRPr="00B715DE">
              <w:rPr>
                <w:sz w:val="24"/>
                <w:szCs w:val="24"/>
              </w:rPr>
              <w:t>8. Состав бригады и отметка  о  прохождении  инструктажа  по  инструкции</w:t>
            </w:r>
          </w:p>
        </w:tc>
      </w:tr>
      <w:bookmarkEnd w:id="151"/>
      <w:tr w:rsidR="00B715DE" w:rsidRPr="00B715DE" w14:paraId="4795FB26"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26989B99" w14:textId="0D088F73" w:rsidR="00B715DE" w:rsidRPr="00B715DE" w:rsidRDefault="00B715DE" w:rsidP="00EB6780">
            <w:pPr>
              <w:widowControl w:val="0"/>
              <w:autoSpaceDE w:val="0"/>
              <w:autoSpaceDN w:val="0"/>
              <w:adjustRightInd w:val="0"/>
              <w:ind w:right="-206"/>
              <w:jc w:val="both"/>
            </w:pPr>
            <w:r w:rsidRPr="00B715DE">
              <w:t>_________________________________</w:t>
            </w:r>
            <w:r>
              <w:t>_________________</w:t>
            </w:r>
            <w:r w:rsidRPr="00B715DE">
              <w:t>__________________________________________________</w:t>
            </w:r>
          </w:p>
        </w:tc>
      </w:tr>
      <w:tr w:rsidR="00B715DE" w:rsidRPr="00B715DE" w14:paraId="63AF5378" w14:textId="77777777" w:rsidTr="004365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112" w:type="dxa"/>
            <w:gridSpan w:val="9"/>
            <w:shd w:val="clear" w:color="auto" w:fill="auto"/>
          </w:tcPr>
          <w:p w14:paraId="5FD0ADFB" w14:textId="1C73E241" w:rsidR="00B715DE" w:rsidRPr="00B715DE" w:rsidRDefault="00B715DE" w:rsidP="00EB6780">
            <w:pPr>
              <w:widowControl w:val="0"/>
              <w:autoSpaceDE w:val="0"/>
              <w:autoSpaceDN w:val="0"/>
              <w:adjustRightInd w:val="0"/>
              <w:jc w:val="center"/>
              <w:rPr>
                <w:vertAlign w:val="superscript"/>
              </w:rPr>
            </w:pPr>
            <w:r w:rsidRPr="00B715DE">
              <w:rPr>
                <w:vertAlign w:val="superscript"/>
              </w:rPr>
              <w:t>(название)</w:t>
            </w:r>
          </w:p>
        </w:tc>
      </w:tr>
      <w:tr w:rsidR="00B715DE" w:rsidRPr="00B715DE" w14:paraId="16D4AA5D" w14:textId="77777777" w:rsidTr="00436530">
        <w:tblPrEx>
          <w:tblBorders>
            <w:insideH w:val="none" w:sz="0" w:space="0" w:color="auto"/>
            <w:insideV w:val="none" w:sz="0" w:space="0" w:color="auto"/>
          </w:tblBorders>
          <w:tblLook w:val="0000" w:firstRow="0" w:lastRow="0" w:firstColumn="0" w:lastColumn="0" w:noHBand="0" w:noVBand="0"/>
        </w:tblPrEx>
        <w:trPr>
          <w:gridAfter w:val="1"/>
          <w:wAfter w:w="14" w:type="dxa"/>
        </w:trPr>
        <w:tc>
          <w:tcPr>
            <w:tcW w:w="566" w:type="dxa"/>
            <w:tcBorders>
              <w:top w:val="single" w:sz="4" w:space="0" w:color="auto"/>
              <w:bottom w:val="single" w:sz="4" w:space="0" w:color="auto"/>
              <w:right w:val="single" w:sz="4" w:space="0" w:color="auto"/>
            </w:tcBorders>
          </w:tcPr>
          <w:p w14:paraId="582201E7" w14:textId="77777777" w:rsidR="00B715DE" w:rsidRPr="00B715DE" w:rsidRDefault="00B715DE" w:rsidP="00EB6780">
            <w:pPr>
              <w:widowControl w:val="0"/>
              <w:autoSpaceDE w:val="0"/>
              <w:autoSpaceDN w:val="0"/>
              <w:adjustRightInd w:val="0"/>
              <w:jc w:val="center"/>
            </w:pPr>
            <w:r w:rsidRPr="00B715DE">
              <w:t>№</w:t>
            </w:r>
          </w:p>
          <w:p w14:paraId="2BAFD68F" w14:textId="77777777" w:rsidR="00B715DE" w:rsidRPr="00B715DE" w:rsidRDefault="00B715DE" w:rsidP="00EB6780">
            <w:pPr>
              <w:widowControl w:val="0"/>
              <w:autoSpaceDE w:val="0"/>
              <w:autoSpaceDN w:val="0"/>
              <w:adjustRightInd w:val="0"/>
              <w:jc w:val="center"/>
            </w:pPr>
            <w:r w:rsidRPr="00B715DE">
              <w:t>п/п</w:t>
            </w:r>
          </w:p>
        </w:tc>
        <w:tc>
          <w:tcPr>
            <w:tcW w:w="1729" w:type="dxa"/>
            <w:tcBorders>
              <w:top w:val="single" w:sz="4" w:space="0" w:color="auto"/>
              <w:left w:val="single" w:sz="4" w:space="0" w:color="auto"/>
              <w:bottom w:val="single" w:sz="4" w:space="0" w:color="auto"/>
              <w:right w:val="single" w:sz="4" w:space="0" w:color="auto"/>
            </w:tcBorders>
          </w:tcPr>
          <w:p w14:paraId="13C6E50C" w14:textId="77777777" w:rsidR="00B715DE" w:rsidRPr="00B715DE" w:rsidRDefault="00B715DE" w:rsidP="00EB6780">
            <w:pPr>
              <w:widowControl w:val="0"/>
              <w:autoSpaceDE w:val="0"/>
              <w:autoSpaceDN w:val="0"/>
              <w:adjustRightInd w:val="0"/>
              <w:jc w:val="center"/>
            </w:pPr>
            <w:r w:rsidRPr="00B715DE">
              <w:t>Ф.И.О.</w:t>
            </w:r>
          </w:p>
        </w:tc>
        <w:tc>
          <w:tcPr>
            <w:tcW w:w="1559" w:type="dxa"/>
            <w:gridSpan w:val="2"/>
            <w:tcBorders>
              <w:top w:val="single" w:sz="4" w:space="0" w:color="auto"/>
              <w:left w:val="single" w:sz="4" w:space="0" w:color="auto"/>
              <w:bottom w:val="single" w:sz="4" w:space="0" w:color="auto"/>
              <w:right w:val="single" w:sz="4" w:space="0" w:color="auto"/>
            </w:tcBorders>
          </w:tcPr>
          <w:p w14:paraId="504DC092" w14:textId="77777777" w:rsidR="00B715DE" w:rsidRPr="00B715DE" w:rsidRDefault="00B715DE" w:rsidP="00EB6780">
            <w:pPr>
              <w:widowControl w:val="0"/>
              <w:autoSpaceDE w:val="0"/>
              <w:autoSpaceDN w:val="0"/>
              <w:adjustRightInd w:val="0"/>
              <w:jc w:val="center"/>
            </w:pPr>
            <w:r w:rsidRPr="00B715DE">
              <w:t>Профессия</w:t>
            </w:r>
          </w:p>
        </w:tc>
        <w:tc>
          <w:tcPr>
            <w:tcW w:w="3402" w:type="dxa"/>
            <w:gridSpan w:val="2"/>
            <w:tcBorders>
              <w:top w:val="single" w:sz="4" w:space="0" w:color="auto"/>
              <w:left w:val="single" w:sz="4" w:space="0" w:color="auto"/>
              <w:bottom w:val="single" w:sz="4" w:space="0" w:color="auto"/>
              <w:right w:val="single" w:sz="4" w:space="0" w:color="auto"/>
            </w:tcBorders>
          </w:tcPr>
          <w:p w14:paraId="51E17841" w14:textId="77777777" w:rsidR="00B715DE" w:rsidRPr="00B715DE" w:rsidRDefault="00B715DE" w:rsidP="00EB6780">
            <w:pPr>
              <w:widowControl w:val="0"/>
              <w:autoSpaceDE w:val="0"/>
              <w:autoSpaceDN w:val="0"/>
              <w:adjustRightInd w:val="0"/>
              <w:jc w:val="center"/>
            </w:pPr>
            <w:r w:rsidRPr="00B715DE">
              <w:t>Подпись инструктируемого о прохождении инструктажа</w:t>
            </w:r>
          </w:p>
        </w:tc>
        <w:tc>
          <w:tcPr>
            <w:tcW w:w="2842" w:type="dxa"/>
            <w:gridSpan w:val="2"/>
            <w:tcBorders>
              <w:top w:val="single" w:sz="4" w:space="0" w:color="auto"/>
              <w:left w:val="single" w:sz="4" w:space="0" w:color="auto"/>
              <w:bottom w:val="single" w:sz="4" w:space="0" w:color="auto"/>
            </w:tcBorders>
          </w:tcPr>
          <w:p w14:paraId="51CF3FF0" w14:textId="77777777" w:rsidR="00B715DE" w:rsidRPr="00B715DE" w:rsidRDefault="00B715DE" w:rsidP="00EB6780">
            <w:pPr>
              <w:widowControl w:val="0"/>
              <w:autoSpaceDE w:val="0"/>
              <w:autoSpaceDN w:val="0"/>
              <w:adjustRightInd w:val="0"/>
              <w:jc w:val="center"/>
            </w:pPr>
            <w:r w:rsidRPr="00B715DE">
              <w:t>Подпись проводившего инструктаж</w:t>
            </w:r>
          </w:p>
        </w:tc>
      </w:tr>
      <w:tr w:rsidR="00B715DE" w:rsidRPr="00B715DE" w14:paraId="4F0C8481" w14:textId="77777777" w:rsidTr="00436530">
        <w:tblPrEx>
          <w:tblBorders>
            <w:insideH w:val="none" w:sz="0" w:space="0" w:color="auto"/>
            <w:insideV w:val="none" w:sz="0" w:space="0" w:color="auto"/>
          </w:tblBorders>
          <w:tblLook w:val="0000" w:firstRow="0" w:lastRow="0" w:firstColumn="0" w:lastColumn="0" w:noHBand="0" w:noVBand="0"/>
        </w:tblPrEx>
        <w:trPr>
          <w:gridAfter w:val="1"/>
          <w:wAfter w:w="14" w:type="dxa"/>
        </w:trPr>
        <w:tc>
          <w:tcPr>
            <w:tcW w:w="566" w:type="dxa"/>
            <w:tcBorders>
              <w:top w:val="single" w:sz="4" w:space="0" w:color="auto"/>
              <w:bottom w:val="single" w:sz="4" w:space="0" w:color="auto"/>
              <w:right w:val="single" w:sz="4" w:space="0" w:color="auto"/>
            </w:tcBorders>
          </w:tcPr>
          <w:p w14:paraId="779872E5" w14:textId="77777777" w:rsidR="00B715DE" w:rsidRPr="00B715DE" w:rsidRDefault="00B715DE" w:rsidP="00EB6780">
            <w:pPr>
              <w:widowControl w:val="0"/>
              <w:autoSpaceDE w:val="0"/>
              <w:autoSpaceDN w:val="0"/>
              <w:adjustRightInd w:val="0"/>
              <w:jc w:val="both"/>
            </w:pPr>
          </w:p>
        </w:tc>
        <w:tc>
          <w:tcPr>
            <w:tcW w:w="1729" w:type="dxa"/>
            <w:tcBorders>
              <w:top w:val="single" w:sz="4" w:space="0" w:color="auto"/>
              <w:left w:val="single" w:sz="4" w:space="0" w:color="auto"/>
              <w:bottom w:val="single" w:sz="4" w:space="0" w:color="auto"/>
              <w:right w:val="single" w:sz="4" w:space="0" w:color="auto"/>
            </w:tcBorders>
          </w:tcPr>
          <w:p w14:paraId="2E7CB57A" w14:textId="77777777" w:rsidR="00B715DE" w:rsidRPr="00B715DE" w:rsidRDefault="00B715DE" w:rsidP="00EB6780">
            <w:pPr>
              <w:widowControl w:val="0"/>
              <w:autoSpaceDE w:val="0"/>
              <w:autoSpaceDN w:val="0"/>
              <w:adjustRightInd w:val="0"/>
              <w:jc w:val="both"/>
            </w:pPr>
          </w:p>
        </w:tc>
        <w:tc>
          <w:tcPr>
            <w:tcW w:w="1559" w:type="dxa"/>
            <w:gridSpan w:val="2"/>
            <w:tcBorders>
              <w:top w:val="single" w:sz="4" w:space="0" w:color="auto"/>
              <w:left w:val="single" w:sz="4" w:space="0" w:color="auto"/>
              <w:bottom w:val="single" w:sz="4" w:space="0" w:color="auto"/>
              <w:right w:val="single" w:sz="4" w:space="0" w:color="auto"/>
            </w:tcBorders>
          </w:tcPr>
          <w:p w14:paraId="014ACD96" w14:textId="77777777" w:rsidR="00B715DE" w:rsidRPr="00B715DE" w:rsidRDefault="00B715DE" w:rsidP="00EB6780">
            <w:pPr>
              <w:widowControl w:val="0"/>
              <w:autoSpaceDE w:val="0"/>
              <w:autoSpaceDN w:val="0"/>
              <w:adjustRightInd w:val="0"/>
              <w:jc w:val="both"/>
            </w:pPr>
          </w:p>
        </w:tc>
        <w:tc>
          <w:tcPr>
            <w:tcW w:w="3402" w:type="dxa"/>
            <w:gridSpan w:val="2"/>
            <w:tcBorders>
              <w:top w:val="single" w:sz="4" w:space="0" w:color="auto"/>
              <w:left w:val="single" w:sz="4" w:space="0" w:color="auto"/>
              <w:bottom w:val="single" w:sz="4" w:space="0" w:color="auto"/>
              <w:right w:val="single" w:sz="4" w:space="0" w:color="auto"/>
            </w:tcBorders>
          </w:tcPr>
          <w:p w14:paraId="2DBD92D0" w14:textId="77777777" w:rsidR="00B715DE" w:rsidRPr="00B715DE" w:rsidRDefault="00B715DE" w:rsidP="00EB6780">
            <w:pPr>
              <w:widowControl w:val="0"/>
              <w:autoSpaceDE w:val="0"/>
              <w:autoSpaceDN w:val="0"/>
              <w:adjustRightInd w:val="0"/>
              <w:jc w:val="both"/>
            </w:pPr>
          </w:p>
        </w:tc>
        <w:tc>
          <w:tcPr>
            <w:tcW w:w="2842" w:type="dxa"/>
            <w:gridSpan w:val="2"/>
            <w:tcBorders>
              <w:top w:val="single" w:sz="4" w:space="0" w:color="auto"/>
              <w:left w:val="single" w:sz="4" w:space="0" w:color="auto"/>
              <w:bottom w:val="single" w:sz="4" w:space="0" w:color="auto"/>
            </w:tcBorders>
          </w:tcPr>
          <w:p w14:paraId="5CB60C8E" w14:textId="77777777" w:rsidR="00B715DE" w:rsidRPr="00B715DE" w:rsidRDefault="00B715DE" w:rsidP="00EB6780">
            <w:pPr>
              <w:widowControl w:val="0"/>
              <w:autoSpaceDE w:val="0"/>
              <w:autoSpaceDN w:val="0"/>
              <w:adjustRightInd w:val="0"/>
              <w:jc w:val="both"/>
            </w:pPr>
          </w:p>
        </w:tc>
      </w:tr>
      <w:tr w:rsidR="00B715DE" w:rsidRPr="00B715DE" w14:paraId="5A8AA52E" w14:textId="77777777" w:rsidTr="00436530">
        <w:tblPrEx>
          <w:tblBorders>
            <w:insideH w:val="none" w:sz="0" w:space="0" w:color="auto"/>
            <w:insideV w:val="none" w:sz="0" w:space="0" w:color="auto"/>
          </w:tblBorders>
          <w:tblLook w:val="0000" w:firstRow="0" w:lastRow="0" w:firstColumn="0" w:lastColumn="0" w:noHBand="0" w:noVBand="0"/>
        </w:tblPrEx>
        <w:trPr>
          <w:gridAfter w:val="1"/>
          <w:wAfter w:w="14" w:type="dxa"/>
        </w:trPr>
        <w:tc>
          <w:tcPr>
            <w:tcW w:w="566" w:type="dxa"/>
            <w:tcBorders>
              <w:top w:val="single" w:sz="4" w:space="0" w:color="auto"/>
              <w:bottom w:val="single" w:sz="4" w:space="0" w:color="auto"/>
              <w:right w:val="single" w:sz="4" w:space="0" w:color="auto"/>
            </w:tcBorders>
          </w:tcPr>
          <w:p w14:paraId="2E443403" w14:textId="77777777" w:rsidR="00B715DE" w:rsidRPr="00B715DE" w:rsidRDefault="00B715DE" w:rsidP="00EB6780">
            <w:pPr>
              <w:widowControl w:val="0"/>
              <w:autoSpaceDE w:val="0"/>
              <w:autoSpaceDN w:val="0"/>
              <w:adjustRightInd w:val="0"/>
              <w:jc w:val="both"/>
            </w:pPr>
          </w:p>
        </w:tc>
        <w:tc>
          <w:tcPr>
            <w:tcW w:w="1729" w:type="dxa"/>
            <w:tcBorders>
              <w:top w:val="single" w:sz="4" w:space="0" w:color="auto"/>
              <w:left w:val="single" w:sz="4" w:space="0" w:color="auto"/>
              <w:bottom w:val="single" w:sz="4" w:space="0" w:color="auto"/>
              <w:right w:val="single" w:sz="4" w:space="0" w:color="auto"/>
            </w:tcBorders>
          </w:tcPr>
          <w:p w14:paraId="098C2731" w14:textId="77777777" w:rsidR="00B715DE" w:rsidRPr="00B715DE" w:rsidRDefault="00B715DE" w:rsidP="00EB6780">
            <w:pPr>
              <w:widowControl w:val="0"/>
              <w:autoSpaceDE w:val="0"/>
              <w:autoSpaceDN w:val="0"/>
              <w:adjustRightInd w:val="0"/>
              <w:jc w:val="both"/>
            </w:pPr>
          </w:p>
        </w:tc>
        <w:tc>
          <w:tcPr>
            <w:tcW w:w="1559" w:type="dxa"/>
            <w:gridSpan w:val="2"/>
            <w:tcBorders>
              <w:top w:val="single" w:sz="4" w:space="0" w:color="auto"/>
              <w:left w:val="single" w:sz="4" w:space="0" w:color="auto"/>
              <w:bottom w:val="single" w:sz="4" w:space="0" w:color="auto"/>
              <w:right w:val="single" w:sz="4" w:space="0" w:color="auto"/>
            </w:tcBorders>
          </w:tcPr>
          <w:p w14:paraId="60C83CF2" w14:textId="77777777" w:rsidR="00B715DE" w:rsidRPr="00B715DE" w:rsidRDefault="00B715DE" w:rsidP="00EB6780">
            <w:pPr>
              <w:widowControl w:val="0"/>
              <w:autoSpaceDE w:val="0"/>
              <w:autoSpaceDN w:val="0"/>
              <w:adjustRightInd w:val="0"/>
              <w:jc w:val="both"/>
            </w:pPr>
          </w:p>
        </w:tc>
        <w:tc>
          <w:tcPr>
            <w:tcW w:w="3402" w:type="dxa"/>
            <w:gridSpan w:val="2"/>
            <w:tcBorders>
              <w:top w:val="single" w:sz="4" w:space="0" w:color="auto"/>
              <w:left w:val="single" w:sz="4" w:space="0" w:color="auto"/>
              <w:bottom w:val="single" w:sz="4" w:space="0" w:color="auto"/>
              <w:right w:val="single" w:sz="4" w:space="0" w:color="auto"/>
            </w:tcBorders>
          </w:tcPr>
          <w:p w14:paraId="7CD6E7F4" w14:textId="77777777" w:rsidR="00B715DE" w:rsidRPr="00B715DE" w:rsidRDefault="00B715DE" w:rsidP="00EB6780">
            <w:pPr>
              <w:widowControl w:val="0"/>
              <w:autoSpaceDE w:val="0"/>
              <w:autoSpaceDN w:val="0"/>
              <w:adjustRightInd w:val="0"/>
              <w:jc w:val="both"/>
            </w:pPr>
          </w:p>
        </w:tc>
        <w:tc>
          <w:tcPr>
            <w:tcW w:w="2842" w:type="dxa"/>
            <w:gridSpan w:val="2"/>
            <w:tcBorders>
              <w:top w:val="single" w:sz="4" w:space="0" w:color="auto"/>
              <w:left w:val="single" w:sz="4" w:space="0" w:color="auto"/>
              <w:bottom w:val="single" w:sz="4" w:space="0" w:color="auto"/>
            </w:tcBorders>
          </w:tcPr>
          <w:p w14:paraId="5B8D65E3" w14:textId="77777777" w:rsidR="00B715DE" w:rsidRPr="00B715DE" w:rsidRDefault="00B715DE" w:rsidP="00EB6780">
            <w:pPr>
              <w:widowControl w:val="0"/>
              <w:autoSpaceDE w:val="0"/>
              <w:autoSpaceDN w:val="0"/>
              <w:adjustRightInd w:val="0"/>
              <w:jc w:val="both"/>
            </w:pPr>
          </w:p>
        </w:tc>
      </w:tr>
    </w:tbl>
    <w:p w14:paraId="13EFCF3F" w14:textId="77777777" w:rsidR="00B715DE" w:rsidRPr="00B715DE" w:rsidRDefault="00B715DE" w:rsidP="00EB6780">
      <w:pPr>
        <w:widowControl w:val="0"/>
        <w:autoSpaceDE w:val="0"/>
        <w:autoSpaceDN w:val="0"/>
        <w:adjustRightInd w:val="0"/>
        <w:ind w:firstLine="720"/>
        <w:jc w:val="both"/>
        <w:rPr>
          <w:rFonts w:ascii="Arial" w:hAnsi="Arial" w:cs="Arial"/>
        </w:rPr>
      </w:pPr>
    </w:p>
    <w:p w14:paraId="71EE6F30" w14:textId="77777777" w:rsidR="00B715DE" w:rsidRPr="00B715DE" w:rsidRDefault="00B715DE" w:rsidP="00EB6780">
      <w:pPr>
        <w:widowControl w:val="0"/>
        <w:autoSpaceDE w:val="0"/>
        <w:autoSpaceDN w:val="0"/>
        <w:adjustRightInd w:val="0"/>
        <w:ind w:firstLine="142"/>
        <w:rPr>
          <w:sz w:val="24"/>
        </w:rPr>
      </w:pPr>
      <w:bookmarkStart w:id="152" w:name="sub_2009"/>
      <w:r w:rsidRPr="00B715DE">
        <w:rPr>
          <w:sz w:val="24"/>
        </w:rPr>
        <w:t>9. Разрешение оформлено в 2 экземплярах. Производство земляных работ</w:t>
      </w:r>
      <w:bookmarkEnd w:id="152"/>
      <w:r w:rsidRPr="00B715DE">
        <w:rPr>
          <w:sz w:val="24"/>
        </w:rPr>
        <w:t xml:space="preserve"> разрешаю</w:t>
      </w:r>
    </w:p>
    <w:p w14:paraId="632C7354" w14:textId="66F6A159" w:rsidR="00B715DE" w:rsidRPr="000C3318" w:rsidRDefault="00B715DE" w:rsidP="00EB6780">
      <w:pPr>
        <w:widowControl w:val="0"/>
        <w:autoSpaceDE w:val="0"/>
        <w:autoSpaceDN w:val="0"/>
        <w:adjustRightInd w:val="0"/>
        <w:ind w:firstLine="142"/>
      </w:pPr>
      <w:r>
        <w:t>____________________________________________________________________________________________________</w:t>
      </w:r>
    </w:p>
    <w:p w14:paraId="3B515720" w14:textId="245A5C47" w:rsidR="00B715DE" w:rsidRPr="000C3318" w:rsidRDefault="00B715DE" w:rsidP="00EB6780">
      <w:pPr>
        <w:widowControl w:val="0"/>
        <w:autoSpaceDE w:val="0"/>
        <w:autoSpaceDN w:val="0"/>
        <w:adjustRightInd w:val="0"/>
        <w:jc w:val="center"/>
        <w:rPr>
          <w:vertAlign w:val="superscript"/>
        </w:rPr>
      </w:pPr>
      <w:r>
        <w:rPr>
          <w:vertAlign w:val="superscript"/>
        </w:rPr>
        <w:t>(зам.</w:t>
      </w:r>
      <w:r w:rsidRPr="00D6780C">
        <w:rPr>
          <w:vertAlign w:val="superscript"/>
        </w:rPr>
        <w:t xml:space="preserve"> руководителя предприятия (</w:t>
      </w:r>
      <w:r>
        <w:rPr>
          <w:vertAlign w:val="superscript"/>
        </w:rPr>
        <w:t>зам.</w:t>
      </w:r>
      <w:r w:rsidRPr="00D6780C">
        <w:rPr>
          <w:vertAlign w:val="superscript"/>
        </w:rPr>
        <w:t xml:space="preserve"> директора по качеству для ООО «ТДК»,  ООО «НТЦ»</w:t>
      </w:r>
      <w:r w:rsidRPr="000C3318">
        <w:t xml:space="preserve"> </w:t>
      </w:r>
      <w:r w:rsidRPr="000C3318">
        <w:rPr>
          <w:vertAlign w:val="superscript"/>
        </w:rPr>
        <w:t>(подпись, дата)</w:t>
      </w:r>
    </w:p>
    <w:p w14:paraId="097F073A" w14:textId="77777777" w:rsidR="00B715DE" w:rsidRPr="00B715DE" w:rsidRDefault="00B715DE" w:rsidP="00EB6780">
      <w:pPr>
        <w:widowControl w:val="0"/>
      </w:pPr>
    </w:p>
    <w:p w14:paraId="70AAA191" w14:textId="77777777" w:rsidR="00320832" w:rsidRDefault="00320832" w:rsidP="00EB6780">
      <w:pPr>
        <w:pStyle w:val="aff2"/>
        <w:widowControl w:val="0"/>
        <w:spacing w:line="276" w:lineRule="auto"/>
        <w:jc w:val="both"/>
        <w:sectPr w:rsidR="00320832" w:rsidSect="00B64206">
          <w:pgSz w:w="12240" w:h="15840"/>
          <w:pgMar w:top="426" w:right="758" w:bottom="709" w:left="1276" w:header="708" w:footer="0" w:gutter="0"/>
          <w:cols w:space="708"/>
          <w:docGrid w:linePitch="360"/>
        </w:sectPr>
      </w:pPr>
    </w:p>
    <w:p w14:paraId="5D051F74" w14:textId="262BE594" w:rsidR="00320832" w:rsidRPr="00045556" w:rsidRDefault="00320832" w:rsidP="00EB6780">
      <w:pPr>
        <w:pStyle w:val="10"/>
        <w:keepNext w:val="0"/>
        <w:widowControl w:val="0"/>
        <w:spacing w:before="0" w:after="0" w:line="240" w:lineRule="auto"/>
        <w:ind w:firstLine="0"/>
        <w:jc w:val="center"/>
      </w:pPr>
      <w:bookmarkStart w:id="153" w:name="_Ref215830361"/>
      <w:bookmarkStart w:id="154" w:name="_Toc216079992"/>
      <w:r w:rsidRPr="00045556">
        <w:t xml:space="preserve">Приложение </w:t>
      </w:r>
      <w:r>
        <w:t>Т</w:t>
      </w:r>
      <w:bookmarkEnd w:id="153"/>
      <w:bookmarkEnd w:id="154"/>
    </w:p>
    <w:p w14:paraId="28948593" w14:textId="6FF80924" w:rsidR="00320832" w:rsidRPr="0025272E" w:rsidRDefault="00320832" w:rsidP="00EB6780">
      <w:pPr>
        <w:pStyle w:val="10"/>
        <w:keepNext w:val="0"/>
        <w:widowControl w:val="0"/>
        <w:spacing w:before="0" w:after="0" w:line="240" w:lineRule="auto"/>
        <w:ind w:firstLine="0"/>
        <w:jc w:val="center"/>
        <w:rPr>
          <w:sz w:val="22"/>
          <w:szCs w:val="22"/>
        </w:rPr>
      </w:pPr>
      <w:bookmarkStart w:id="155" w:name="_Toc216079993"/>
      <w:r w:rsidRPr="0025272E">
        <w:rPr>
          <w:b w:val="0"/>
          <w:sz w:val="22"/>
          <w:szCs w:val="22"/>
        </w:rPr>
        <w:t>(</w:t>
      </w:r>
      <w:r w:rsidR="00270C35">
        <w:rPr>
          <w:b w:val="0"/>
          <w:sz w:val="22"/>
          <w:szCs w:val="22"/>
        </w:rPr>
        <w:t>обязательн</w:t>
      </w:r>
      <w:r w:rsidRPr="0025272E">
        <w:rPr>
          <w:b w:val="0"/>
          <w:sz w:val="22"/>
          <w:szCs w:val="22"/>
        </w:rPr>
        <w:t>ое)</w:t>
      </w:r>
      <w:bookmarkEnd w:id="155"/>
      <w:r w:rsidRPr="0025272E">
        <w:rPr>
          <w:sz w:val="22"/>
          <w:szCs w:val="22"/>
        </w:rPr>
        <w:t xml:space="preserve"> </w:t>
      </w:r>
    </w:p>
    <w:p w14:paraId="64D52979" w14:textId="268CB5F9" w:rsidR="00320832" w:rsidRDefault="00320832" w:rsidP="00EB6780">
      <w:pPr>
        <w:pStyle w:val="10"/>
        <w:keepNext w:val="0"/>
        <w:widowControl w:val="0"/>
        <w:spacing w:before="0" w:after="0"/>
        <w:jc w:val="center"/>
      </w:pPr>
      <w:bookmarkStart w:id="156" w:name="_Toc216079994"/>
      <w:r w:rsidRPr="00B86696">
        <w:t>Форма</w:t>
      </w:r>
      <w:r w:rsidRPr="00F4566A">
        <w:t xml:space="preserve"> </w:t>
      </w:r>
      <w:r w:rsidR="00270C35">
        <w:t>на производство работ в местах действия</w:t>
      </w:r>
      <w:r w:rsidR="00B64206">
        <w:t xml:space="preserve"> о</w:t>
      </w:r>
      <w:r w:rsidR="00270C35">
        <w:t>пасных или вредных факторов</w:t>
      </w:r>
      <w:bookmarkEnd w:id="156"/>
    </w:p>
    <w:p w14:paraId="0CD1AF54" w14:textId="77777777" w:rsidR="00270C35" w:rsidRPr="00397396" w:rsidRDefault="00270C35" w:rsidP="00EB6780">
      <w:pPr>
        <w:widowControl w:val="0"/>
        <w:tabs>
          <w:tab w:val="left" w:pos="851"/>
        </w:tabs>
        <w:autoSpaceDE w:val="0"/>
        <w:autoSpaceDN w:val="0"/>
        <w:spacing w:line="276" w:lineRule="auto"/>
        <w:jc w:val="center"/>
        <w:rPr>
          <w:b/>
        </w:rPr>
      </w:pPr>
    </w:p>
    <w:p w14:paraId="633FDB0B" w14:textId="77777777" w:rsidR="00270C35" w:rsidRPr="000C3318" w:rsidRDefault="00270C35" w:rsidP="00EB6780">
      <w:pPr>
        <w:widowControl w:val="0"/>
        <w:shd w:val="clear" w:color="auto" w:fill="FFFFFF"/>
        <w:autoSpaceDE w:val="0"/>
        <w:autoSpaceDN w:val="0"/>
        <w:adjustRightInd w:val="0"/>
        <w:ind w:right="58"/>
      </w:pPr>
      <w:r w:rsidRPr="000C3318">
        <w:t>____________________________________________________________________________________</w:t>
      </w:r>
    </w:p>
    <w:p w14:paraId="23C3114F" w14:textId="77777777" w:rsidR="00270C35" w:rsidRPr="000C3318" w:rsidRDefault="00270C35" w:rsidP="00EB6780">
      <w:pPr>
        <w:widowControl w:val="0"/>
        <w:shd w:val="clear" w:color="auto" w:fill="FFFFFF"/>
        <w:autoSpaceDE w:val="0"/>
        <w:autoSpaceDN w:val="0"/>
        <w:adjustRightInd w:val="0"/>
        <w:ind w:left="58"/>
        <w:jc w:val="center"/>
        <w:rPr>
          <w:vertAlign w:val="superscript"/>
        </w:rPr>
      </w:pPr>
      <w:r w:rsidRPr="000C3318">
        <w:rPr>
          <w:vertAlign w:val="superscript"/>
        </w:rPr>
        <w:t>(наименование подразделения, цеха, участка, объекта)</w:t>
      </w:r>
    </w:p>
    <w:p w14:paraId="0D7BD526" w14:textId="77777777" w:rsidR="00270C35" w:rsidRPr="000C3318" w:rsidRDefault="00270C35" w:rsidP="00EB6780">
      <w:pPr>
        <w:widowControl w:val="0"/>
        <w:shd w:val="clear" w:color="auto" w:fill="FFFFFF"/>
        <w:autoSpaceDE w:val="0"/>
        <w:autoSpaceDN w:val="0"/>
        <w:adjustRightInd w:val="0"/>
        <w:ind w:left="58"/>
        <w:jc w:val="center"/>
        <w:rPr>
          <w:vertAlign w:val="superscript"/>
        </w:rPr>
      </w:pPr>
    </w:p>
    <w:tbl>
      <w:tblPr>
        <w:tblW w:w="0" w:type="auto"/>
        <w:tblInd w:w="5103" w:type="dxa"/>
        <w:tblLook w:val="04A0" w:firstRow="1" w:lastRow="0" w:firstColumn="1" w:lastColumn="0" w:noHBand="0" w:noVBand="1"/>
      </w:tblPr>
      <w:tblGrid>
        <w:gridCol w:w="5103"/>
      </w:tblGrid>
      <w:tr w:rsidR="00270C35" w:rsidRPr="000C3318" w14:paraId="1BCC0C79" w14:textId="77777777" w:rsidTr="00436530">
        <w:tc>
          <w:tcPr>
            <w:tcW w:w="5103" w:type="dxa"/>
            <w:shd w:val="clear" w:color="auto" w:fill="auto"/>
          </w:tcPr>
          <w:p w14:paraId="62ACD74A" w14:textId="77777777" w:rsidR="00270C35" w:rsidRPr="000C3318" w:rsidRDefault="00270C35" w:rsidP="00EB6780">
            <w:pPr>
              <w:widowControl w:val="0"/>
              <w:ind w:left="168"/>
              <w:jc w:val="center"/>
              <w:rPr>
                <w:b/>
              </w:rPr>
            </w:pPr>
            <w:r w:rsidRPr="000C3318">
              <w:rPr>
                <w:b/>
              </w:rPr>
              <w:t>«УТВЕРЖДАЮ»</w:t>
            </w:r>
          </w:p>
        </w:tc>
      </w:tr>
      <w:tr w:rsidR="00270C35" w:rsidRPr="000C3318" w14:paraId="78787908" w14:textId="77777777" w:rsidTr="00436530">
        <w:trPr>
          <w:trHeight w:val="270"/>
        </w:trPr>
        <w:tc>
          <w:tcPr>
            <w:tcW w:w="5103" w:type="dxa"/>
            <w:shd w:val="clear" w:color="auto" w:fill="auto"/>
            <w:vAlign w:val="bottom"/>
          </w:tcPr>
          <w:p w14:paraId="7E074895" w14:textId="77777777" w:rsidR="00270C35" w:rsidRPr="000C3318" w:rsidRDefault="00270C35" w:rsidP="00EB6780">
            <w:pPr>
              <w:widowControl w:val="0"/>
              <w:ind w:left="168"/>
            </w:pPr>
            <w:r w:rsidRPr="000C3318">
              <w:t>Руководитель предприятия/доверенное лицо</w:t>
            </w:r>
          </w:p>
        </w:tc>
      </w:tr>
      <w:tr w:rsidR="00270C35" w:rsidRPr="000C3318" w14:paraId="588C995E" w14:textId="77777777" w:rsidTr="00436530">
        <w:trPr>
          <w:trHeight w:val="273"/>
        </w:trPr>
        <w:tc>
          <w:tcPr>
            <w:tcW w:w="5103" w:type="dxa"/>
            <w:shd w:val="clear" w:color="auto" w:fill="auto"/>
            <w:vAlign w:val="bottom"/>
          </w:tcPr>
          <w:p w14:paraId="40C82051" w14:textId="77777777" w:rsidR="00270C35" w:rsidRPr="000C3318" w:rsidRDefault="00270C35" w:rsidP="00EB6780">
            <w:pPr>
              <w:widowControl w:val="0"/>
              <w:ind w:left="168"/>
            </w:pPr>
            <w:r w:rsidRPr="000C3318">
              <w:t xml:space="preserve">Наименование предприятия </w:t>
            </w:r>
          </w:p>
        </w:tc>
      </w:tr>
      <w:tr w:rsidR="00270C35" w:rsidRPr="000C3318" w14:paraId="6FC5B8F3" w14:textId="77777777" w:rsidTr="00436530">
        <w:trPr>
          <w:trHeight w:val="278"/>
        </w:trPr>
        <w:tc>
          <w:tcPr>
            <w:tcW w:w="5103" w:type="dxa"/>
            <w:shd w:val="clear" w:color="auto" w:fill="auto"/>
            <w:vAlign w:val="bottom"/>
          </w:tcPr>
          <w:p w14:paraId="24E4921A" w14:textId="77777777" w:rsidR="00270C35" w:rsidRPr="000C3318" w:rsidRDefault="00270C35" w:rsidP="00EB6780">
            <w:pPr>
              <w:widowControl w:val="0"/>
              <w:spacing w:line="360" w:lineRule="auto"/>
              <w:ind w:left="168"/>
            </w:pPr>
            <w:r w:rsidRPr="000C3318">
              <w:t>________________________Ф.И.О</w:t>
            </w:r>
          </w:p>
        </w:tc>
      </w:tr>
      <w:tr w:rsidR="00270C35" w:rsidRPr="000C3318" w14:paraId="503B5006" w14:textId="77777777" w:rsidTr="00436530">
        <w:tc>
          <w:tcPr>
            <w:tcW w:w="5103" w:type="dxa"/>
            <w:shd w:val="clear" w:color="auto" w:fill="auto"/>
            <w:vAlign w:val="bottom"/>
          </w:tcPr>
          <w:p w14:paraId="0F552363" w14:textId="77777777" w:rsidR="00270C35" w:rsidRPr="000C3318" w:rsidRDefault="00270C35" w:rsidP="00EB6780">
            <w:pPr>
              <w:widowControl w:val="0"/>
              <w:spacing w:line="360" w:lineRule="auto"/>
              <w:ind w:left="168"/>
            </w:pPr>
            <w:r w:rsidRPr="000C3318">
              <w:t>«_____»_____________20__г.</w:t>
            </w:r>
          </w:p>
        </w:tc>
      </w:tr>
    </w:tbl>
    <w:p w14:paraId="0E79E5D4" w14:textId="77777777" w:rsidR="00270C35" w:rsidRPr="000C3318" w:rsidRDefault="00270C35" w:rsidP="00EB6780">
      <w:pPr>
        <w:widowControl w:val="0"/>
        <w:shd w:val="clear" w:color="auto" w:fill="FFFFFF"/>
        <w:autoSpaceDE w:val="0"/>
        <w:autoSpaceDN w:val="0"/>
        <w:adjustRightInd w:val="0"/>
        <w:spacing w:line="269" w:lineRule="exact"/>
        <w:ind w:left="86"/>
        <w:jc w:val="center"/>
      </w:pPr>
      <w:r w:rsidRPr="000C3318">
        <w:rPr>
          <w:b/>
          <w:bCs/>
          <w:spacing w:val="-2"/>
        </w:rPr>
        <w:t>Наряд-допуск</w:t>
      </w:r>
    </w:p>
    <w:p w14:paraId="75729BDA" w14:textId="77777777" w:rsidR="00270C35" w:rsidRPr="000C3318" w:rsidRDefault="00270C35" w:rsidP="00EB6780">
      <w:pPr>
        <w:widowControl w:val="0"/>
        <w:shd w:val="clear" w:color="auto" w:fill="FFFFFF"/>
        <w:autoSpaceDE w:val="0"/>
        <w:autoSpaceDN w:val="0"/>
        <w:adjustRightInd w:val="0"/>
        <w:spacing w:line="269" w:lineRule="exact"/>
        <w:ind w:left="67"/>
        <w:jc w:val="center"/>
      </w:pPr>
      <w:r w:rsidRPr="000C3318">
        <w:rPr>
          <w:b/>
          <w:bCs/>
          <w:spacing w:val="-3"/>
        </w:rPr>
        <w:t>на производство работ в местах действия</w:t>
      </w:r>
    </w:p>
    <w:p w14:paraId="48D1EFFB" w14:textId="77777777" w:rsidR="00270C35" w:rsidRPr="000C3318" w:rsidRDefault="00270C35" w:rsidP="00EB6780">
      <w:pPr>
        <w:widowControl w:val="0"/>
        <w:shd w:val="clear" w:color="auto" w:fill="FFFFFF"/>
        <w:autoSpaceDE w:val="0"/>
        <w:autoSpaceDN w:val="0"/>
        <w:adjustRightInd w:val="0"/>
        <w:spacing w:line="269" w:lineRule="exact"/>
        <w:ind w:left="86"/>
        <w:jc w:val="center"/>
      </w:pPr>
      <w:r w:rsidRPr="000C3318">
        <w:rPr>
          <w:b/>
          <w:bCs/>
          <w:spacing w:val="-1"/>
        </w:rPr>
        <w:t>опасных или вредных факторов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4857"/>
        <w:gridCol w:w="2367"/>
        <w:gridCol w:w="2003"/>
      </w:tblGrid>
      <w:tr w:rsidR="00270C35" w:rsidRPr="000C3318" w14:paraId="786DF628" w14:textId="77777777" w:rsidTr="00270C35">
        <w:tc>
          <w:tcPr>
            <w:tcW w:w="10065" w:type="dxa"/>
            <w:gridSpan w:val="4"/>
            <w:tcBorders>
              <w:top w:val="nil"/>
              <w:left w:val="nil"/>
              <w:bottom w:val="nil"/>
              <w:right w:val="nil"/>
            </w:tcBorders>
            <w:shd w:val="clear" w:color="auto" w:fill="auto"/>
          </w:tcPr>
          <w:p w14:paraId="38F05EB4" w14:textId="77777777" w:rsidR="00270C35" w:rsidRPr="000C3318" w:rsidRDefault="00270C35" w:rsidP="00EB6780">
            <w:pPr>
              <w:widowControl w:val="0"/>
              <w:shd w:val="clear" w:color="auto" w:fill="FFFFFF"/>
              <w:tabs>
                <w:tab w:val="left" w:leader="underscore" w:pos="2131"/>
                <w:tab w:val="left" w:leader="underscore" w:pos="3811"/>
              </w:tabs>
              <w:autoSpaceDE w:val="0"/>
              <w:autoSpaceDN w:val="0"/>
              <w:adjustRightInd w:val="0"/>
              <w:ind w:right="-141"/>
            </w:pPr>
            <w:r w:rsidRPr="000C3318">
              <w:rPr>
                <w:spacing w:val="-5"/>
              </w:rPr>
              <w:t>Выдан "</w:t>
            </w:r>
            <w:r w:rsidRPr="000C3318">
              <w:tab/>
              <w:t>"</w:t>
            </w:r>
            <w:r w:rsidRPr="000C3318">
              <w:tab/>
              <w:t>20___ г.</w:t>
            </w:r>
          </w:p>
        </w:tc>
      </w:tr>
      <w:tr w:rsidR="00270C35" w:rsidRPr="000C3318" w14:paraId="05EBD5C2" w14:textId="77777777" w:rsidTr="00270C35">
        <w:tc>
          <w:tcPr>
            <w:tcW w:w="10065" w:type="dxa"/>
            <w:gridSpan w:val="4"/>
            <w:tcBorders>
              <w:top w:val="nil"/>
              <w:left w:val="nil"/>
              <w:bottom w:val="nil"/>
              <w:right w:val="nil"/>
            </w:tcBorders>
            <w:shd w:val="clear" w:color="auto" w:fill="auto"/>
            <w:vAlign w:val="bottom"/>
          </w:tcPr>
          <w:p w14:paraId="2D894369" w14:textId="77777777" w:rsidR="00270C35" w:rsidRPr="000C3318" w:rsidRDefault="00270C35" w:rsidP="00EB6780">
            <w:pPr>
              <w:widowControl w:val="0"/>
              <w:shd w:val="clear" w:color="auto" w:fill="FFFFFF"/>
              <w:tabs>
                <w:tab w:val="left" w:leader="underscore" w:pos="3187"/>
                <w:tab w:val="left" w:leader="underscore" w:pos="4838"/>
                <w:tab w:val="left" w:leader="underscore" w:pos="5501"/>
              </w:tabs>
              <w:autoSpaceDE w:val="0"/>
              <w:autoSpaceDN w:val="0"/>
              <w:adjustRightInd w:val="0"/>
              <w:ind w:right="-141"/>
            </w:pPr>
            <w:r w:rsidRPr="000C3318">
              <w:rPr>
                <w:spacing w:val="-2"/>
              </w:rPr>
              <w:t>Действителен до "</w:t>
            </w:r>
            <w:r w:rsidRPr="000C3318">
              <w:tab/>
              <w:t>"</w:t>
            </w:r>
            <w:r w:rsidRPr="000C3318">
              <w:tab/>
            </w:r>
            <w:r w:rsidRPr="000C3318">
              <w:rPr>
                <w:spacing w:val="-5"/>
              </w:rPr>
              <w:t>20</w:t>
            </w:r>
            <w:r w:rsidRPr="000C3318">
              <w:tab/>
            </w:r>
            <w:r w:rsidRPr="000C3318">
              <w:rPr>
                <w:spacing w:val="-12"/>
              </w:rPr>
              <w:t>г.</w:t>
            </w:r>
          </w:p>
        </w:tc>
      </w:tr>
      <w:tr w:rsidR="00270C35" w:rsidRPr="000C3318" w14:paraId="5CC770A0" w14:textId="77777777" w:rsidTr="00270C35">
        <w:trPr>
          <w:trHeight w:val="513"/>
        </w:trPr>
        <w:tc>
          <w:tcPr>
            <w:tcW w:w="10065" w:type="dxa"/>
            <w:gridSpan w:val="4"/>
            <w:tcBorders>
              <w:top w:val="nil"/>
              <w:left w:val="nil"/>
              <w:bottom w:val="nil"/>
              <w:right w:val="nil"/>
            </w:tcBorders>
            <w:shd w:val="clear" w:color="auto" w:fill="auto"/>
            <w:vAlign w:val="bottom"/>
          </w:tcPr>
          <w:p w14:paraId="4374394F" w14:textId="6772DE09" w:rsidR="00270C35" w:rsidRPr="000C3318" w:rsidRDefault="00270C35" w:rsidP="00EB6780">
            <w:pPr>
              <w:widowControl w:val="0"/>
              <w:shd w:val="clear" w:color="auto" w:fill="FFFFFF"/>
              <w:tabs>
                <w:tab w:val="left" w:pos="285"/>
                <w:tab w:val="left" w:leader="underscore" w:pos="6182"/>
              </w:tabs>
              <w:autoSpaceDE w:val="0"/>
              <w:autoSpaceDN w:val="0"/>
              <w:adjustRightInd w:val="0"/>
              <w:ind w:right="-141"/>
            </w:pPr>
            <w:r w:rsidRPr="000C3318">
              <w:rPr>
                <w:spacing w:val="-3"/>
              </w:rPr>
              <w:t>1. Ответственному руководителю работ__________________________________________________</w:t>
            </w:r>
            <w:r>
              <w:rPr>
                <w:spacing w:val="-3"/>
              </w:rPr>
              <w:t>_________________</w:t>
            </w:r>
            <w:r w:rsidRPr="000C3318">
              <w:rPr>
                <w:spacing w:val="-3"/>
              </w:rPr>
              <w:t>_</w:t>
            </w:r>
          </w:p>
        </w:tc>
      </w:tr>
      <w:tr w:rsidR="00270C35" w:rsidRPr="000C3318" w14:paraId="1905600C" w14:textId="77777777" w:rsidTr="00270C35">
        <w:tc>
          <w:tcPr>
            <w:tcW w:w="10065" w:type="dxa"/>
            <w:gridSpan w:val="4"/>
            <w:tcBorders>
              <w:top w:val="nil"/>
              <w:left w:val="nil"/>
              <w:bottom w:val="nil"/>
              <w:right w:val="nil"/>
            </w:tcBorders>
            <w:shd w:val="clear" w:color="auto" w:fill="auto"/>
            <w:vAlign w:val="bottom"/>
          </w:tcPr>
          <w:p w14:paraId="6A389DAA" w14:textId="77777777" w:rsidR="00270C35" w:rsidRPr="000C3318" w:rsidRDefault="00270C35" w:rsidP="00EB6780">
            <w:pPr>
              <w:widowControl w:val="0"/>
              <w:shd w:val="clear" w:color="auto" w:fill="FFFFFF"/>
              <w:autoSpaceDE w:val="0"/>
              <w:autoSpaceDN w:val="0"/>
              <w:adjustRightInd w:val="0"/>
              <w:ind w:right="-141"/>
              <w:jc w:val="center"/>
              <w:rPr>
                <w:vertAlign w:val="superscript"/>
              </w:rPr>
            </w:pPr>
            <w:r w:rsidRPr="000C3318">
              <w:rPr>
                <w:spacing w:val="-4"/>
                <w:vertAlign w:val="superscript"/>
              </w:rPr>
              <w:t xml:space="preserve">                                                            (Ф.И.О., должность)</w:t>
            </w:r>
          </w:p>
        </w:tc>
      </w:tr>
      <w:tr w:rsidR="00270C35" w:rsidRPr="000C3318" w14:paraId="54353CF9" w14:textId="77777777" w:rsidTr="00270C35">
        <w:tc>
          <w:tcPr>
            <w:tcW w:w="10065" w:type="dxa"/>
            <w:gridSpan w:val="4"/>
            <w:tcBorders>
              <w:top w:val="nil"/>
              <w:left w:val="nil"/>
              <w:bottom w:val="single" w:sz="4" w:space="0" w:color="auto"/>
              <w:right w:val="nil"/>
            </w:tcBorders>
            <w:shd w:val="clear" w:color="auto" w:fill="auto"/>
            <w:vAlign w:val="bottom"/>
          </w:tcPr>
          <w:p w14:paraId="7E42654D" w14:textId="77777777" w:rsidR="00270C35" w:rsidRPr="000C3318" w:rsidRDefault="00270C35" w:rsidP="00EB6780">
            <w:pPr>
              <w:widowControl w:val="0"/>
              <w:shd w:val="clear" w:color="auto" w:fill="FFFFFF"/>
              <w:autoSpaceDE w:val="0"/>
              <w:autoSpaceDN w:val="0"/>
              <w:adjustRightInd w:val="0"/>
              <w:ind w:right="-141"/>
              <w:jc w:val="center"/>
              <w:rPr>
                <w:spacing w:val="-4"/>
                <w:vertAlign w:val="superscript"/>
              </w:rPr>
            </w:pPr>
          </w:p>
        </w:tc>
      </w:tr>
      <w:tr w:rsidR="00270C35" w:rsidRPr="000C3318" w14:paraId="1E800974" w14:textId="77777777" w:rsidTr="00270C35">
        <w:trPr>
          <w:trHeight w:val="425"/>
        </w:trPr>
        <w:tc>
          <w:tcPr>
            <w:tcW w:w="10065" w:type="dxa"/>
            <w:gridSpan w:val="4"/>
            <w:tcBorders>
              <w:top w:val="single" w:sz="4" w:space="0" w:color="auto"/>
              <w:left w:val="nil"/>
              <w:bottom w:val="nil"/>
              <w:right w:val="nil"/>
            </w:tcBorders>
            <w:shd w:val="clear" w:color="auto" w:fill="auto"/>
            <w:vAlign w:val="bottom"/>
          </w:tcPr>
          <w:p w14:paraId="1970FBFE" w14:textId="29BEFD3F" w:rsidR="00270C35" w:rsidRPr="000C3318" w:rsidRDefault="00270C35" w:rsidP="00EB6780">
            <w:pPr>
              <w:widowControl w:val="0"/>
              <w:shd w:val="clear" w:color="auto" w:fill="FFFFFF"/>
              <w:tabs>
                <w:tab w:val="left" w:pos="284"/>
                <w:tab w:val="left" w:leader="underscore" w:pos="9293"/>
              </w:tabs>
              <w:autoSpaceDE w:val="0"/>
              <w:autoSpaceDN w:val="0"/>
              <w:adjustRightInd w:val="0"/>
              <w:ind w:right="-141"/>
            </w:pPr>
            <w:r w:rsidRPr="000C3318">
              <w:rPr>
                <w:spacing w:val="-19"/>
              </w:rPr>
              <w:t>2.</w:t>
            </w:r>
            <w:r w:rsidRPr="000C3318">
              <w:tab/>
              <w:t>На выполнение работ________________________________________________</w:t>
            </w:r>
            <w:r>
              <w:t>_______________</w:t>
            </w:r>
            <w:r w:rsidRPr="000C3318">
              <w:t>_______________</w:t>
            </w:r>
          </w:p>
        </w:tc>
      </w:tr>
      <w:tr w:rsidR="00270C35" w:rsidRPr="000C3318" w14:paraId="21193A7F" w14:textId="77777777" w:rsidTr="00270C35">
        <w:tc>
          <w:tcPr>
            <w:tcW w:w="10065" w:type="dxa"/>
            <w:gridSpan w:val="4"/>
            <w:tcBorders>
              <w:top w:val="nil"/>
              <w:left w:val="nil"/>
              <w:bottom w:val="nil"/>
              <w:right w:val="nil"/>
            </w:tcBorders>
            <w:shd w:val="clear" w:color="auto" w:fill="auto"/>
            <w:vAlign w:val="bottom"/>
          </w:tcPr>
          <w:p w14:paraId="30F77A3D" w14:textId="77777777" w:rsidR="00270C35" w:rsidRPr="000C3318" w:rsidRDefault="00270C35" w:rsidP="00EB6780">
            <w:pPr>
              <w:widowControl w:val="0"/>
              <w:shd w:val="clear" w:color="auto" w:fill="FFFFFF"/>
              <w:autoSpaceDE w:val="0"/>
              <w:autoSpaceDN w:val="0"/>
              <w:adjustRightInd w:val="0"/>
              <w:ind w:right="-141"/>
              <w:jc w:val="center"/>
              <w:rPr>
                <w:vertAlign w:val="superscript"/>
              </w:rPr>
            </w:pPr>
            <w:r w:rsidRPr="000C3318">
              <w:rPr>
                <w:spacing w:val="-1"/>
                <w:vertAlign w:val="superscript"/>
              </w:rPr>
              <w:t>(наименование работ, место,</w:t>
            </w:r>
            <w:r w:rsidRPr="000C3318">
              <w:rPr>
                <w:vertAlign w:val="superscript"/>
              </w:rPr>
              <w:t xml:space="preserve"> </w:t>
            </w:r>
            <w:r w:rsidRPr="000C3318">
              <w:rPr>
                <w:spacing w:val="-1"/>
                <w:vertAlign w:val="superscript"/>
              </w:rPr>
              <w:t>условия их выполнения)</w:t>
            </w:r>
          </w:p>
        </w:tc>
      </w:tr>
      <w:tr w:rsidR="00270C35" w:rsidRPr="000C3318" w14:paraId="11D3A642" w14:textId="77777777" w:rsidTr="00270C35">
        <w:trPr>
          <w:trHeight w:val="276"/>
        </w:trPr>
        <w:tc>
          <w:tcPr>
            <w:tcW w:w="10065" w:type="dxa"/>
            <w:gridSpan w:val="4"/>
            <w:tcBorders>
              <w:top w:val="nil"/>
              <w:left w:val="nil"/>
              <w:bottom w:val="single" w:sz="4" w:space="0" w:color="auto"/>
              <w:right w:val="nil"/>
            </w:tcBorders>
            <w:shd w:val="clear" w:color="auto" w:fill="auto"/>
            <w:vAlign w:val="bottom"/>
          </w:tcPr>
          <w:p w14:paraId="5FE5E6C9" w14:textId="77777777" w:rsidR="00270C35" w:rsidRPr="000C3318" w:rsidRDefault="00270C35" w:rsidP="00EB6780">
            <w:pPr>
              <w:widowControl w:val="0"/>
              <w:shd w:val="clear" w:color="auto" w:fill="FFFFFF"/>
              <w:autoSpaceDE w:val="0"/>
              <w:autoSpaceDN w:val="0"/>
              <w:adjustRightInd w:val="0"/>
              <w:ind w:right="-141"/>
              <w:rPr>
                <w:spacing w:val="-1"/>
              </w:rPr>
            </w:pPr>
          </w:p>
        </w:tc>
      </w:tr>
      <w:tr w:rsidR="00270C35" w:rsidRPr="000C3318" w14:paraId="66DD2BCB" w14:textId="77777777" w:rsidTr="00270C35">
        <w:trPr>
          <w:trHeight w:val="425"/>
        </w:trPr>
        <w:tc>
          <w:tcPr>
            <w:tcW w:w="10065" w:type="dxa"/>
            <w:gridSpan w:val="4"/>
            <w:tcBorders>
              <w:top w:val="single" w:sz="4" w:space="0" w:color="auto"/>
              <w:left w:val="nil"/>
              <w:bottom w:val="single" w:sz="4" w:space="0" w:color="auto"/>
              <w:right w:val="nil"/>
            </w:tcBorders>
            <w:shd w:val="clear" w:color="auto" w:fill="auto"/>
            <w:vAlign w:val="bottom"/>
          </w:tcPr>
          <w:p w14:paraId="7F9DE167" w14:textId="77777777" w:rsidR="00270C35" w:rsidRPr="000C3318" w:rsidRDefault="00270C35" w:rsidP="00EB6780">
            <w:pPr>
              <w:widowControl w:val="0"/>
              <w:shd w:val="clear" w:color="auto" w:fill="FFFFFF"/>
              <w:autoSpaceDE w:val="0"/>
              <w:autoSpaceDN w:val="0"/>
              <w:adjustRightInd w:val="0"/>
              <w:spacing w:line="269" w:lineRule="exact"/>
              <w:ind w:right="-141"/>
              <w:jc w:val="center"/>
            </w:pPr>
          </w:p>
        </w:tc>
      </w:tr>
      <w:tr w:rsidR="00270C35" w:rsidRPr="000C3318" w14:paraId="0C086BEB" w14:textId="77777777" w:rsidTr="00270C35">
        <w:tc>
          <w:tcPr>
            <w:tcW w:w="10065" w:type="dxa"/>
            <w:gridSpan w:val="4"/>
            <w:tcBorders>
              <w:top w:val="single" w:sz="4" w:space="0" w:color="auto"/>
              <w:left w:val="nil"/>
              <w:bottom w:val="nil"/>
              <w:right w:val="nil"/>
            </w:tcBorders>
            <w:shd w:val="clear" w:color="auto" w:fill="auto"/>
            <w:vAlign w:val="bottom"/>
          </w:tcPr>
          <w:p w14:paraId="4DE602DB" w14:textId="77777777" w:rsidR="00270C35" w:rsidRPr="000C3318" w:rsidRDefault="00270C35" w:rsidP="00EB6780">
            <w:pPr>
              <w:widowControl w:val="0"/>
              <w:shd w:val="clear" w:color="auto" w:fill="FFFFFF"/>
              <w:tabs>
                <w:tab w:val="left" w:pos="284"/>
                <w:tab w:val="left" w:leader="underscore" w:pos="9197"/>
              </w:tabs>
              <w:autoSpaceDE w:val="0"/>
              <w:autoSpaceDN w:val="0"/>
              <w:adjustRightInd w:val="0"/>
              <w:spacing w:line="269" w:lineRule="exact"/>
              <w:ind w:right="-141"/>
            </w:pPr>
            <w:r w:rsidRPr="000C3318">
              <w:rPr>
                <w:spacing w:val="-13"/>
              </w:rPr>
              <w:t>3.</w:t>
            </w:r>
            <w:r w:rsidRPr="000C3318">
              <w:tab/>
            </w:r>
            <w:r w:rsidRPr="000C3318">
              <w:rPr>
                <w:spacing w:val="-2"/>
              </w:rPr>
              <w:t>Опасные производственные факторы, которые действуют или могут возникнуть</w:t>
            </w:r>
            <w:r w:rsidRPr="000C3318">
              <w:rPr>
                <w:spacing w:val="-2"/>
              </w:rPr>
              <w:br/>
              <w:t>независимо от выполняемой работы в местах её производства:________________________________</w:t>
            </w:r>
          </w:p>
        </w:tc>
      </w:tr>
      <w:tr w:rsidR="00270C35" w:rsidRPr="000C3318" w14:paraId="1A507473" w14:textId="77777777" w:rsidTr="00270C35">
        <w:trPr>
          <w:trHeight w:val="435"/>
        </w:trPr>
        <w:tc>
          <w:tcPr>
            <w:tcW w:w="10065" w:type="dxa"/>
            <w:gridSpan w:val="4"/>
            <w:tcBorders>
              <w:top w:val="nil"/>
              <w:left w:val="nil"/>
              <w:bottom w:val="single" w:sz="4" w:space="0" w:color="auto"/>
              <w:right w:val="nil"/>
            </w:tcBorders>
            <w:shd w:val="clear" w:color="auto" w:fill="auto"/>
            <w:vAlign w:val="bottom"/>
          </w:tcPr>
          <w:p w14:paraId="3A20E07A" w14:textId="77777777" w:rsidR="00270C35" w:rsidRPr="000C3318" w:rsidRDefault="00270C35" w:rsidP="00EB6780">
            <w:pPr>
              <w:widowControl w:val="0"/>
              <w:shd w:val="clear" w:color="auto" w:fill="FFFFFF"/>
              <w:tabs>
                <w:tab w:val="left" w:pos="284"/>
                <w:tab w:val="left" w:leader="underscore" w:pos="9498"/>
              </w:tabs>
              <w:autoSpaceDE w:val="0"/>
              <w:autoSpaceDN w:val="0"/>
              <w:adjustRightInd w:val="0"/>
              <w:spacing w:line="269" w:lineRule="exact"/>
              <w:ind w:right="-141"/>
              <w:rPr>
                <w:spacing w:val="-13"/>
              </w:rPr>
            </w:pPr>
          </w:p>
        </w:tc>
      </w:tr>
      <w:tr w:rsidR="00270C35" w:rsidRPr="000C3318" w14:paraId="04645214" w14:textId="77777777" w:rsidTr="00270C35">
        <w:trPr>
          <w:trHeight w:val="295"/>
        </w:trPr>
        <w:tc>
          <w:tcPr>
            <w:tcW w:w="10065" w:type="dxa"/>
            <w:gridSpan w:val="4"/>
            <w:tcBorders>
              <w:top w:val="single" w:sz="4" w:space="0" w:color="auto"/>
              <w:left w:val="nil"/>
              <w:bottom w:val="single" w:sz="4" w:space="0" w:color="auto"/>
              <w:right w:val="nil"/>
            </w:tcBorders>
            <w:shd w:val="clear" w:color="auto" w:fill="auto"/>
            <w:vAlign w:val="bottom"/>
          </w:tcPr>
          <w:p w14:paraId="1B90283C" w14:textId="77777777" w:rsidR="00270C35" w:rsidRPr="000C3318" w:rsidRDefault="00270C35" w:rsidP="00EB6780">
            <w:pPr>
              <w:widowControl w:val="0"/>
              <w:shd w:val="clear" w:color="auto" w:fill="FFFFFF"/>
              <w:autoSpaceDE w:val="0"/>
              <w:autoSpaceDN w:val="0"/>
              <w:adjustRightInd w:val="0"/>
              <w:spacing w:line="360" w:lineRule="auto"/>
              <w:ind w:right="-141"/>
            </w:pPr>
            <w:r w:rsidRPr="000C3318">
              <w:rPr>
                <w:spacing w:val="-2"/>
              </w:rPr>
              <w:t>4. До начала производства работ необходимо выполнить следующие мероприятия:</w:t>
            </w:r>
          </w:p>
        </w:tc>
      </w:tr>
      <w:tr w:rsidR="00270C35" w:rsidRPr="000C3318" w14:paraId="5803C4C9" w14:textId="77777777" w:rsidTr="00270C35">
        <w:trPr>
          <w:trHeight w:hRule="exact" w:val="576"/>
        </w:trPr>
        <w:tc>
          <w:tcPr>
            <w:tcW w:w="838" w:type="dxa"/>
            <w:shd w:val="clear" w:color="auto" w:fill="auto"/>
            <w:vAlign w:val="center"/>
          </w:tcPr>
          <w:p w14:paraId="17AD794C" w14:textId="77777777" w:rsidR="00270C35" w:rsidRPr="000C3318" w:rsidRDefault="00270C35" w:rsidP="00EB6780">
            <w:pPr>
              <w:widowControl w:val="0"/>
              <w:shd w:val="clear" w:color="auto" w:fill="FFFFFF"/>
              <w:autoSpaceDE w:val="0"/>
              <w:autoSpaceDN w:val="0"/>
              <w:adjustRightInd w:val="0"/>
              <w:spacing w:line="278" w:lineRule="exact"/>
              <w:ind w:left="10" w:right="10" w:firstLine="58"/>
              <w:jc w:val="center"/>
            </w:pPr>
            <w:r w:rsidRPr="000C3318">
              <w:t>№ п.п.</w:t>
            </w:r>
          </w:p>
        </w:tc>
        <w:tc>
          <w:tcPr>
            <w:tcW w:w="4857" w:type="dxa"/>
            <w:shd w:val="clear" w:color="auto" w:fill="auto"/>
            <w:vAlign w:val="center"/>
          </w:tcPr>
          <w:p w14:paraId="75131CA4" w14:textId="77777777" w:rsidR="00270C35" w:rsidRPr="000C3318" w:rsidRDefault="00270C35" w:rsidP="00EB6780">
            <w:pPr>
              <w:widowControl w:val="0"/>
              <w:shd w:val="clear" w:color="auto" w:fill="FFFFFF"/>
              <w:autoSpaceDE w:val="0"/>
              <w:autoSpaceDN w:val="0"/>
              <w:adjustRightInd w:val="0"/>
              <w:ind w:left="979"/>
              <w:jc w:val="center"/>
            </w:pPr>
            <w:r w:rsidRPr="000C3318">
              <w:t>Наименование мероприятия</w:t>
            </w:r>
          </w:p>
        </w:tc>
        <w:tc>
          <w:tcPr>
            <w:tcW w:w="2367" w:type="dxa"/>
            <w:shd w:val="clear" w:color="auto" w:fill="auto"/>
            <w:vAlign w:val="center"/>
          </w:tcPr>
          <w:p w14:paraId="793EBD14" w14:textId="77777777" w:rsidR="00270C35" w:rsidRPr="000C3318" w:rsidRDefault="00270C35" w:rsidP="00EB6780">
            <w:pPr>
              <w:widowControl w:val="0"/>
              <w:shd w:val="clear" w:color="auto" w:fill="FFFFFF"/>
              <w:autoSpaceDE w:val="0"/>
              <w:autoSpaceDN w:val="0"/>
              <w:adjustRightInd w:val="0"/>
              <w:spacing w:line="269" w:lineRule="exact"/>
              <w:ind w:left="240" w:right="259" w:firstLine="52"/>
              <w:jc w:val="center"/>
            </w:pPr>
            <w:r w:rsidRPr="000C3318">
              <w:t xml:space="preserve">Срок </w:t>
            </w:r>
            <w:r w:rsidRPr="000C3318">
              <w:rPr>
                <w:spacing w:val="-13"/>
              </w:rPr>
              <w:t>выполнения</w:t>
            </w:r>
          </w:p>
        </w:tc>
        <w:tc>
          <w:tcPr>
            <w:tcW w:w="2003" w:type="dxa"/>
            <w:shd w:val="clear" w:color="auto" w:fill="auto"/>
            <w:vAlign w:val="center"/>
          </w:tcPr>
          <w:p w14:paraId="76E8B20E" w14:textId="77777777" w:rsidR="00270C35" w:rsidRPr="000C3318" w:rsidRDefault="00270C35" w:rsidP="00EB6780">
            <w:pPr>
              <w:widowControl w:val="0"/>
              <w:shd w:val="clear" w:color="auto" w:fill="FFFFFF"/>
              <w:autoSpaceDE w:val="0"/>
              <w:autoSpaceDN w:val="0"/>
              <w:adjustRightInd w:val="0"/>
              <w:spacing w:line="278" w:lineRule="exact"/>
              <w:ind w:right="19"/>
              <w:jc w:val="center"/>
            </w:pPr>
            <w:r w:rsidRPr="000C3318">
              <w:rPr>
                <w:spacing w:val="-15"/>
              </w:rPr>
              <w:t xml:space="preserve">Ответственный </w:t>
            </w:r>
            <w:r w:rsidRPr="000C3318">
              <w:rPr>
                <w:spacing w:val="-13"/>
              </w:rPr>
              <w:t>Исполнитель</w:t>
            </w:r>
          </w:p>
        </w:tc>
      </w:tr>
      <w:tr w:rsidR="00270C35" w:rsidRPr="000C3318" w14:paraId="512F09E1" w14:textId="77777777" w:rsidTr="00270C35">
        <w:trPr>
          <w:trHeight w:hRule="exact" w:val="287"/>
        </w:trPr>
        <w:tc>
          <w:tcPr>
            <w:tcW w:w="838" w:type="dxa"/>
            <w:shd w:val="clear" w:color="auto" w:fill="auto"/>
            <w:vAlign w:val="center"/>
          </w:tcPr>
          <w:p w14:paraId="23A13D0C" w14:textId="77777777" w:rsidR="00270C35" w:rsidRPr="000C3318" w:rsidRDefault="00270C35" w:rsidP="00EB6780">
            <w:pPr>
              <w:widowControl w:val="0"/>
              <w:shd w:val="clear" w:color="auto" w:fill="FFFFFF"/>
              <w:autoSpaceDE w:val="0"/>
              <w:autoSpaceDN w:val="0"/>
              <w:adjustRightInd w:val="0"/>
              <w:ind w:left="154"/>
            </w:pPr>
            <w:r w:rsidRPr="000C3318">
              <w:t>1</w:t>
            </w:r>
          </w:p>
        </w:tc>
        <w:tc>
          <w:tcPr>
            <w:tcW w:w="4857" w:type="dxa"/>
            <w:shd w:val="clear" w:color="auto" w:fill="auto"/>
            <w:vAlign w:val="center"/>
          </w:tcPr>
          <w:p w14:paraId="7BAFA9A8" w14:textId="77777777" w:rsidR="00270C35" w:rsidRPr="000C3318" w:rsidRDefault="00270C35" w:rsidP="00EB6780">
            <w:pPr>
              <w:widowControl w:val="0"/>
              <w:shd w:val="clear" w:color="auto" w:fill="FFFFFF"/>
              <w:autoSpaceDE w:val="0"/>
              <w:autoSpaceDN w:val="0"/>
              <w:adjustRightInd w:val="0"/>
              <w:ind w:left="2381"/>
            </w:pPr>
            <w:r w:rsidRPr="000C3318">
              <w:t>2</w:t>
            </w:r>
          </w:p>
        </w:tc>
        <w:tc>
          <w:tcPr>
            <w:tcW w:w="2367" w:type="dxa"/>
            <w:shd w:val="clear" w:color="auto" w:fill="auto"/>
            <w:vAlign w:val="center"/>
          </w:tcPr>
          <w:p w14:paraId="1D0C89FE" w14:textId="77777777" w:rsidR="00270C35" w:rsidRPr="000C3318" w:rsidRDefault="00270C35" w:rsidP="00EB6780">
            <w:pPr>
              <w:widowControl w:val="0"/>
              <w:shd w:val="clear" w:color="auto" w:fill="FFFFFF"/>
              <w:autoSpaceDE w:val="0"/>
              <w:autoSpaceDN w:val="0"/>
              <w:adjustRightInd w:val="0"/>
              <w:ind w:left="816"/>
            </w:pPr>
            <w:r w:rsidRPr="000C3318">
              <w:t>3</w:t>
            </w:r>
          </w:p>
        </w:tc>
        <w:tc>
          <w:tcPr>
            <w:tcW w:w="2003" w:type="dxa"/>
            <w:shd w:val="clear" w:color="auto" w:fill="auto"/>
            <w:vAlign w:val="center"/>
          </w:tcPr>
          <w:p w14:paraId="0516A7C6" w14:textId="77777777" w:rsidR="00270C35" w:rsidRPr="000C3318" w:rsidRDefault="00270C35" w:rsidP="00EB6780">
            <w:pPr>
              <w:widowControl w:val="0"/>
              <w:shd w:val="clear" w:color="auto" w:fill="FFFFFF"/>
              <w:autoSpaceDE w:val="0"/>
              <w:autoSpaceDN w:val="0"/>
              <w:adjustRightInd w:val="0"/>
              <w:jc w:val="center"/>
            </w:pPr>
            <w:r w:rsidRPr="000C3318">
              <w:t>4</w:t>
            </w:r>
          </w:p>
        </w:tc>
      </w:tr>
      <w:tr w:rsidR="00270C35" w:rsidRPr="000C3318" w14:paraId="117122F2" w14:textId="77777777" w:rsidTr="00270C35">
        <w:trPr>
          <w:trHeight w:hRule="exact" w:val="288"/>
        </w:trPr>
        <w:tc>
          <w:tcPr>
            <w:tcW w:w="838" w:type="dxa"/>
            <w:shd w:val="clear" w:color="auto" w:fill="auto"/>
          </w:tcPr>
          <w:p w14:paraId="149AEA5D" w14:textId="77777777" w:rsidR="00270C35" w:rsidRPr="000C3318" w:rsidRDefault="00270C35" w:rsidP="00EB6780">
            <w:pPr>
              <w:widowControl w:val="0"/>
              <w:shd w:val="clear" w:color="auto" w:fill="FFFFFF"/>
              <w:autoSpaceDE w:val="0"/>
              <w:autoSpaceDN w:val="0"/>
              <w:adjustRightInd w:val="0"/>
            </w:pPr>
          </w:p>
        </w:tc>
        <w:tc>
          <w:tcPr>
            <w:tcW w:w="4857" w:type="dxa"/>
            <w:shd w:val="clear" w:color="auto" w:fill="auto"/>
          </w:tcPr>
          <w:p w14:paraId="161D9B4C" w14:textId="77777777" w:rsidR="00270C35" w:rsidRPr="000C3318" w:rsidRDefault="00270C35" w:rsidP="00EB6780">
            <w:pPr>
              <w:widowControl w:val="0"/>
              <w:shd w:val="clear" w:color="auto" w:fill="FFFFFF"/>
              <w:autoSpaceDE w:val="0"/>
              <w:autoSpaceDN w:val="0"/>
              <w:adjustRightInd w:val="0"/>
            </w:pPr>
          </w:p>
        </w:tc>
        <w:tc>
          <w:tcPr>
            <w:tcW w:w="2367" w:type="dxa"/>
            <w:shd w:val="clear" w:color="auto" w:fill="auto"/>
          </w:tcPr>
          <w:p w14:paraId="08DB7E37" w14:textId="77777777" w:rsidR="00270C35" w:rsidRPr="000C3318" w:rsidRDefault="00270C35" w:rsidP="00EB6780">
            <w:pPr>
              <w:widowControl w:val="0"/>
              <w:shd w:val="clear" w:color="auto" w:fill="FFFFFF"/>
              <w:autoSpaceDE w:val="0"/>
              <w:autoSpaceDN w:val="0"/>
              <w:adjustRightInd w:val="0"/>
            </w:pPr>
          </w:p>
        </w:tc>
        <w:tc>
          <w:tcPr>
            <w:tcW w:w="2003" w:type="dxa"/>
            <w:shd w:val="clear" w:color="auto" w:fill="auto"/>
          </w:tcPr>
          <w:p w14:paraId="6785C205" w14:textId="77777777" w:rsidR="00270C35" w:rsidRPr="000C3318" w:rsidRDefault="00270C35" w:rsidP="00EB6780">
            <w:pPr>
              <w:widowControl w:val="0"/>
              <w:shd w:val="clear" w:color="auto" w:fill="FFFFFF"/>
              <w:autoSpaceDE w:val="0"/>
              <w:autoSpaceDN w:val="0"/>
              <w:adjustRightInd w:val="0"/>
            </w:pPr>
          </w:p>
        </w:tc>
      </w:tr>
      <w:tr w:rsidR="00270C35" w:rsidRPr="000C3318" w14:paraId="4327D873" w14:textId="77777777" w:rsidTr="00270C35">
        <w:trPr>
          <w:trHeight w:hRule="exact" w:val="292"/>
        </w:trPr>
        <w:tc>
          <w:tcPr>
            <w:tcW w:w="838" w:type="dxa"/>
            <w:shd w:val="clear" w:color="auto" w:fill="auto"/>
          </w:tcPr>
          <w:p w14:paraId="3C564B52" w14:textId="77777777" w:rsidR="00270C35" w:rsidRPr="000C3318" w:rsidRDefault="00270C35" w:rsidP="00EB6780">
            <w:pPr>
              <w:widowControl w:val="0"/>
              <w:shd w:val="clear" w:color="auto" w:fill="FFFFFF"/>
              <w:autoSpaceDE w:val="0"/>
              <w:autoSpaceDN w:val="0"/>
              <w:adjustRightInd w:val="0"/>
            </w:pPr>
          </w:p>
        </w:tc>
        <w:tc>
          <w:tcPr>
            <w:tcW w:w="4857" w:type="dxa"/>
            <w:shd w:val="clear" w:color="auto" w:fill="auto"/>
          </w:tcPr>
          <w:p w14:paraId="55946579" w14:textId="77777777" w:rsidR="00270C35" w:rsidRPr="000C3318" w:rsidRDefault="00270C35" w:rsidP="00EB6780">
            <w:pPr>
              <w:widowControl w:val="0"/>
              <w:shd w:val="clear" w:color="auto" w:fill="FFFFFF"/>
              <w:autoSpaceDE w:val="0"/>
              <w:autoSpaceDN w:val="0"/>
              <w:adjustRightInd w:val="0"/>
            </w:pPr>
          </w:p>
        </w:tc>
        <w:tc>
          <w:tcPr>
            <w:tcW w:w="2367" w:type="dxa"/>
            <w:shd w:val="clear" w:color="auto" w:fill="auto"/>
          </w:tcPr>
          <w:p w14:paraId="3905C73F" w14:textId="77777777" w:rsidR="00270C35" w:rsidRPr="000C3318" w:rsidRDefault="00270C35" w:rsidP="00EB6780">
            <w:pPr>
              <w:widowControl w:val="0"/>
              <w:shd w:val="clear" w:color="auto" w:fill="FFFFFF"/>
              <w:autoSpaceDE w:val="0"/>
              <w:autoSpaceDN w:val="0"/>
              <w:adjustRightInd w:val="0"/>
            </w:pPr>
          </w:p>
        </w:tc>
        <w:tc>
          <w:tcPr>
            <w:tcW w:w="2003" w:type="dxa"/>
            <w:shd w:val="clear" w:color="auto" w:fill="auto"/>
          </w:tcPr>
          <w:p w14:paraId="2DB99221" w14:textId="77777777" w:rsidR="00270C35" w:rsidRPr="000C3318" w:rsidRDefault="00270C35" w:rsidP="00EB6780">
            <w:pPr>
              <w:widowControl w:val="0"/>
              <w:shd w:val="clear" w:color="auto" w:fill="FFFFFF"/>
              <w:autoSpaceDE w:val="0"/>
              <w:autoSpaceDN w:val="0"/>
              <w:adjustRightInd w:val="0"/>
            </w:pPr>
          </w:p>
        </w:tc>
      </w:tr>
    </w:tbl>
    <w:p w14:paraId="6AA79329" w14:textId="77777777" w:rsidR="00270C35" w:rsidRPr="000C3318" w:rsidRDefault="00270C35" w:rsidP="00EB6780">
      <w:pPr>
        <w:widowControl w:val="0"/>
        <w:shd w:val="clear" w:color="auto" w:fill="FFFFFF"/>
        <w:tabs>
          <w:tab w:val="left" w:leader="underscore" w:pos="2938"/>
          <w:tab w:val="left" w:leader="underscore" w:pos="3926"/>
          <w:tab w:val="left" w:leader="underscore" w:pos="6058"/>
          <w:tab w:val="left" w:leader="underscore" w:pos="6720"/>
        </w:tabs>
        <w:autoSpaceDE w:val="0"/>
        <w:autoSpaceDN w:val="0"/>
        <w:adjustRightInd w:val="0"/>
        <w:ind w:left="845"/>
        <w:rPr>
          <w:spacing w:val="-1"/>
        </w:rPr>
      </w:pPr>
    </w:p>
    <w:tbl>
      <w:tblPr>
        <w:tblW w:w="9640" w:type="dxa"/>
        <w:tblInd w:w="-34" w:type="dxa"/>
        <w:tblLook w:val="04A0" w:firstRow="1" w:lastRow="0" w:firstColumn="1" w:lastColumn="0" w:noHBand="0" w:noVBand="1"/>
      </w:tblPr>
      <w:tblGrid>
        <w:gridCol w:w="9640"/>
      </w:tblGrid>
      <w:tr w:rsidR="00270C35" w:rsidRPr="000C3318" w14:paraId="662CFFD6" w14:textId="77777777" w:rsidTr="00436530">
        <w:tc>
          <w:tcPr>
            <w:tcW w:w="9640" w:type="dxa"/>
            <w:shd w:val="clear" w:color="auto" w:fill="auto"/>
          </w:tcPr>
          <w:p w14:paraId="39C56E80" w14:textId="77777777" w:rsidR="00270C35" w:rsidRPr="000C3318" w:rsidRDefault="00270C35" w:rsidP="00EB6780">
            <w:pPr>
              <w:widowControl w:val="0"/>
              <w:shd w:val="clear" w:color="auto" w:fill="FFFFFF"/>
              <w:tabs>
                <w:tab w:val="left" w:leader="underscore" w:pos="2938"/>
                <w:tab w:val="left" w:leader="underscore" w:pos="3926"/>
                <w:tab w:val="left" w:leader="underscore" w:pos="6058"/>
                <w:tab w:val="left" w:leader="underscore" w:pos="6720"/>
              </w:tabs>
              <w:autoSpaceDE w:val="0"/>
              <w:autoSpaceDN w:val="0"/>
              <w:adjustRightInd w:val="0"/>
            </w:pPr>
            <w:r w:rsidRPr="000C3318">
              <w:rPr>
                <w:spacing w:val="-1"/>
              </w:rPr>
              <w:t>Начало работ в</w:t>
            </w:r>
            <w:r w:rsidRPr="000C3318">
              <w:tab/>
            </w:r>
            <w:r w:rsidRPr="000C3318">
              <w:rPr>
                <w:spacing w:val="-5"/>
              </w:rPr>
              <w:t>час.</w:t>
            </w:r>
            <w:r w:rsidRPr="000C3318">
              <w:tab/>
            </w:r>
            <w:r w:rsidRPr="000C3318">
              <w:rPr>
                <w:spacing w:val="-7"/>
              </w:rPr>
              <w:t>мин.</w:t>
            </w:r>
            <w:r w:rsidRPr="000C3318">
              <w:tab/>
            </w:r>
            <w:r w:rsidRPr="000C3318">
              <w:rPr>
                <w:spacing w:val="-5"/>
              </w:rPr>
              <w:t>20___</w:t>
            </w:r>
            <w:r w:rsidRPr="000C3318">
              <w:rPr>
                <w:spacing w:val="-7"/>
              </w:rPr>
              <w:t>г.</w:t>
            </w:r>
          </w:p>
        </w:tc>
      </w:tr>
      <w:tr w:rsidR="00270C35" w:rsidRPr="000C3318" w14:paraId="736D6F5A" w14:textId="77777777" w:rsidTr="00436530">
        <w:tc>
          <w:tcPr>
            <w:tcW w:w="9640" w:type="dxa"/>
            <w:shd w:val="clear" w:color="auto" w:fill="auto"/>
          </w:tcPr>
          <w:p w14:paraId="675F9EB0" w14:textId="77777777" w:rsidR="00270C35" w:rsidRPr="000C3318" w:rsidRDefault="00270C35" w:rsidP="00EB6780">
            <w:pPr>
              <w:widowControl w:val="0"/>
              <w:shd w:val="clear" w:color="auto" w:fill="FFFFFF"/>
              <w:tabs>
                <w:tab w:val="left" w:leader="underscore" w:pos="3322"/>
                <w:tab w:val="left" w:leader="underscore" w:pos="4310"/>
                <w:tab w:val="left" w:leader="underscore" w:pos="6442"/>
                <w:tab w:val="left" w:leader="underscore" w:pos="7104"/>
              </w:tabs>
              <w:autoSpaceDE w:val="0"/>
              <w:autoSpaceDN w:val="0"/>
              <w:adjustRightInd w:val="0"/>
              <w:rPr>
                <w:spacing w:val="-12"/>
              </w:rPr>
            </w:pPr>
            <w:r w:rsidRPr="000C3318">
              <w:t>Окончание работ в</w:t>
            </w:r>
            <w:r w:rsidRPr="000C3318">
              <w:tab/>
            </w:r>
            <w:r w:rsidRPr="000C3318">
              <w:rPr>
                <w:spacing w:val="-7"/>
              </w:rPr>
              <w:t>час.</w:t>
            </w:r>
            <w:r w:rsidRPr="000C3318">
              <w:tab/>
            </w:r>
            <w:r w:rsidRPr="000C3318">
              <w:rPr>
                <w:spacing w:val="-7"/>
              </w:rPr>
              <w:t>мин.</w:t>
            </w:r>
            <w:r w:rsidRPr="000C3318">
              <w:tab/>
            </w:r>
            <w:r w:rsidRPr="000C3318">
              <w:rPr>
                <w:spacing w:val="-8"/>
              </w:rPr>
              <w:t>20</w:t>
            </w:r>
            <w:r w:rsidRPr="000C3318">
              <w:tab/>
            </w:r>
            <w:r w:rsidRPr="000C3318">
              <w:rPr>
                <w:spacing w:val="-12"/>
              </w:rPr>
              <w:t>г.</w:t>
            </w:r>
          </w:p>
          <w:p w14:paraId="5A57BFFF" w14:textId="77777777" w:rsidR="00270C35" w:rsidRPr="000C3318" w:rsidRDefault="00270C35" w:rsidP="00EB6780">
            <w:pPr>
              <w:widowControl w:val="0"/>
              <w:shd w:val="clear" w:color="auto" w:fill="FFFFFF"/>
              <w:tabs>
                <w:tab w:val="left" w:leader="underscore" w:pos="3322"/>
                <w:tab w:val="left" w:leader="underscore" w:pos="4310"/>
                <w:tab w:val="left" w:leader="underscore" w:pos="6442"/>
                <w:tab w:val="left" w:leader="underscore" w:pos="7104"/>
              </w:tabs>
              <w:autoSpaceDE w:val="0"/>
              <w:autoSpaceDN w:val="0"/>
              <w:adjustRightInd w:val="0"/>
            </w:pPr>
          </w:p>
        </w:tc>
      </w:tr>
      <w:tr w:rsidR="00270C35" w:rsidRPr="000C3318" w14:paraId="1DEA89C1" w14:textId="77777777" w:rsidTr="00436530">
        <w:tc>
          <w:tcPr>
            <w:tcW w:w="9640" w:type="dxa"/>
            <w:shd w:val="clear" w:color="auto" w:fill="auto"/>
          </w:tcPr>
          <w:p w14:paraId="4855C81B" w14:textId="77777777" w:rsidR="00270C35" w:rsidRPr="000C3318" w:rsidRDefault="00270C35" w:rsidP="00EB6780">
            <w:pPr>
              <w:widowControl w:val="0"/>
              <w:shd w:val="clear" w:color="auto" w:fill="FFFFFF"/>
              <w:tabs>
                <w:tab w:val="left" w:pos="284"/>
              </w:tabs>
              <w:autoSpaceDE w:val="0"/>
              <w:autoSpaceDN w:val="0"/>
              <w:adjustRightInd w:val="0"/>
            </w:pPr>
            <w:r w:rsidRPr="000C3318">
              <w:rPr>
                <w:spacing w:val="-2"/>
              </w:rPr>
              <w:t>5.   В процессе производства работ необходимо выполнить следующие мероприятия:</w:t>
            </w:r>
          </w:p>
        </w:tc>
      </w:tr>
    </w:tbl>
    <w:p w14:paraId="49B371B4" w14:textId="77777777" w:rsidR="00270C35" w:rsidRPr="000C3318" w:rsidRDefault="00270C35" w:rsidP="00EB6780">
      <w:pPr>
        <w:widowControl w:val="0"/>
        <w:autoSpaceDE w:val="0"/>
        <w:autoSpaceDN w:val="0"/>
        <w:adjustRightInd w:val="0"/>
        <w:spacing w:after="269" w:line="1" w:lineRule="exact"/>
        <w:ind w:left="-142"/>
      </w:pPr>
    </w:p>
    <w:tbl>
      <w:tblPr>
        <w:tblW w:w="10188" w:type="dxa"/>
        <w:tblInd w:w="40" w:type="dxa"/>
        <w:tblLayout w:type="fixed"/>
        <w:tblCellMar>
          <w:left w:w="40" w:type="dxa"/>
          <w:right w:w="40" w:type="dxa"/>
        </w:tblCellMar>
        <w:tblLook w:val="0000" w:firstRow="0" w:lastRow="0" w:firstColumn="0" w:lastColumn="0" w:noHBand="0" w:noVBand="0"/>
      </w:tblPr>
      <w:tblGrid>
        <w:gridCol w:w="605"/>
        <w:gridCol w:w="5069"/>
        <w:gridCol w:w="1933"/>
        <w:gridCol w:w="2581"/>
      </w:tblGrid>
      <w:tr w:rsidR="00270C35" w:rsidRPr="000C3318" w14:paraId="0BE93C57" w14:textId="77777777" w:rsidTr="00436530">
        <w:trPr>
          <w:trHeight w:hRule="exact" w:val="595"/>
        </w:trPr>
        <w:tc>
          <w:tcPr>
            <w:tcW w:w="605" w:type="dxa"/>
            <w:tcBorders>
              <w:top w:val="single" w:sz="6" w:space="0" w:color="auto"/>
              <w:left w:val="single" w:sz="6" w:space="0" w:color="auto"/>
              <w:bottom w:val="single" w:sz="6" w:space="0" w:color="auto"/>
              <w:right w:val="single" w:sz="6" w:space="0" w:color="auto"/>
            </w:tcBorders>
            <w:shd w:val="clear" w:color="auto" w:fill="FFFFFF"/>
          </w:tcPr>
          <w:p w14:paraId="041DCFE6" w14:textId="77777777" w:rsidR="00270C35" w:rsidRPr="000C3318" w:rsidRDefault="00270C35" w:rsidP="00EB6780">
            <w:pPr>
              <w:widowControl w:val="0"/>
              <w:shd w:val="clear" w:color="auto" w:fill="FFFFFF"/>
              <w:autoSpaceDE w:val="0"/>
              <w:autoSpaceDN w:val="0"/>
              <w:adjustRightInd w:val="0"/>
              <w:spacing w:line="269" w:lineRule="exact"/>
              <w:ind w:left="10" w:right="19"/>
              <w:jc w:val="center"/>
            </w:pPr>
            <w:r w:rsidRPr="000C3318">
              <w:t>№ п.п.</w:t>
            </w:r>
          </w:p>
        </w:tc>
        <w:tc>
          <w:tcPr>
            <w:tcW w:w="5069" w:type="dxa"/>
            <w:tcBorders>
              <w:top w:val="single" w:sz="6" w:space="0" w:color="auto"/>
              <w:left w:val="single" w:sz="6" w:space="0" w:color="auto"/>
              <w:bottom w:val="single" w:sz="6" w:space="0" w:color="auto"/>
              <w:right w:val="single" w:sz="6" w:space="0" w:color="auto"/>
            </w:tcBorders>
            <w:shd w:val="clear" w:color="auto" w:fill="FFFFFF"/>
          </w:tcPr>
          <w:p w14:paraId="06BD654D" w14:textId="77777777" w:rsidR="00270C35" w:rsidRPr="000C3318" w:rsidRDefault="00270C35" w:rsidP="00EB6780">
            <w:pPr>
              <w:widowControl w:val="0"/>
              <w:shd w:val="clear" w:color="auto" w:fill="FFFFFF"/>
              <w:autoSpaceDE w:val="0"/>
              <w:autoSpaceDN w:val="0"/>
              <w:adjustRightInd w:val="0"/>
              <w:ind w:left="970"/>
              <w:jc w:val="center"/>
            </w:pPr>
            <w:r w:rsidRPr="000C3318">
              <w:t>Наименование мероприятия</w:t>
            </w:r>
          </w:p>
        </w:tc>
        <w:tc>
          <w:tcPr>
            <w:tcW w:w="1933" w:type="dxa"/>
            <w:tcBorders>
              <w:top w:val="single" w:sz="6" w:space="0" w:color="auto"/>
              <w:left w:val="single" w:sz="6" w:space="0" w:color="auto"/>
              <w:bottom w:val="single" w:sz="6" w:space="0" w:color="auto"/>
              <w:right w:val="single" w:sz="4" w:space="0" w:color="auto"/>
            </w:tcBorders>
            <w:shd w:val="clear" w:color="auto" w:fill="FFFFFF"/>
          </w:tcPr>
          <w:p w14:paraId="2AE3FE09" w14:textId="77777777" w:rsidR="00270C35" w:rsidRPr="000C3318" w:rsidRDefault="00270C35" w:rsidP="00EB6780">
            <w:pPr>
              <w:widowControl w:val="0"/>
              <w:shd w:val="clear" w:color="auto" w:fill="FFFFFF"/>
              <w:autoSpaceDE w:val="0"/>
              <w:autoSpaceDN w:val="0"/>
              <w:adjustRightInd w:val="0"/>
              <w:spacing w:line="278" w:lineRule="exact"/>
              <w:ind w:left="53" w:right="19"/>
              <w:jc w:val="center"/>
              <w:rPr>
                <w:spacing w:val="-7"/>
              </w:rPr>
            </w:pPr>
            <w:r w:rsidRPr="000C3318">
              <w:rPr>
                <w:spacing w:val="-7"/>
              </w:rPr>
              <w:t>Срок</w:t>
            </w:r>
          </w:p>
          <w:p w14:paraId="0795688E" w14:textId="77777777" w:rsidR="00270C35" w:rsidRPr="000C3318" w:rsidRDefault="00270C35" w:rsidP="00EB6780">
            <w:pPr>
              <w:widowControl w:val="0"/>
              <w:shd w:val="clear" w:color="auto" w:fill="FFFFFF"/>
              <w:autoSpaceDE w:val="0"/>
              <w:autoSpaceDN w:val="0"/>
              <w:adjustRightInd w:val="0"/>
              <w:spacing w:line="278" w:lineRule="exact"/>
              <w:ind w:right="19"/>
              <w:jc w:val="center"/>
            </w:pPr>
            <w:r w:rsidRPr="000C3318">
              <w:rPr>
                <w:spacing w:val="-8"/>
              </w:rPr>
              <w:t>выполнения</w:t>
            </w:r>
          </w:p>
        </w:tc>
        <w:tc>
          <w:tcPr>
            <w:tcW w:w="2581" w:type="dxa"/>
            <w:tcBorders>
              <w:top w:val="single" w:sz="6" w:space="0" w:color="auto"/>
              <w:left w:val="single" w:sz="4" w:space="0" w:color="auto"/>
              <w:bottom w:val="single" w:sz="6" w:space="0" w:color="auto"/>
              <w:right w:val="single" w:sz="6" w:space="0" w:color="auto"/>
            </w:tcBorders>
            <w:shd w:val="clear" w:color="auto" w:fill="FFFFFF"/>
          </w:tcPr>
          <w:p w14:paraId="09D8B56E" w14:textId="77777777" w:rsidR="00270C35" w:rsidRPr="000C3318" w:rsidRDefault="00270C35" w:rsidP="00EB6780">
            <w:pPr>
              <w:widowControl w:val="0"/>
              <w:shd w:val="clear" w:color="auto" w:fill="FFFFFF"/>
              <w:autoSpaceDE w:val="0"/>
              <w:autoSpaceDN w:val="0"/>
              <w:adjustRightInd w:val="0"/>
              <w:spacing w:line="278" w:lineRule="exact"/>
              <w:ind w:right="19"/>
              <w:jc w:val="center"/>
              <w:rPr>
                <w:spacing w:val="-7"/>
              </w:rPr>
            </w:pPr>
            <w:r w:rsidRPr="000C3318">
              <w:rPr>
                <w:spacing w:val="-7"/>
              </w:rPr>
              <w:t>Ответственный</w:t>
            </w:r>
          </w:p>
          <w:p w14:paraId="59B4E605" w14:textId="77777777" w:rsidR="00270C35" w:rsidRPr="000C3318" w:rsidRDefault="00270C35" w:rsidP="00EB6780">
            <w:pPr>
              <w:widowControl w:val="0"/>
              <w:shd w:val="clear" w:color="auto" w:fill="FFFFFF"/>
              <w:autoSpaceDE w:val="0"/>
              <w:autoSpaceDN w:val="0"/>
              <w:adjustRightInd w:val="0"/>
              <w:spacing w:line="278" w:lineRule="exact"/>
              <w:ind w:left="-149" w:right="19"/>
              <w:jc w:val="center"/>
            </w:pPr>
            <w:r w:rsidRPr="000C3318">
              <w:rPr>
                <w:spacing w:val="-8"/>
              </w:rPr>
              <w:t>Исполнитель</w:t>
            </w:r>
          </w:p>
        </w:tc>
      </w:tr>
      <w:tr w:rsidR="00270C35" w:rsidRPr="000C3318" w14:paraId="47C52DB7" w14:textId="77777777" w:rsidTr="00436530">
        <w:trPr>
          <w:trHeight w:hRule="exact" w:val="263"/>
        </w:trPr>
        <w:tc>
          <w:tcPr>
            <w:tcW w:w="605" w:type="dxa"/>
            <w:tcBorders>
              <w:top w:val="single" w:sz="6" w:space="0" w:color="auto"/>
              <w:left w:val="single" w:sz="6" w:space="0" w:color="auto"/>
              <w:bottom w:val="single" w:sz="6" w:space="0" w:color="auto"/>
              <w:right w:val="single" w:sz="6" w:space="0" w:color="auto"/>
            </w:tcBorders>
            <w:shd w:val="clear" w:color="auto" w:fill="FFFFFF"/>
          </w:tcPr>
          <w:p w14:paraId="0DBC8603" w14:textId="77777777" w:rsidR="00270C35" w:rsidRPr="000C3318" w:rsidRDefault="00270C35" w:rsidP="00EB6780">
            <w:pPr>
              <w:widowControl w:val="0"/>
              <w:jc w:val="center"/>
            </w:pPr>
            <w:r w:rsidRPr="000C3318">
              <w:t>1</w:t>
            </w:r>
          </w:p>
        </w:tc>
        <w:tc>
          <w:tcPr>
            <w:tcW w:w="5069" w:type="dxa"/>
            <w:tcBorders>
              <w:top w:val="single" w:sz="6" w:space="0" w:color="auto"/>
              <w:left w:val="single" w:sz="6" w:space="0" w:color="auto"/>
              <w:bottom w:val="single" w:sz="6" w:space="0" w:color="auto"/>
              <w:right w:val="single" w:sz="6" w:space="0" w:color="auto"/>
            </w:tcBorders>
            <w:shd w:val="clear" w:color="auto" w:fill="FFFFFF"/>
          </w:tcPr>
          <w:p w14:paraId="146DE19B" w14:textId="77777777" w:rsidR="00270C35" w:rsidRPr="000C3318" w:rsidRDefault="00270C35" w:rsidP="00EB6780">
            <w:pPr>
              <w:widowControl w:val="0"/>
              <w:jc w:val="center"/>
            </w:pPr>
            <w:r w:rsidRPr="000C3318">
              <w:t>2</w:t>
            </w:r>
          </w:p>
        </w:tc>
        <w:tc>
          <w:tcPr>
            <w:tcW w:w="1933" w:type="dxa"/>
            <w:tcBorders>
              <w:top w:val="single" w:sz="6" w:space="0" w:color="auto"/>
              <w:left w:val="single" w:sz="6" w:space="0" w:color="auto"/>
              <w:bottom w:val="single" w:sz="6" w:space="0" w:color="auto"/>
              <w:right w:val="single" w:sz="4" w:space="0" w:color="auto"/>
            </w:tcBorders>
            <w:shd w:val="clear" w:color="auto" w:fill="FFFFFF"/>
          </w:tcPr>
          <w:p w14:paraId="5674B9D8" w14:textId="77777777" w:rsidR="00270C35" w:rsidRPr="000C3318" w:rsidRDefault="00270C35" w:rsidP="00EB6780">
            <w:pPr>
              <w:widowControl w:val="0"/>
              <w:jc w:val="center"/>
            </w:pPr>
            <w:r w:rsidRPr="000C3318">
              <w:t>3</w:t>
            </w:r>
          </w:p>
        </w:tc>
        <w:tc>
          <w:tcPr>
            <w:tcW w:w="2581" w:type="dxa"/>
            <w:tcBorders>
              <w:top w:val="single" w:sz="6" w:space="0" w:color="auto"/>
              <w:left w:val="single" w:sz="4" w:space="0" w:color="auto"/>
              <w:bottom w:val="single" w:sz="6" w:space="0" w:color="auto"/>
              <w:right w:val="single" w:sz="6" w:space="0" w:color="auto"/>
            </w:tcBorders>
            <w:shd w:val="clear" w:color="auto" w:fill="FFFFFF"/>
          </w:tcPr>
          <w:p w14:paraId="570A78B2" w14:textId="77777777" w:rsidR="00270C35" w:rsidRPr="000C3318" w:rsidRDefault="00270C35" w:rsidP="00EB6780">
            <w:pPr>
              <w:widowControl w:val="0"/>
              <w:jc w:val="center"/>
            </w:pPr>
            <w:r w:rsidRPr="000C3318">
              <w:t>4</w:t>
            </w:r>
          </w:p>
        </w:tc>
      </w:tr>
      <w:tr w:rsidR="00270C35" w:rsidRPr="000C3318" w14:paraId="7707DC4E" w14:textId="77777777" w:rsidTr="00436530">
        <w:trPr>
          <w:trHeight w:hRule="exact" w:val="263"/>
        </w:trPr>
        <w:tc>
          <w:tcPr>
            <w:tcW w:w="605" w:type="dxa"/>
            <w:tcBorders>
              <w:top w:val="single" w:sz="6" w:space="0" w:color="auto"/>
              <w:left w:val="single" w:sz="6" w:space="0" w:color="auto"/>
              <w:bottom w:val="single" w:sz="6" w:space="0" w:color="auto"/>
              <w:right w:val="single" w:sz="6" w:space="0" w:color="auto"/>
            </w:tcBorders>
            <w:shd w:val="clear" w:color="auto" w:fill="FFFFFF"/>
          </w:tcPr>
          <w:p w14:paraId="72779247" w14:textId="77777777" w:rsidR="00270C35" w:rsidRPr="000C3318" w:rsidRDefault="00270C35" w:rsidP="00EB6780">
            <w:pPr>
              <w:widowControl w:val="0"/>
              <w:jc w:val="center"/>
              <w:rPr>
                <w:b/>
              </w:rPr>
            </w:pPr>
          </w:p>
        </w:tc>
        <w:tc>
          <w:tcPr>
            <w:tcW w:w="5069" w:type="dxa"/>
            <w:tcBorders>
              <w:top w:val="single" w:sz="6" w:space="0" w:color="auto"/>
              <w:left w:val="single" w:sz="6" w:space="0" w:color="auto"/>
              <w:bottom w:val="single" w:sz="6" w:space="0" w:color="auto"/>
              <w:right w:val="single" w:sz="6" w:space="0" w:color="auto"/>
            </w:tcBorders>
            <w:shd w:val="clear" w:color="auto" w:fill="FFFFFF"/>
          </w:tcPr>
          <w:p w14:paraId="7033B4F6" w14:textId="77777777" w:rsidR="00270C35" w:rsidRPr="000C3318" w:rsidRDefault="00270C35" w:rsidP="00EB6780">
            <w:pPr>
              <w:widowControl w:val="0"/>
              <w:jc w:val="center"/>
              <w:rPr>
                <w:b/>
              </w:rPr>
            </w:pPr>
          </w:p>
        </w:tc>
        <w:tc>
          <w:tcPr>
            <w:tcW w:w="1933" w:type="dxa"/>
            <w:tcBorders>
              <w:top w:val="single" w:sz="6" w:space="0" w:color="auto"/>
              <w:left w:val="single" w:sz="6" w:space="0" w:color="auto"/>
              <w:bottom w:val="single" w:sz="6" w:space="0" w:color="auto"/>
              <w:right w:val="single" w:sz="4" w:space="0" w:color="auto"/>
            </w:tcBorders>
            <w:shd w:val="clear" w:color="auto" w:fill="FFFFFF"/>
          </w:tcPr>
          <w:p w14:paraId="0AB23549" w14:textId="77777777" w:rsidR="00270C35" w:rsidRPr="000C3318" w:rsidRDefault="00270C35" w:rsidP="00EB6780">
            <w:pPr>
              <w:widowControl w:val="0"/>
              <w:jc w:val="center"/>
              <w:rPr>
                <w:b/>
              </w:rPr>
            </w:pPr>
          </w:p>
        </w:tc>
        <w:tc>
          <w:tcPr>
            <w:tcW w:w="2581" w:type="dxa"/>
            <w:tcBorders>
              <w:top w:val="single" w:sz="6" w:space="0" w:color="auto"/>
              <w:left w:val="single" w:sz="4" w:space="0" w:color="auto"/>
              <w:bottom w:val="single" w:sz="6" w:space="0" w:color="auto"/>
              <w:right w:val="single" w:sz="6" w:space="0" w:color="auto"/>
            </w:tcBorders>
            <w:shd w:val="clear" w:color="auto" w:fill="FFFFFF"/>
          </w:tcPr>
          <w:p w14:paraId="71B2E4FE" w14:textId="77777777" w:rsidR="00270C35" w:rsidRPr="000C3318" w:rsidRDefault="00270C35" w:rsidP="00EB6780">
            <w:pPr>
              <w:widowControl w:val="0"/>
              <w:jc w:val="center"/>
              <w:rPr>
                <w:b/>
              </w:rPr>
            </w:pPr>
          </w:p>
        </w:tc>
      </w:tr>
      <w:tr w:rsidR="00270C35" w:rsidRPr="000C3318" w14:paraId="5D639416" w14:textId="77777777" w:rsidTr="00436530">
        <w:trPr>
          <w:trHeight w:hRule="exact" w:val="263"/>
        </w:trPr>
        <w:tc>
          <w:tcPr>
            <w:tcW w:w="605" w:type="dxa"/>
            <w:tcBorders>
              <w:top w:val="single" w:sz="6" w:space="0" w:color="auto"/>
              <w:left w:val="single" w:sz="6" w:space="0" w:color="auto"/>
              <w:bottom w:val="single" w:sz="6" w:space="0" w:color="auto"/>
              <w:right w:val="single" w:sz="6" w:space="0" w:color="auto"/>
            </w:tcBorders>
            <w:shd w:val="clear" w:color="auto" w:fill="FFFFFF"/>
          </w:tcPr>
          <w:p w14:paraId="039B9C3E" w14:textId="77777777" w:rsidR="00270C35" w:rsidRPr="000C3318" w:rsidRDefault="00270C35" w:rsidP="00EB6780">
            <w:pPr>
              <w:widowControl w:val="0"/>
              <w:jc w:val="center"/>
              <w:rPr>
                <w:b/>
              </w:rPr>
            </w:pPr>
          </w:p>
        </w:tc>
        <w:tc>
          <w:tcPr>
            <w:tcW w:w="5069" w:type="dxa"/>
            <w:tcBorders>
              <w:top w:val="single" w:sz="6" w:space="0" w:color="auto"/>
              <w:left w:val="single" w:sz="6" w:space="0" w:color="auto"/>
              <w:bottom w:val="single" w:sz="6" w:space="0" w:color="auto"/>
              <w:right w:val="single" w:sz="6" w:space="0" w:color="auto"/>
            </w:tcBorders>
            <w:shd w:val="clear" w:color="auto" w:fill="FFFFFF"/>
          </w:tcPr>
          <w:p w14:paraId="03C5AC67" w14:textId="77777777" w:rsidR="00270C35" w:rsidRPr="000C3318" w:rsidRDefault="00270C35" w:rsidP="00EB6780">
            <w:pPr>
              <w:widowControl w:val="0"/>
              <w:jc w:val="center"/>
              <w:rPr>
                <w:b/>
              </w:rPr>
            </w:pPr>
          </w:p>
        </w:tc>
        <w:tc>
          <w:tcPr>
            <w:tcW w:w="1933" w:type="dxa"/>
            <w:tcBorders>
              <w:top w:val="single" w:sz="6" w:space="0" w:color="auto"/>
              <w:left w:val="single" w:sz="6" w:space="0" w:color="auto"/>
              <w:bottom w:val="single" w:sz="6" w:space="0" w:color="auto"/>
              <w:right w:val="single" w:sz="4" w:space="0" w:color="auto"/>
            </w:tcBorders>
            <w:shd w:val="clear" w:color="auto" w:fill="FFFFFF"/>
          </w:tcPr>
          <w:p w14:paraId="51738F88" w14:textId="77777777" w:rsidR="00270C35" w:rsidRPr="000C3318" w:rsidRDefault="00270C35" w:rsidP="00EB6780">
            <w:pPr>
              <w:widowControl w:val="0"/>
              <w:jc w:val="center"/>
              <w:rPr>
                <w:b/>
              </w:rPr>
            </w:pPr>
          </w:p>
        </w:tc>
        <w:tc>
          <w:tcPr>
            <w:tcW w:w="2581" w:type="dxa"/>
            <w:tcBorders>
              <w:top w:val="single" w:sz="6" w:space="0" w:color="auto"/>
              <w:left w:val="single" w:sz="4" w:space="0" w:color="auto"/>
              <w:bottom w:val="single" w:sz="6" w:space="0" w:color="auto"/>
              <w:right w:val="single" w:sz="6" w:space="0" w:color="auto"/>
            </w:tcBorders>
            <w:shd w:val="clear" w:color="auto" w:fill="FFFFFF"/>
          </w:tcPr>
          <w:p w14:paraId="59564360" w14:textId="77777777" w:rsidR="00270C35" w:rsidRPr="000C3318" w:rsidRDefault="00270C35" w:rsidP="00EB6780">
            <w:pPr>
              <w:widowControl w:val="0"/>
              <w:jc w:val="center"/>
              <w:rPr>
                <w:b/>
              </w:rPr>
            </w:pPr>
          </w:p>
        </w:tc>
      </w:tr>
    </w:tbl>
    <w:p w14:paraId="50350481" w14:textId="77777777" w:rsidR="00270C35" w:rsidRPr="000C3318" w:rsidRDefault="00270C35" w:rsidP="00EB6780">
      <w:pPr>
        <w:widowControl w:val="0"/>
        <w:shd w:val="clear" w:color="auto" w:fill="FFFFFF"/>
        <w:autoSpaceDE w:val="0"/>
        <w:autoSpaceDN w:val="0"/>
        <w:adjustRightInd w:val="0"/>
        <w:ind w:left="115"/>
        <w:jc w:val="center"/>
        <w:sectPr w:rsidR="00270C35" w:rsidRPr="000C3318" w:rsidSect="00B64206">
          <w:headerReference w:type="even" r:id="rId124"/>
          <w:headerReference w:type="default" r:id="rId125"/>
          <w:footerReference w:type="even" r:id="rId126"/>
          <w:footerReference w:type="default" r:id="rId127"/>
          <w:headerReference w:type="first" r:id="rId128"/>
          <w:footerReference w:type="first" r:id="rId129"/>
          <w:pgSz w:w="11909" w:h="16834"/>
          <w:pgMar w:top="567" w:right="567" w:bottom="567" w:left="1134" w:header="720" w:footer="342" w:gutter="0"/>
          <w:cols w:space="60"/>
          <w:noEndnote/>
        </w:sectPr>
      </w:pPr>
    </w:p>
    <w:p w14:paraId="1CFAB403" w14:textId="77777777" w:rsidR="00270C35" w:rsidRPr="009F3B94" w:rsidRDefault="00270C35" w:rsidP="00EB6780">
      <w:pPr>
        <w:widowControl w:val="0"/>
        <w:ind w:right="-141"/>
        <w:jc w:val="center"/>
      </w:pPr>
      <w:r w:rsidRPr="009F3B94">
        <w:t xml:space="preserve">продолжение </w:t>
      </w:r>
      <w:r>
        <w:t>П</w:t>
      </w:r>
      <w:r w:rsidRPr="009F3B94">
        <w:t>риложения Т</w:t>
      </w:r>
    </w:p>
    <w:p w14:paraId="58D8A730" w14:textId="77777777" w:rsidR="00270C35" w:rsidRPr="00CD7C77" w:rsidRDefault="00270C35" w:rsidP="00EB6780">
      <w:pPr>
        <w:widowControl w:val="0"/>
        <w:shd w:val="clear" w:color="auto" w:fill="FFFFFF"/>
        <w:tabs>
          <w:tab w:val="left" w:pos="284"/>
        </w:tabs>
        <w:autoSpaceDE w:val="0"/>
        <w:autoSpaceDN w:val="0"/>
        <w:adjustRightInd w:val="0"/>
        <w:ind w:left="426"/>
        <w:jc w:val="right"/>
        <w:rPr>
          <w:spacing w:val="-3"/>
        </w:rPr>
      </w:pPr>
    </w:p>
    <w:p w14:paraId="0A92BCF3" w14:textId="03A8A41E" w:rsidR="00270C35" w:rsidRPr="00270C35" w:rsidRDefault="00270C35" w:rsidP="00EB6780">
      <w:pPr>
        <w:pStyle w:val="aff0"/>
        <w:widowControl w:val="0"/>
        <w:numPr>
          <w:ilvl w:val="0"/>
          <w:numId w:val="15"/>
        </w:numPr>
        <w:shd w:val="clear" w:color="auto" w:fill="FFFFFF"/>
        <w:tabs>
          <w:tab w:val="left" w:pos="284"/>
        </w:tabs>
        <w:autoSpaceDE w:val="0"/>
        <w:autoSpaceDN w:val="0"/>
        <w:adjustRightInd w:val="0"/>
        <w:ind w:left="0" w:firstLine="0"/>
        <w:rPr>
          <w:rFonts w:ascii="Times New Roman" w:hAnsi="Times New Roman"/>
          <w:spacing w:val="-3"/>
        </w:rPr>
      </w:pPr>
      <w:r w:rsidRPr="00270C35">
        <w:rPr>
          <w:rFonts w:ascii="Times New Roman" w:hAnsi="Times New Roman"/>
          <w:spacing w:val="-3"/>
        </w:rPr>
        <w:t>Состав исполнителей работ:</w:t>
      </w:r>
    </w:p>
    <w:p w14:paraId="3A6767F5" w14:textId="77777777" w:rsidR="00270C35" w:rsidRPr="00CD7C77" w:rsidRDefault="00270C35" w:rsidP="00EB6780">
      <w:pPr>
        <w:widowControl w:val="0"/>
        <w:shd w:val="clear" w:color="auto" w:fill="FFFFFF"/>
        <w:autoSpaceDE w:val="0"/>
        <w:autoSpaceDN w:val="0"/>
        <w:adjustRightInd w:val="0"/>
        <w:ind w:left="426"/>
      </w:pPr>
    </w:p>
    <w:tbl>
      <w:tblPr>
        <w:tblW w:w="10435" w:type="dxa"/>
        <w:tblInd w:w="40" w:type="dxa"/>
        <w:tblLayout w:type="fixed"/>
        <w:tblCellMar>
          <w:left w:w="40" w:type="dxa"/>
          <w:right w:w="40" w:type="dxa"/>
        </w:tblCellMar>
        <w:tblLook w:val="0000" w:firstRow="0" w:lastRow="0" w:firstColumn="0" w:lastColumn="0" w:noHBand="0" w:noVBand="0"/>
      </w:tblPr>
      <w:tblGrid>
        <w:gridCol w:w="2929"/>
        <w:gridCol w:w="2607"/>
        <w:gridCol w:w="2678"/>
        <w:gridCol w:w="7"/>
        <w:gridCol w:w="2214"/>
      </w:tblGrid>
      <w:tr w:rsidR="00270C35" w:rsidRPr="00CD7C77" w14:paraId="4E1BF2E6" w14:textId="77777777" w:rsidTr="00436530">
        <w:trPr>
          <w:trHeight w:hRule="exact" w:val="835"/>
        </w:trPr>
        <w:tc>
          <w:tcPr>
            <w:tcW w:w="2929" w:type="dxa"/>
            <w:tcBorders>
              <w:top w:val="single" w:sz="6" w:space="0" w:color="auto"/>
              <w:left w:val="single" w:sz="6" w:space="0" w:color="auto"/>
              <w:bottom w:val="single" w:sz="6" w:space="0" w:color="auto"/>
              <w:right w:val="single" w:sz="4" w:space="0" w:color="auto"/>
            </w:tcBorders>
            <w:shd w:val="clear" w:color="auto" w:fill="FFFFFF"/>
            <w:vAlign w:val="center"/>
          </w:tcPr>
          <w:p w14:paraId="2C0BE5E4" w14:textId="77777777" w:rsidR="00270C35" w:rsidRPr="00CD7C77" w:rsidRDefault="00270C35" w:rsidP="00EB6780">
            <w:pPr>
              <w:widowControl w:val="0"/>
              <w:shd w:val="clear" w:color="auto" w:fill="FFFFFF"/>
              <w:autoSpaceDE w:val="0"/>
              <w:autoSpaceDN w:val="0"/>
              <w:adjustRightInd w:val="0"/>
              <w:spacing w:line="278" w:lineRule="exact"/>
              <w:ind w:left="365" w:right="374"/>
              <w:jc w:val="center"/>
            </w:pPr>
            <w:r w:rsidRPr="00CD7C77">
              <w:rPr>
                <w:spacing w:val="-4"/>
              </w:rPr>
              <w:t xml:space="preserve">Фамилия, имя, </w:t>
            </w:r>
            <w:r w:rsidRPr="00CD7C77">
              <w:t>отчество</w:t>
            </w:r>
          </w:p>
        </w:tc>
        <w:tc>
          <w:tcPr>
            <w:tcW w:w="2607" w:type="dxa"/>
            <w:tcBorders>
              <w:top w:val="single" w:sz="6" w:space="0" w:color="auto"/>
              <w:left w:val="single" w:sz="4" w:space="0" w:color="auto"/>
              <w:bottom w:val="single" w:sz="6" w:space="0" w:color="auto"/>
              <w:right w:val="single" w:sz="6" w:space="0" w:color="auto"/>
            </w:tcBorders>
            <w:shd w:val="clear" w:color="auto" w:fill="FFFFFF"/>
            <w:vAlign w:val="center"/>
          </w:tcPr>
          <w:p w14:paraId="5F7F2508" w14:textId="77777777" w:rsidR="00270C35" w:rsidRPr="00CD7C77" w:rsidRDefault="00270C35" w:rsidP="00EB6780">
            <w:pPr>
              <w:widowControl w:val="0"/>
              <w:shd w:val="clear" w:color="auto" w:fill="FFFFFF"/>
              <w:autoSpaceDE w:val="0"/>
              <w:autoSpaceDN w:val="0"/>
              <w:adjustRightInd w:val="0"/>
              <w:spacing w:line="269" w:lineRule="exact"/>
              <w:ind w:left="182" w:right="182"/>
              <w:jc w:val="center"/>
            </w:pPr>
            <w:r w:rsidRPr="00CD7C77">
              <w:rPr>
                <w:spacing w:val="-1"/>
              </w:rPr>
              <w:t xml:space="preserve">Квалификация, </w:t>
            </w:r>
            <w:r w:rsidRPr="00CD7C77">
              <w:rPr>
                <w:spacing w:val="-3"/>
              </w:rPr>
              <w:t>группа по электро</w:t>
            </w:r>
            <w:r w:rsidRPr="00CD7C77">
              <w:rPr>
                <w:spacing w:val="-3"/>
              </w:rPr>
              <w:softHyphen/>
            </w:r>
            <w:r w:rsidRPr="00CD7C77">
              <w:t>безопасности</w:t>
            </w:r>
          </w:p>
        </w:tc>
        <w:tc>
          <w:tcPr>
            <w:tcW w:w="2678" w:type="dxa"/>
            <w:tcBorders>
              <w:top w:val="single" w:sz="6" w:space="0" w:color="auto"/>
              <w:left w:val="single" w:sz="6" w:space="0" w:color="auto"/>
              <w:bottom w:val="single" w:sz="6" w:space="0" w:color="auto"/>
              <w:right w:val="single" w:sz="4" w:space="0" w:color="auto"/>
            </w:tcBorders>
            <w:shd w:val="clear" w:color="auto" w:fill="FFFFFF"/>
            <w:vAlign w:val="center"/>
          </w:tcPr>
          <w:p w14:paraId="2BBC8F81" w14:textId="77777777" w:rsidR="00270C35" w:rsidRPr="00CD7C77" w:rsidRDefault="00270C35" w:rsidP="00EB6780">
            <w:pPr>
              <w:widowControl w:val="0"/>
              <w:shd w:val="clear" w:color="auto" w:fill="FFFFFF"/>
              <w:autoSpaceDE w:val="0"/>
              <w:autoSpaceDN w:val="0"/>
              <w:adjustRightInd w:val="0"/>
              <w:spacing w:line="269" w:lineRule="exact"/>
              <w:ind w:left="250"/>
              <w:jc w:val="center"/>
            </w:pPr>
            <w:r w:rsidRPr="00CD7C77">
              <w:rPr>
                <w:spacing w:val="-3"/>
              </w:rPr>
              <w:t>С условиями работ</w:t>
            </w:r>
          </w:p>
          <w:p w14:paraId="7BDA1B68" w14:textId="77777777" w:rsidR="00270C35" w:rsidRPr="00CD7C77" w:rsidRDefault="00270C35" w:rsidP="00EB6780">
            <w:pPr>
              <w:widowControl w:val="0"/>
              <w:shd w:val="clear" w:color="auto" w:fill="FFFFFF"/>
              <w:autoSpaceDE w:val="0"/>
              <w:autoSpaceDN w:val="0"/>
              <w:adjustRightInd w:val="0"/>
              <w:spacing w:line="269" w:lineRule="exact"/>
              <w:ind w:left="250" w:right="250"/>
              <w:jc w:val="center"/>
            </w:pPr>
            <w:r w:rsidRPr="00CD7C77">
              <w:t xml:space="preserve">ознакомил, </w:t>
            </w:r>
            <w:r w:rsidRPr="00CD7C77">
              <w:rPr>
                <w:spacing w:val="-3"/>
              </w:rPr>
              <w:t>инструктаж провёл</w:t>
            </w:r>
          </w:p>
        </w:tc>
        <w:tc>
          <w:tcPr>
            <w:tcW w:w="2221" w:type="dxa"/>
            <w:gridSpan w:val="2"/>
            <w:tcBorders>
              <w:top w:val="single" w:sz="6" w:space="0" w:color="auto"/>
              <w:left w:val="single" w:sz="4" w:space="0" w:color="auto"/>
              <w:bottom w:val="single" w:sz="6" w:space="0" w:color="auto"/>
              <w:right w:val="single" w:sz="4" w:space="0" w:color="auto"/>
            </w:tcBorders>
            <w:shd w:val="clear" w:color="auto" w:fill="FFFFFF"/>
            <w:vAlign w:val="center"/>
          </w:tcPr>
          <w:p w14:paraId="795A52EC" w14:textId="77777777" w:rsidR="00270C35" w:rsidRPr="00CD7C77" w:rsidRDefault="00270C35" w:rsidP="00EB6780">
            <w:pPr>
              <w:widowControl w:val="0"/>
              <w:shd w:val="clear" w:color="auto" w:fill="FFFFFF"/>
              <w:autoSpaceDE w:val="0"/>
              <w:autoSpaceDN w:val="0"/>
              <w:adjustRightInd w:val="0"/>
              <w:spacing w:line="269" w:lineRule="exact"/>
              <w:ind w:left="134"/>
              <w:jc w:val="center"/>
            </w:pPr>
            <w:r w:rsidRPr="00CD7C77">
              <w:rPr>
                <w:spacing w:val="-7"/>
              </w:rPr>
              <w:t>С условиями</w:t>
            </w:r>
          </w:p>
          <w:p w14:paraId="192C288A" w14:textId="77777777" w:rsidR="00270C35" w:rsidRPr="00CD7C77" w:rsidRDefault="00270C35" w:rsidP="00EB6780">
            <w:pPr>
              <w:widowControl w:val="0"/>
              <w:shd w:val="clear" w:color="auto" w:fill="FFFFFF"/>
              <w:autoSpaceDE w:val="0"/>
              <w:autoSpaceDN w:val="0"/>
              <w:adjustRightInd w:val="0"/>
              <w:spacing w:line="269" w:lineRule="exact"/>
              <w:ind w:left="134"/>
              <w:jc w:val="center"/>
            </w:pPr>
            <w:r w:rsidRPr="00CD7C77">
              <w:t xml:space="preserve">работ </w:t>
            </w:r>
            <w:r w:rsidRPr="00CD7C77">
              <w:rPr>
                <w:spacing w:val="-5"/>
              </w:rPr>
              <w:t>Ознакомлен</w:t>
            </w:r>
          </w:p>
        </w:tc>
      </w:tr>
      <w:tr w:rsidR="00270C35" w:rsidRPr="00CD7C77" w14:paraId="225232D4" w14:textId="77777777" w:rsidTr="00436530">
        <w:trPr>
          <w:trHeight w:hRule="exact" w:val="288"/>
        </w:trPr>
        <w:tc>
          <w:tcPr>
            <w:tcW w:w="2929" w:type="dxa"/>
            <w:tcBorders>
              <w:top w:val="single" w:sz="6" w:space="0" w:color="auto"/>
              <w:left w:val="single" w:sz="6" w:space="0" w:color="auto"/>
              <w:bottom w:val="single" w:sz="6" w:space="0" w:color="auto"/>
              <w:right w:val="single" w:sz="4" w:space="0" w:color="auto"/>
            </w:tcBorders>
            <w:shd w:val="clear" w:color="auto" w:fill="FFFFFF"/>
          </w:tcPr>
          <w:p w14:paraId="2142474F" w14:textId="77777777" w:rsidR="00270C35" w:rsidRPr="00CD7C77" w:rsidRDefault="00270C35" w:rsidP="00EB6780">
            <w:pPr>
              <w:widowControl w:val="0"/>
              <w:shd w:val="clear" w:color="auto" w:fill="FFFFFF"/>
              <w:autoSpaceDE w:val="0"/>
              <w:autoSpaceDN w:val="0"/>
              <w:adjustRightInd w:val="0"/>
              <w:jc w:val="center"/>
            </w:pPr>
          </w:p>
        </w:tc>
        <w:tc>
          <w:tcPr>
            <w:tcW w:w="2607" w:type="dxa"/>
            <w:tcBorders>
              <w:top w:val="single" w:sz="6" w:space="0" w:color="auto"/>
              <w:left w:val="single" w:sz="4" w:space="0" w:color="auto"/>
              <w:bottom w:val="single" w:sz="6" w:space="0" w:color="auto"/>
              <w:right w:val="single" w:sz="6" w:space="0" w:color="auto"/>
            </w:tcBorders>
            <w:shd w:val="clear" w:color="auto" w:fill="FFFFFF"/>
          </w:tcPr>
          <w:p w14:paraId="06B66ECE" w14:textId="77777777" w:rsidR="00270C35" w:rsidRPr="00CD7C77" w:rsidRDefault="00270C35" w:rsidP="00EB6780">
            <w:pPr>
              <w:widowControl w:val="0"/>
              <w:shd w:val="clear" w:color="auto" w:fill="FFFFFF"/>
              <w:autoSpaceDE w:val="0"/>
              <w:autoSpaceDN w:val="0"/>
              <w:adjustRightInd w:val="0"/>
              <w:jc w:val="center"/>
            </w:pPr>
          </w:p>
        </w:tc>
        <w:tc>
          <w:tcPr>
            <w:tcW w:w="2678" w:type="dxa"/>
            <w:tcBorders>
              <w:top w:val="single" w:sz="6" w:space="0" w:color="auto"/>
              <w:left w:val="single" w:sz="6" w:space="0" w:color="auto"/>
              <w:bottom w:val="single" w:sz="6" w:space="0" w:color="auto"/>
              <w:right w:val="single" w:sz="4" w:space="0" w:color="auto"/>
            </w:tcBorders>
            <w:shd w:val="clear" w:color="auto" w:fill="FFFFFF"/>
          </w:tcPr>
          <w:p w14:paraId="1FC584CB" w14:textId="77777777" w:rsidR="00270C35" w:rsidRPr="00CD7C77" w:rsidRDefault="00270C35" w:rsidP="00EB6780">
            <w:pPr>
              <w:widowControl w:val="0"/>
              <w:shd w:val="clear" w:color="auto" w:fill="FFFFFF"/>
              <w:autoSpaceDE w:val="0"/>
              <w:autoSpaceDN w:val="0"/>
              <w:adjustRightInd w:val="0"/>
            </w:pPr>
          </w:p>
        </w:tc>
        <w:tc>
          <w:tcPr>
            <w:tcW w:w="2221" w:type="dxa"/>
            <w:gridSpan w:val="2"/>
            <w:tcBorders>
              <w:top w:val="single" w:sz="6" w:space="0" w:color="auto"/>
              <w:left w:val="single" w:sz="4" w:space="0" w:color="auto"/>
              <w:bottom w:val="single" w:sz="6" w:space="0" w:color="auto"/>
              <w:right w:val="single" w:sz="4" w:space="0" w:color="auto"/>
            </w:tcBorders>
            <w:shd w:val="clear" w:color="auto" w:fill="FFFFFF"/>
          </w:tcPr>
          <w:p w14:paraId="77841CCF" w14:textId="77777777" w:rsidR="00270C35" w:rsidRPr="00CD7C77" w:rsidRDefault="00270C35" w:rsidP="00EB6780">
            <w:pPr>
              <w:widowControl w:val="0"/>
              <w:shd w:val="clear" w:color="auto" w:fill="FFFFFF"/>
              <w:autoSpaceDE w:val="0"/>
              <w:autoSpaceDN w:val="0"/>
              <w:adjustRightInd w:val="0"/>
            </w:pPr>
          </w:p>
        </w:tc>
      </w:tr>
      <w:tr w:rsidR="00270C35" w:rsidRPr="00CD7C77" w14:paraId="2795FB53" w14:textId="77777777" w:rsidTr="00436530">
        <w:trPr>
          <w:trHeight w:hRule="exact" w:val="307"/>
        </w:trPr>
        <w:tc>
          <w:tcPr>
            <w:tcW w:w="2929" w:type="dxa"/>
            <w:tcBorders>
              <w:top w:val="single" w:sz="6" w:space="0" w:color="auto"/>
              <w:left w:val="single" w:sz="6" w:space="0" w:color="auto"/>
              <w:bottom w:val="single" w:sz="6" w:space="0" w:color="auto"/>
              <w:right w:val="single" w:sz="4" w:space="0" w:color="auto"/>
            </w:tcBorders>
            <w:shd w:val="clear" w:color="auto" w:fill="FFFFFF"/>
          </w:tcPr>
          <w:p w14:paraId="4674ABC8" w14:textId="77777777" w:rsidR="00270C35" w:rsidRPr="00CD7C77" w:rsidRDefault="00270C35" w:rsidP="00EB6780">
            <w:pPr>
              <w:widowControl w:val="0"/>
              <w:shd w:val="clear" w:color="auto" w:fill="FFFFFF"/>
              <w:autoSpaceDE w:val="0"/>
              <w:autoSpaceDN w:val="0"/>
              <w:adjustRightInd w:val="0"/>
            </w:pPr>
          </w:p>
        </w:tc>
        <w:tc>
          <w:tcPr>
            <w:tcW w:w="2607" w:type="dxa"/>
            <w:tcBorders>
              <w:top w:val="single" w:sz="6" w:space="0" w:color="auto"/>
              <w:left w:val="single" w:sz="4" w:space="0" w:color="auto"/>
              <w:bottom w:val="single" w:sz="6" w:space="0" w:color="auto"/>
              <w:right w:val="single" w:sz="6" w:space="0" w:color="auto"/>
            </w:tcBorders>
            <w:shd w:val="clear" w:color="auto" w:fill="FFFFFF"/>
          </w:tcPr>
          <w:p w14:paraId="04EEFD6A" w14:textId="77777777" w:rsidR="00270C35" w:rsidRPr="00CD7C77" w:rsidRDefault="00270C35" w:rsidP="00EB6780">
            <w:pPr>
              <w:widowControl w:val="0"/>
              <w:shd w:val="clear" w:color="auto" w:fill="FFFFFF"/>
              <w:autoSpaceDE w:val="0"/>
              <w:autoSpaceDN w:val="0"/>
              <w:adjustRightInd w:val="0"/>
            </w:pPr>
          </w:p>
        </w:tc>
        <w:tc>
          <w:tcPr>
            <w:tcW w:w="2678" w:type="dxa"/>
            <w:tcBorders>
              <w:top w:val="single" w:sz="6" w:space="0" w:color="auto"/>
              <w:left w:val="single" w:sz="6" w:space="0" w:color="auto"/>
              <w:bottom w:val="single" w:sz="6" w:space="0" w:color="auto"/>
              <w:right w:val="single" w:sz="4" w:space="0" w:color="auto"/>
            </w:tcBorders>
            <w:shd w:val="clear" w:color="auto" w:fill="FFFFFF"/>
          </w:tcPr>
          <w:p w14:paraId="5F7C723F" w14:textId="77777777" w:rsidR="00270C35" w:rsidRPr="00CD7C77" w:rsidRDefault="00270C35" w:rsidP="00EB6780">
            <w:pPr>
              <w:widowControl w:val="0"/>
              <w:shd w:val="clear" w:color="auto" w:fill="FFFFFF"/>
              <w:autoSpaceDE w:val="0"/>
              <w:autoSpaceDN w:val="0"/>
              <w:adjustRightInd w:val="0"/>
            </w:pPr>
          </w:p>
        </w:tc>
        <w:tc>
          <w:tcPr>
            <w:tcW w:w="2221" w:type="dxa"/>
            <w:gridSpan w:val="2"/>
            <w:tcBorders>
              <w:top w:val="single" w:sz="6" w:space="0" w:color="auto"/>
              <w:left w:val="single" w:sz="4" w:space="0" w:color="auto"/>
              <w:bottom w:val="single" w:sz="6" w:space="0" w:color="auto"/>
              <w:right w:val="single" w:sz="4" w:space="0" w:color="auto"/>
            </w:tcBorders>
            <w:shd w:val="clear" w:color="auto" w:fill="FFFFFF"/>
          </w:tcPr>
          <w:p w14:paraId="4437B134" w14:textId="77777777" w:rsidR="00270C35" w:rsidRPr="00CD7C77" w:rsidRDefault="00270C35" w:rsidP="00EB6780">
            <w:pPr>
              <w:widowControl w:val="0"/>
              <w:shd w:val="clear" w:color="auto" w:fill="FFFFFF"/>
              <w:autoSpaceDE w:val="0"/>
              <w:autoSpaceDN w:val="0"/>
              <w:adjustRightInd w:val="0"/>
            </w:pPr>
          </w:p>
        </w:tc>
      </w:tr>
      <w:tr w:rsidR="00270C35" w:rsidRPr="00CD7C77" w14:paraId="1BED8727" w14:textId="77777777" w:rsidTr="00436530">
        <w:trPr>
          <w:trHeight w:hRule="exact" w:val="355"/>
        </w:trPr>
        <w:tc>
          <w:tcPr>
            <w:tcW w:w="2929" w:type="dxa"/>
            <w:tcBorders>
              <w:top w:val="single" w:sz="6" w:space="0" w:color="auto"/>
              <w:left w:val="single" w:sz="6" w:space="0" w:color="auto"/>
              <w:bottom w:val="single" w:sz="6" w:space="0" w:color="auto"/>
              <w:right w:val="single" w:sz="4" w:space="0" w:color="auto"/>
            </w:tcBorders>
            <w:shd w:val="clear" w:color="auto" w:fill="FFFFFF"/>
          </w:tcPr>
          <w:p w14:paraId="3FD7540D" w14:textId="77777777" w:rsidR="00270C35" w:rsidRPr="00CD7C77" w:rsidRDefault="00270C35" w:rsidP="00EB6780">
            <w:pPr>
              <w:widowControl w:val="0"/>
              <w:shd w:val="clear" w:color="auto" w:fill="FFFFFF"/>
              <w:autoSpaceDE w:val="0"/>
              <w:autoSpaceDN w:val="0"/>
              <w:adjustRightInd w:val="0"/>
              <w:jc w:val="center"/>
            </w:pPr>
          </w:p>
        </w:tc>
        <w:tc>
          <w:tcPr>
            <w:tcW w:w="2607" w:type="dxa"/>
            <w:tcBorders>
              <w:top w:val="single" w:sz="6" w:space="0" w:color="auto"/>
              <w:left w:val="single" w:sz="4" w:space="0" w:color="auto"/>
              <w:bottom w:val="single" w:sz="6" w:space="0" w:color="auto"/>
              <w:right w:val="single" w:sz="6" w:space="0" w:color="auto"/>
            </w:tcBorders>
            <w:shd w:val="clear" w:color="auto" w:fill="FFFFFF"/>
          </w:tcPr>
          <w:p w14:paraId="42C059B4" w14:textId="77777777" w:rsidR="00270C35" w:rsidRPr="00CD7C77" w:rsidRDefault="00270C35" w:rsidP="00EB6780">
            <w:pPr>
              <w:widowControl w:val="0"/>
              <w:shd w:val="clear" w:color="auto" w:fill="FFFFFF"/>
              <w:autoSpaceDE w:val="0"/>
              <w:autoSpaceDN w:val="0"/>
              <w:adjustRightInd w:val="0"/>
              <w:jc w:val="center"/>
            </w:pPr>
          </w:p>
        </w:tc>
        <w:tc>
          <w:tcPr>
            <w:tcW w:w="2678" w:type="dxa"/>
            <w:tcBorders>
              <w:top w:val="single" w:sz="6" w:space="0" w:color="auto"/>
              <w:left w:val="single" w:sz="6" w:space="0" w:color="auto"/>
              <w:bottom w:val="single" w:sz="6" w:space="0" w:color="auto"/>
              <w:right w:val="single" w:sz="4" w:space="0" w:color="auto"/>
            </w:tcBorders>
            <w:shd w:val="clear" w:color="auto" w:fill="FFFFFF"/>
          </w:tcPr>
          <w:p w14:paraId="683E2634" w14:textId="77777777" w:rsidR="00270C35" w:rsidRPr="00CD7C77" w:rsidRDefault="00270C35" w:rsidP="00EB6780">
            <w:pPr>
              <w:widowControl w:val="0"/>
              <w:shd w:val="clear" w:color="auto" w:fill="FFFFFF"/>
              <w:autoSpaceDE w:val="0"/>
              <w:autoSpaceDN w:val="0"/>
              <w:adjustRightInd w:val="0"/>
            </w:pPr>
          </w:p>
        </w:tc>
        <w:tc>
          <w:tcPr>
            <w:tcW w:w="2221" w:type="dxa"/>
            <w:gridSpan w:val="2"/>
            <w:tcBorders>
              <w:top w:val="single" w:sz="6" w:space="0" w:color="auto"/>
              <w:left w:val="single" w:sz="4" w:space="0" w:color="auto"/>
              <w:bottom w:val="single" w:sz="6" w:space="0" w:color="auto"/>
              <w:right w:val="single" w:sz="4" w:space="0" w:color="auto"/>
            </w:tcBorders>
            <w:shd w:val="clear" w:color="auto" w:fill="FFFFFF"/>
          </w:tcPr>
          <w:p w14:paraId="334C9499" w14:textId="77777777" w:rsidR="00270C35" w:rsidRPr="00CD7C77" w:rsidRDefault="00270C35" w:rsidP="00EB6780">
            <w:pPr>
              <w:widowControl w:val="0"/>
              <w:shd w:val="clear" w:color="auto" w:fill="FFFFFF"/>
              <w:autoSpaceDE w:val="0"/>
              <w:autoSpaceDN w:val="0"/>
              <w:adjustRightInd w:val="0"/>
            </w:pPr>
          </w:p>
        </w:tc>
      </w:tr>
      <w:tr w:rsidR="00270C35" w:rsidRPr="00CD7C77" w14:paraId="3EBEEA9F" w14:textId="77777777" w:rsidTr="00436530">
        <w:trPr>
          <w:trHeight w:hRule="exact" w:val="355"/>
        </w:trPr>
        <w:tc>
          <w:tcPr>
            <w:tcW w:w="2929" w:type="dxa"/>
            <w:tcBorders>
              <w:top w:val="single" w:sz="6" w:space="0" w:color="auto"/>
              <w:left w:val="single" w:sz="6" w:space="0" w:color="auto"/>
              <w:bottom w:val="single" w:sz="6" w:space="0" w:color="auto"/>
              <w:right w:val="single" w:sz="4" w:space="0" w:color="auto"/>
            </w:tcBorders>
            <w:shd w:val="clear" w:color="auto" w:fill="FFFFFF"/>
          </w:tcPr>
          <w:p w14:paraId="0266A748" w14:textId="77777777" w:rsidR="00270C35" w:rsidRPr="00CD7C77" w:rsidRDefault="00270C35" w:rsidP="00EB6780">
            <w:pPr>
              <w:widowControl w:val="0"/>
              <w:shd w:val="clear" w:color="auto" w:fill="FFFFFF"/>
              <w:autoSpaceDE w:val="0"/>
              <w:autoSpaceDN w:val="0"/>
              <w:adjustRightInd w:val="0"/>
              <w:jc w:val="center"/>
            </w:pPr>
          </w:p>
        </w:tc>
        <w:tc>
          <w:tcPr>
            <w:tcW w:w="2607" w:type="dxa"/>
            <w:tcBorders>
              <w:top w:val="single" w:sz="6" w:space="0" w:color="auto"/>
              <w:left w:val="single" w:sz="4" w:space="0" w:color="auto"/>
              <w:bottom w:val="single" w:sz="6" w:space="0" w:color="auto"/>
              <w:right w:val="single" w:sz="6" w:space="0" w:color="auto"/>
            </w:tcBorders>
            <w:shd w:val="clear" w:color="auto" w:fill="FFFFFF"/>
          </w:tcPr>
          <w:p w14:paraId="372C2CE7" w14:textId="77777777" w:rsidR="00270C35" w:rsidRPr="00CD7C77" w:rsidRDefault="00270C35" w:rsidP="00EB6780">
            <w:pPr>
              <w:widowControl w:val="0"/>
              <w:shd w:val="clear" w:color="auto" w:fill="FFFFFF"/>
              <w:autoSpaceDE w:val="0"/>
              <w:autoSpaceDN w:val="0"/>
              <w:adjustRightInd w:val="0"/>
              <w:jc w:val="center"/>
            </w:pPr>
          </w:p>
        </w:tc>
        <w:tc>
          <w:tcPr>
            <w:tcW w:w="2685" w:type="dxa"/>
            <w:gridSpan w:val="2"/>
            <w:tcBorders>
              <w:top w:val="single" w:sz="6" w:space="0" w:color="auto"/>
              <w:left w:val="single" w:sz="6" w:space="0" w:color="auto"/>
              <w:bottom w:val="single" w:sz="6" w:space="0" w:color="auto"/>
              <w:right w:val="single" w:sz="4" w:space="0" w:color="auto"/>
            </w:tcBorders>
            <w:shd w:val="clear" w:color="auto" w:fill="FFFFFF"/>
          </w:tcPr>
          <w:p w14:paraId="34C37928" w14:textId="77777777" w:rsidR="00270C35" w:rsidRPr="00CD7C77" w:rsidRDefault="00270C35" w:rsidP="00EB6780">
            <w:pPr>
              <w:widowControl w:val="0"/>
              <w:shd w:val="clear" w:color="auto" w:fill="FFFFFF"/>
              <w:autoSpaceDE w:val="0"/>
              <w:autoSpaceDN w:val="0"/>
              <w:adjustRightInd w:val="0"/>
              <w:ind w:left="2554"/>
            </w:pPr>
          </w:p>
        </w:tc>
        <w:tc>
          <w:tcPr>
            <w:tcW w:w="2214" w:type="dxa"/>
            <w:tcBorders>
              <w:top w:val="single" w:sz="6" w:space="0" w:color="auto"/>
              <w:left w:val="single" w:sz="4" w:space="0" w:color="auto"/>
              <w:bottom w:val="single" w:sz="6" w:space="0" w:color="auto"/>
              <w:right w:val="single" w:sz="4" w:space="0" w:color="auto"/>
            </w:tcBorders>
            <w:shd w:val="clear" w:color="auto" w:fill="FFFFFF"/>
          </w:tcPr>
          <w:p w14:paraId="4A0BB8D7" w14:textId="77777777" w:rsidR="00270C35" w:rsidRPr="00CD7C77" w:rsidRDefault="00270C35" w:rsidP="00EB6780">
            <w:pPr>
              <w:widowControl w:val="0"/>
              <w:shd w:val="clear" w:color="auto" w:fill="FFFFFF"/>
              <w:autoSpaceDE w:val="0"/>
              <w:autoSpaceDN w:val="0"/>
              <w:adjustRightInd w:val="0"/>
            </w:pPr>
          </w:p>
        </w:tc>
      </w:tr>
      <w:tr w:rsidR="00270C35" w:rsidRPr="00CD7C77" w14:paraId="27FC9C34" w14:textId="77777777" w:rsidTr="00436530">
        <w:trPr>
          <w:trHeight w:hRule="exact" w:val="307"/>
        </w:trPr>
        <w:tc>
          <w:tcPr>
            <w:tcW w:w="2929" w:type="dxa"/>
            <w:tcBorders>
              <w:top w:val="single" w:sz="6" w:space="0" w:color="auto"/>
              <w:left w:val="single" w:sz="6" w:space="0" w:color="auto"/>
              <w:bottom w:val="single" w:sz="6" w:space="0" w:color="auto"/>
              <w:right w:val="single" w:sz="4" w:space="0" w:color="auto"/>
            </w:tcBorders>
            <w:shd w:val="clear" w:color="auto" w:fill="FFFFFF"/>
          </w:tcPr>
          <w:p w14:paraId="3D3B996C" w14:textId="77777777" w:rsidR="00270C35" w:rsidRPr="00CD7C77" w:rsidRDefault="00270C35" w:rsidP="00EB6780">
            <w:pPr>
              <w:widowControl w:val="0"/>
              <w:shd w:val="clear" w:color="auto" w:fill="FFFFFF"/>
              <w:autoSpaceDE w:val="0"/>
              <w:autoSpaceDN w:val="0"/>
              <w:adjustRightInd w:val="0"/>
            </w:pPr>
          </w:p>
        </w:tc>
        <w:tc>
          <w:tcPr>
            <w:tcW w:w="2607" w:type="dxa"/>
            <w:tcBorders>
              <w:top w:val="single" w:sz="6" w:space="0" w:color="auto"/>
              <w:left w:val="single" w:sz="4" w:space="0" w:color="auto"/>
              <w:bottom w:val="single" w:sz="6" w:space="0" w:color="auto"/>
              <w:right w:val="single" w:sz="6" w:space="0" w:color="auto"/>
            </w:tcBorders>
            <w:shd w:val="clear" w:color="auto" w:fill="FFFFFF"/>
          </w:tcPr>
          <w:p w14:paraId="32799EE6" w14:textId="77777777" w:rsidR="00270C35" w:rsidRPr="00CD7C77" w:rsidRDefault="00270C35" w:rsidP="00EB6780">
            <w:pPr>
              <w:widowControl w:val="0"/>
              <w:shd w:val="clear" w:color="auto" w:fill="FFFFFF"/>
              <w:autoSpaceDE w:val="0"/>
              <w:autoSpaceDN w:val="0"/>
              <w:adjustRightInd w:val="0"/>
            </w:pPr>
          </w:p>
        </w:tc>
        <w:tc>
          <w:tcPr>
            <w:tcW w:w="2685" w:type="dxa"/>
            <w:gridSpan w:val="2"/>
            <w:tcBorders>
              <w:top w:val="single" w:sz="6" w:space="0" w:color="auto"/>
              <w:left w:val="single" w:sz="6" w:space="0" w:color="auto"/>
              <w:bottom w:val="single" w:sz="6" w:space="0" w:color="auto"/>
              <w:right w:val="single" w:sz="4" w:space="0" w:color="auto"/>
            </w:tcBorders>
            <w:shd w:val="clear" w:color="auto" w:fill="FFFFFF"/>
          </w:tcPr>
          <w:p w14:paraId="7ED1AF26" w14:textId="77777777" w:rsidR="00270C35" w:rsidRPr="00CD7C77" w:rsidRDefault="00270C35" w:rsidP="00EB6780">
            <w:pPr>
              <w:widowControl w:val="0"/>
              <w:shd w:val="clear" w:color="auto" w:fill="FFFFFF"/>
              <w:autoSpaceDE w:val="0"/>
              <w:autoSpaceDN w:val="0"/>
              <w:adjustRightInd w:val="0"/>
            </w:pPr>
          </w:p>
        </w:tc>
        <w:tc>
          <w:tcPr>
            <w:tcW w:w="2214" w:type="dxa"/>
            <w:tcBorders>
              <w:top w:val="single" w:sz="6" w:space="0" w:color="auto"/>
              <w:left w:val="single" w:sz="4" w:space="0" w:color="auto"/>
              <w:bottom w:val="single" w:sz="6" w:space="0" w:color="auto"/>
              <w:right w:val="single" w:sz="4" w:space="0" w:color="auto"/>
            </w:tcBorders>
            <w:shd w:val="clear" w:color="auto" w:fill="FFFFFF"/>
          </w:tcPr>
          <w:p w14:paraId="4D393D97" w14:textId="77777777" w:rsidR="00270C35" w:rsidRPr="00CD7C77" w:rsidRDefault="00270C35" w:rsidP="00EB6780">
            <w:pPr>
              <w:widowControl w:val="0"/>
              <w:shd w:val="clear" w:color="auto" w:fill="FFFFFF"/>
              <w:autoSpaceDE w:val="0"/>
              <w:autoSpaceDN w:val="0"/>
              <w:adjustRightInd w:val="0"/>
            </w:pPr>
          </w:p>
        </w:tc>
      </w:tr>
    </w:tbl>
    <w:p w14:paraId="21014245" w14:textId="77777777" w:rsidR="00270C35" w:rsidRPr="00CD7C77" w:rsidRDefault="00270C35" w:rsidP="00EB6780">
      <w:pPr>
        <w:widowControl w:val="0"/>
        <w:shd w:val="clear" w:color="auto" w:fill="FFFFFF"/>
        <w:tabs>
          <w:tab w:val="left" w:pos="284"/>
          <w:tab w:val="left" w:pos="1286"/>
        </w:tabs>
        <w:autoSpaceDE w:val="0"/>
        <w:autoSpaceDN w:val="0"/>
        <w:adjustRightInd w:val="0"/>
        <w:spacing w:line="269" w:lineRule="exact"/>
        <w:jc w:val="both"/>
        <w:rPr>
          <w:spacing w:val="-19"/>
        </w:rPr>
      </w:pPr>
    </w:p>
    <w:p w14:paraId="48582091" w14:textId="77777777" w:rsidR="00270C35" w:rsidRPr="00CD7C77" w:rsidRDefault="00270C35" w:rsidP="00EB6780">
      <w:pPr>
        <w:widowControl w:val="0"/>
        <w:shd w:val="clear" w:color="auto" w:fill="FFFFFF"/>
        <w:tabs>
          <w:tab w:val="left" w:pos="284"/>
          <w:tab w:val="left" w:pos="1286"/>
        </w:tabs>
        <w:autoSpaceDE w:val="0"/>
        <w:autoSpaceDN w:val="0"/>
        <w:adjustRightInd w:val="0"/>
        <w:spacing w:line="269" w:lineRule="exact"/>
        <w:jc w:val="both"/>
      </w:pPr>
      <w:r w:rsidRPr="00CD7C77">
        <w:rPr>
          <w:spacing w:val="-19"/>
        </w:rPr>
        <w:t>7.</w:t>
      </w:r>
      <w:r w:rsidRPr="00CD7C77">
        <w:tab/>
        <w:t xml:space="preserve">Письменное разрешение действующего предприятия эксплуатируют </w:t>
      </w:r>
      <w:r w:rsidRPr="00CD7C77">
        <w:rPr>
          <w:spacing w:val="-1"/>
        </w:rPr>
        <w:t>организации (цеха, участка, объекта) на производство работ имеется:</w:t>
      </w:r>
    </w:p>
    <w:p w14:paraId="77E629CC" w14:textId="77777777" w:rsidR="00270C35" w:rsidRPr="00CD7C77" w:rsidRDefault="00270C35" w:rsidP="00EB6780">
      <w:pPr>
        <w:widowControl w:val="0"/>
        <w:shd w:val="clear" w:color="auto" w:fill="FFFFFF"/>
        <w:tabs>
          <w:tab w:val="left" w:pos="284"/>
        </w:tabs>
        <w:autoSpaceDE w:val="0"/>
        <w:autoSpaceDN w:val="0"/>
        <w:adjustRightInd w:val="0"/>
        <w:jc w:val="both"/>
        <w:rPr>
          <w:spacing w:val="-1"/>
        </w:rPr>
      </w:pPr>
      <w:r w:rsidRPr="00CD7C77">
        <w:rPr>
          <w:spacing w:val="-1"/>
        </w:rPr>
        <w:t>Мероприятия по безопасности производства работ согласованы:</w:t>
      </w:r>
    </w:p>
    <w:tbl>
      <w:tblPr>
        <w:tblW w:w="10490" w:type="dxa"/>
        <w:tblLook w:val="04A0" w:firstRow="1" w:lastRow="0" w:firstColumn="1" w:lastColumn="0" w:noHBand="0" w:noVBand="1"/>
      </w:tblPr>
      <w:tblGrid>
        <w:gridCol w:w="10490"/>
      </w:tblGrid>
      <w:tr w:rsidR="00270C35" w:rsidRPr="00CD7C77" w14:paraId="1780163A" w14:textId="77777777" w:rsidTr="00436530">
        <w:tc>
          <w:tcPr>
            <w:tcW w:w="10490" w:type="dxa"/>
            <w:shd w:val="clear" w:color="auto" w:fill="auto"/>
          </w:tcPr>
          <w:p w14:paraId="53DE701E" w14:textId="77777777" w:rsidR="00270C35" w:rsidRPr="00CD7C77" w:rsidRDefault="00270C35" w:rsidP="00EB6780">
            <w:pPr>
              <w:widowControl w:val="0"/>
              <w:shd w:val="clear" w:color="auto" w:fill="FFFFFF"/>
              <w:tabs>
                <w:tab w:val="left" w:pos="284"/>
                <w:tab w:val="left" w:pos="765"/>
                <w:tab w:val="center" w:pos="4678"/>
              </w:tabs>
              <w:autoSpaceDE w:val="0"/>
              <w:autoSpaceDN w:val="0"/>
              <w:adjustRightInd w:val="0"/>
              <w:ind w:right="-141"/>
            </w:pPr>
            <w:r w:rsidRPr="00CD7C77">
              <w:rPr>
                <w:spacing w:val="-3"/>
              </w:rPr>
              <w:t>________________________________________________________________________________________</w:t>
            </w:r>
            <w:r w:rsidRPr="00CD7C77">
              <w:rPr>
                <w:spacing w:val="-3"/>
              </w:rPr>
              <w:tab/>
            </w:r>
            <w:r w:rsidRPr="00CD7C77">
              <w:rPr>
                <w:spacing w:val="-3"/>
              </w:rPr>
              <w:tab/>
            </w:r>
            <w:r w:rsidRPr="00CD7C77">
              <w:rPr>
                <w:spacing w:val="-3"/>
              </w:rPr>
              <w:tab/>
            </w:r>
            <w:r w:rsidRPr="00CD7C77">
              <w:rPr>
                <w:spacing w:val="-3"/>
                <w:vertAlign w:val="superscript"/>
              </w:rPr>
              <w:t>(должность, Ф.И.О., подпись ответственного представителя действующего предприятия</w:t>
            </w:r>
            <w:r w:rsidRPr="00CD7C77">
              <w:t xml:space="preserve"> </w:t>
            </w:r>
            <w:r w:rsidRPr="00CD7C77">
              <w:rPr>
                <w:spacing w:val="-3"/>
                <w:vertAlign w:val="superscript"/>
              </w:rPr>
              <w:t>эксплуатирующего цеха, участка, объекта)</w:t>
            </w:r>
          </w:p>
        </w:tc>
      </w:tr>
      <w:tr w:rsidR="00270C35" w:rsidRPr="00CD7C77" w14:paraId="0F546697" w14:textId="77777777" w:rsidTr="00436530">
        <w:trPr>
          <w:trHeight w:val="377"/>
        </w:trPr>
        <w:tc>
          <w:tcPr>
            <w:tcW w:w="10490" w:type="dxa"/>
            <w:tcBorders>
              <w:bottom w:val="single" w:sz="4" w:space="0" w:color="auto"/>
            </w:tcBorders>
            <w:shd w:val="clear" w:color="auto" w:fill="auto"/>
          </w:tcPr>
          <w:p w14:paraId="27E1750E" w14:textId="77777777" w:rsidR="00270C35" w:rsidRPr="00CD7C77" w:rsidRDefault="00270C35" w:rsidP="00EB6780">
            <w:pPr>
              <w:widowControl w:val="0"/>
              <w:shd w:val="clear" w:color="auto" w:fill="FFFFFF"/>
              <w:tabs>
                <w:tab w:val="left" w:pos="284"/>
                <w:tab w:val="left" w:pos="765"/>
                <w:tab w:val="center" w:pos="4678"/>
              </w:tabs>
              <w:autoSpaceDE w:val="0"/>
              <w:autoSpaceDN w:val="0"/>
              <w:adjustRightInd w:val="0"/>
              <w:ind w:right="-141"/>
              <w:rPr>
                <w:spacing w:val="-3"/>
              </w:rPr>
            </w:pPr>
          </w:p>
        </w:tc>
      </w:tr>
      <w:tr w:rsidR="00270C35" w:rsidRPr="00CD7C77" w14:paraId="2A96EA6B" w14:textId="77777777" w:rsidTr="00436530">
        <w:trPr>
          <w:trHeight w:val="415"/>
        </w:trPr>
        <w:tc>
          <w:tcPr>
            <w:tcW w:w="10490" w:type="dxa"/>
            <w:tcBorders>
              <w:top w:val="single" w:sz="4" w:space="0" w:color="auto"/>
              <w:bottom w:val="single" w:sz="4" w:space="0" w:color="auto"/>
            </w:tcBorders>
            <w:shd w:val="clear" w:color="auto" w:fill="auto"/>
          </w:tcPr>
          <w:p w14:paraId="33F073CA" w14:textId="77777777" w:rsidR="00270C35" w:rsidRPr="00CD7C77" w:rsidRDefault="00270C35" w:rsidP="00EB6780">
            <w:pPr>
              <w:widowControl w:val="0"/>
              <w:shd w:val="clear" w:color="auto" w:fill="FFFFFF"/>
              <w:tabs>
                <w:tab w:val="left" w:pos="284"/>
              </w:tabs>
              <w:autoSpaceDE w:val="0"/>
              <w:autoSpaceDN w:val="0"/>
              <w:adjustRightInd w:val="0"/>
              <w:rPr>
                <w:spacing w:val="-3"/>
                <w:vertAlign w:val="superscript"/>
              </w:rPr>
            </w:pPr>
          </w:p>
        </w:tc>
      </w:tr>
    </w:tbl>
    <w:p w14:paraId="7AABE322" w14:textId="77777777" w:rsidR="00270C35" w:rsidRPr="00CD7C77" w:rsidRDefault="00270C35" w:rsidP="00EB6780">
      <w:pPr>
        <w:widowControl w:val="0"/>
        <w:shd w:val="clear" w:color="auto" w:fill="FFFFFF"/>
        <w:tabs>
          <w:tab w:val="left" w:pos="284"/>
          <w:tab w:val="left" w:pos="1190"/>
        </w:tabs>
        <w:autoSpaceDE w:val="0"/>
        <w:autoSpaceDN w:val="0"/>
        <w:adjustRightInd w:val="0"/>
        <w:spacing w:after="259" w:line="278" w:lineRule="exact"/>
        <w:jc w:val="both"/>
      </w:pPr>
      <w:r w:rsidRPr="00CD7C77">
        <w:rPr>
          <w:spacing w:val="-19"/>
        </w:rPr>
        <w:t>8.</w:t>
      </w:r>
      <w:r w:rsidRPr="00CD7C77">
        <w:tab/>
        <w:t>Рабочее место и условия труда проверены. Мероприятия по безопасное производства, указанные в наряде-допуске, выполнены.</w:t>
      </w:r>
    </w:p>
    <w:tbl>
      <w:tblPr>
        <w:tblW w:w="0" w:type="auto"/>
        <w:tblLook w:val="04A0" w:firstRow="1" w:lastRow="0" w:firstColumn="1" w:lastColumn="0" w:noHBand="0" w:noVBand="1"/>
      </w:tblPr>
      <w:tblGrid>
        <w:gridCol w:w="9573"/>
      </w:tblGrid>
      <w:tr w:rsidR="00270C35" w:rsidRPr="00CD7C77" w14:paraId="4AF92EC4" w14:textId="77777777" w:rsidTr="00436530">
        <w:tc>
          <w:tcPr>
            <w:tcW w:w="9573" w:type="dxa"/>
            <w:shd w:val="clear" w:color="auto" w:fill="auto"/>
          </w:tcPr>
          <w:p w14:paraId="2F358E82" w14:textId="77777777" w:rsidR="00270C35" w:rsidRPr="00CD7C77" w:rsidRDefault="00270C35" w:rsidP="00EB6780">
            <w:pPr>
              <w:widowControl w:val="0"/>
              <w:shd w:val="clear" w:color="auto" w:fill="FFFFFF"/>
              <w:tabs>
                <w:tab w:val="left" w:pos="284"/>
              </w:tabs>
              <w:autoSpaceDE w:val="0"/>
              <w:autoSpaceDN w:val="0"/>
              <w:adjustRightInd w:val="0"/>
              <w:ind w:right="-141"/>
              <w:rPr>
                <w:spacing w:val="-1"/>
              </w:rPr>
            </w:pPr>
            <w:r w:rsidRPr="00CD7C77">
              <w:rPr>
                <w:spacing w:val="-1"/>
              </w:rPr>
              <w:t xml:space="preserve">Разрешаю приступить </w:t>
            </w:r>
          </w:p>
          <w:p w14:paraId="34A8CE25" w14:textId="77777777" w:rsidR="00270C35" w:rsidRPr="00CD7C77" w:rsidRDefault="00270C35" w:rsidP="00EB6780">
            <w:pPr>
              <w:widowControl w:val="0"/>
              <w:shd w:val="clear" w:color="auto" w:fill="FFFFFF"/>
              <w:tabs>
                <w:tab w:val="left" w:pos="284"/>
              </w:tabs>
              <w:autoSpaceDE w:val="0"/>
              <w:autoSpaceDN w:val="0"/>
              <w:adjustRightInd w:val="0"/>
              <w:ind w:right="-141"/>
            </w:pPr>
            <w:r w:rsidRPr="00CD7C77">
              <w:rPr>
                <w:spacing w:val="-2"/>
              </w:rPr>
              <w:t>к выполнению работ ____________________________________________________________________</w:t>
            </w:r>
          </w:p>
        </w:tc>
      </w:tr>
      <w:tr w:rsidR="00270C35" w:rsidRPr="00CD7C77" w14:paraId="67112CAA" w14:textId="77777777" w:rsidTr="00436530">
        <w:tc>
          <w:tcPr>
            <w:tcW w:w="9573" w:type="dxa"/>
            <w:shd w:val="clear" w:color="auto" w:fill="auto"/>
          </w:tcPr>
          <w:p w14:paraId="5484006D" w14:textId="77777777" w:rsidR="00270C35" w:rsidRPr="00CD7C77" w:rsidRDefault="00270C35" w:rsidP="00EB6780">
            <w:pPr>
              <w:widowControl w:val="0"/>
              <w:shd w:val="clear" w:color="auto" w:fill="FFFFFF"/>
              <w:tabs>
                <w:tab w:val="left" w:pos="284"/>
              </w:tabs>
              <w:autoSpaceDE w:val="0"/>
              <w:autoSpaceDN w:val="0"/>
              <w:adjustRightInd w:val="0"/>
              <w:ind w:right="-141"/>
              <w:jc w:val="center"/>
              <w:rPr>
                <w:spacing w:val="-1"/>
                <w:vertAlign w:val="superscript"/>
              </w:rPr>
            </w:pPr>
            <w:r w:rsidRPr="00CD7C77">
              <w:rPr>
                <w:spacing w:val="-3"/>
                <w:vertAlign w:val="superscript"/>
              </w:rPr>
              <w:t>(Ф.И.О., должность, подпись, дата)</w:t>
            </w:r>
          </w:p>
        </w:tc>
      </w:tr>
      <w:tr w:rsidR="00270C35" w:rsidRPr="00CD7C77" w14:paraId="16BB2DDC" w14:textId="77777777" w:rsidTr="00436530">
        <w:tc>
          <w:tcPr>
            <w:tcW w:w="9573" w:type="dxa"/>
            <w:shd w:val="clear" w:color="auto" w:fill="auto"/>
          </w:tcPr>
          <w:p w14:paraId="18EB5226" w14:textId="77777777" w:rsidR="00270C35" w:rsidRPr="00CD7C77" w:rsidRDefault="00270C35" w:rsidP="00EB6780">
            <w:pPr>
              <w:widowControl w:val="0"/>
              <w:shd w:val="clear" w:color="auto" w:fill="FFFFFF"/>
              <w:tabs>
                <w:tab w:val="left" w:pos="284"/>
              </w:tabs>
              <w:autoSpaceDE w:val="0"/>
              <w:autoSpaceDN w:val="0"/>
              <w:adjustRightInd w:val="0"/>
              <w:ind w:right="-141"/>
            </w:pPr>
            <w:r w:rsidRPr="00CD7C77">
              <w:rPr>
                <w:spacing w:val="-3"/>
              </w:rPr>
              <w:t>9. Наряд-допуск выдал ___________________________________________________________________</w:t>
            </w:r>
          </w:p>
        </w:tc>
      </w:tr>
      <w:tr w:rsidR="00270C35" w:rsidRPr="00CD7C77" w14:paraId="6032F87B" w14:textId="77777777" w:rsidTr="00436530">
        <w:tc>
          <w:tcPr>
            <w:tcW w:w="9573" w:type="dxa"/>
            <w:shd w:val="clear" w:color="auto" w:fill="auto"/>
          </w:tcPr>
          <w:p w14:paraId="25DB114A" w14:textId="77777777" w:rsidR="00270C35" w:rsidRPr="00CD7C77" w:rsidRDefault="00270C35" w:rsidP="00EB6780">
            <w:pPr>
              <w:widowControl w:val="0"/>
              <w:shd w:val="clear" w:color="auto" w:fill="FFFFFF"/>
              <w:tabs>
                <w:tab w:val="left" w:pos="284"/>
              </w:tabs>
              <w:autoSpaceDE w:val="0"/>
              <w:autoSpaceDN w:val="0"/>
              <w:adjustRightInd w:val="0"/>
              <w:ind w:right="-141"/>
              <w:jc w:val="center"/>
              <w:rPr>
                <w:vertAlign w:val="superscript"/>
              </w:rPr>
            </w:pPr>
            <w:r w:rsidRPr="00CD7C77">
              <w:rPr>
                <w:spacing w:val="-3"/>
                <w:vertAlign w:val="superscript"/>
              </w:rPr>
              <w:t>(Ф.И.О., должность, подпись, дата</w:t>
            </w:r>
          </w:p>
        </w:tc>
      </w:tr>
      <w:tr w:rsidR="00270C35" w:rsidRPr="00CD7C77" w14:paraId="4E3BE478" w14:textId="77777777" w:rsidTr="00436530">
        <w:tc>
          <w:tcPr>
            <w:tcW w:w="9573" w:type="dxa"/>
            <w:tcBorders>
              <w:bottom w:val="single" w:sz="4" w:space="0" w:color="auto"/>
            </w:tcBorders>
            <w:shd w:val="clear" w:color="auto" w:fill="auto"/>
          </w:tcPr>
          <w:p w14:paraId="1E737428" w14:textId="77777777" w:rsidR="00270C35" w:rsidRPr="00CD7C77" w:rsidRDefault="00270C35" w:rsidP="00EB6780">
            <w:pPr>
              <w:widowControl w:val="0"/>
              <w:shd w:val="clear" w:color="auto" w:fill="FFFFFF"/>
              <w:tabs>
                <w:tab w:val="left" w:pos="284"/>
              </w:tabs>
              <w:autoSpaceDE w:val="0"/>
              <w:autoSpaceDN w:val="0"/>
              <w:adjustRightInd w:val="0"/>
              <w:ind w:right="-141"/>
              <w:jc w:val="center"/>
              <w:rPr>
                <w:spacing w:val="-3"/>
              </w:rPr>
            </w:pPr>
          </w:p>
        </w:tc>
      </w:tr>
      <w:tr w:rsidR="00270C35" w:rsidRPr="00CD7C77" w14:paraId="4862E358" w14:textId="77777777" w:rsidTr="00436530">
        <w:tc>
          <w:tcPr>
            <w:tcW w:w="9573" w:type="dxa"/>
            <w:tcBorders>
              <w:top w:val="single" w:sz="4" w:space="0" w:color="auto"/>
            </w:tcBorders>
            <w:shd w:val="clear" w:color="auto" w:fill="auto"/>
          </w:tcPr>
          <w:p w14:paraId="6AB8A370" w14:textId="77777777" w:rsidR="00270C35" w:rsidRPr="00CD7C77" w:rsidRDefault="00270C35" w:rsidP="00EB6780">
            <w:pPr>
              <w:widowControl w:val="0"/>
              <w:shd w:val="clear" w:color="auto" w:fill="FFFFFF"/>
              <w:tabs>
                <w:tab w:val="left" w:pos="284"/>
              </w:tabs>
              <w:autoSpaceDE w:val="0"/>
              <w:autoSpaceDN w:val="0"/>
              <w:adjustRightInd w:val="0"/>
              <w:ind w:right="-141"/>
              <w:jc w:val="center"/>
              <w:rPr>
                <w:vertAlign w:val="superscript"/>
              </w:rPr>
            </w:pPr>
            <w:r w:rsidRPr="00CD7C77">
              <w:rPr>
                <w:spacing w:val="-3"/>
                <w:vertAlign w:val="superscript"/>
              </w:rPr>
              <w:t>ответственный, назначенный приказом руководителя подразделения, Ф.И.О., должность, подпись)</w:t>
            </w:r>
          </w:p>
        </w:tc>
      </w:tr>
      <w:tr w:rsidR="00270C35" w:rsidRPr="00CD7C77" w14:paraId="02CB328D" w14:textId="77777777" w:rsidTr="00436530">
        <w:tc>
          <w:tcPr>
            <w:tcW w:w="9573" w:type="dxa"/>
            <w:shd w:val="clear" w:color="auto" w:fill="auto"/>
          </w:tcPr>
          <w:p w14:paraId="14B870C7" w14:textId="77777777" w:rsidR="00270C35" w:rsidRPr="00CD7C77" w:rsidRDefault="00270C35" w:rsidP="00EB6780">
            <w:pPr>
              <w:widowControl w:val="0"/>
              <w:shd w:val="clear" w:color="auto" w:fill="FFFFFF"/>
              <w:tabs>
                <w:tab w:val="left" w:pos="284"/>
              </w:tabs>
              <w:autoSpaceDE w:val="0"/>
              <w:autoSpaceDN w:val="0"/>
              <w:adjustRightInd w:val="0"/>
              <w:ind w:right="-141"/>
              <w:rPr>
                <w:spacing w:val="-3"/>
              </w:rPr>
            </w:pPr>
            <w:r w:rsidRPr="00CD7C77">
              <w:rPr>
                <w:spacing w:val="-3"/>
              </w:rPr>
              <w:t>_______________________________________________________________________________________</w:t>
            </w:r>
          </w:p>
        </w:tc>
      </w:tr>
      <w:tr w:rsidR="00270C35" w:rsidRPr="00CD7C77" w14:paraId="7F3B6C40" w14:textId="77777777" w:rsidTr="00436530">
        <w:tc>
          <w:tcPr>
            <w:tcW w:w="9573" w:type="dxa"/>
            <w:shd w:val="clear" w:color="auto" w:fill="auto"/>
          </w:tcPr>
          <w:p w14:paraId="485EFDCD" w14:textId="77777777" w:rsidR="00270C35" w:rsidRPr="00CD7C77" w:rsidRDefault="00270C35" w:rsidP="00EB6780">
            <w:pPr>
              <w:widowControl w:val="0"/>
              <w:shd w:val="clear" w:color="auto" w:fill="FFFFFF"/>
              <w:tabs>
                <w:tab w:val="left" w:pos="284"/>
              </w:tabs>
              <w:autoSpaceDE w:val="0"/>
              <w:autoSpaceDN w:val="0"/>
              <w:adjustRightInd w:val="0"/>
              <w:spacing w:line="269" w:lineRule="exact"/>
              <w:ind w:right="-141"/>
              <w:jc w:val="center"/>
              <w:rPr>
                <w:vertAlign w:val="superscript"/>
              </w:rPr>
            </w:pPr>
          </w:p>
        </w:tc>
      </w:tr>
      <w:tr w:rsidR="00270C35" w:rsidRPr="00CD7C77" w14:paraId="246BC2F6" w14:textId="77777777" w:rsidTr="00436530">
        <w:tc>
          <w:tcPr>
            <w:tcW w:w="9573" w:type="dxa"/>
            <w:shd w:val="clear" w:color="auto" w:fill="auto"/>
          </w:tcPr>
          <w:p w14:paraId="25B4CEBC" w14:textId="77777777" w:rsidR="00270C35" w:rsidRPr="00CD7C77" w:rsidRDefault="00270C35" w:rsidP="00EB6780">
            <w:pPr>
              <w:widowControl w:val="0"/>
              <w:shd w:val="clear" w:color="auto" w:fill="FFFFFF"/>
              <w:tabs>
                <w:tab w:val="left" w:pos="284"/>
                <w:tab w:val="left" w:pos="1219"/>
                <w:tab w:val="left" w:leader="underscore" w:pos="7517"/>
              </w:tabs>
              <w:autoSpaceDE w:val="0"/>
              <w:autoSpaceDN w:val="0"/>
              <w:adjustRightInd w:val="0"/>
              <w:spacing w:line="269" w:lineRule="exact"/>
              <w:ind w:right="-141"/>
            </w:pPr>
            <w:r w:rsidRPr="00CD7C77">
              <w:rPr>
                <w:spacing w:val="-18"/>
              </w:rPr>
              <w:t>10.</w:t>
            </w:r>
            <w:r w:rsidRPr="00CD7C77">
              <w:tab/>
            </w:r>
            <w:r w:rsidRPr="00CD7C77">
              <w:rPr>
                <w:spacing w:val="-1"/>
              </w:rPr>
              <w:t>Наряд-допуск принял ________________________________________________________________</w:t>
            </w:r>
          </w:p>
        </w:tc>
      </w:tr>
      <w:tr w:rsidR="00270C35" w:rsidRPr="00CD7C77" w14:paraId="40BC4017" w14:textId="77777777" w:rsidTr="00436530">
        <w:tc>
          <w:tcPr>
            <w:tcW w:w="9573" w:type="dxa"/>
            <w:shd w:val="clear" w:color="auto" w:fill="auto"/>
          </w:tcPr>
          <w:p w14:paraId="552327D7" w14:textId="77777777" w:rsidR="00270C35" w:rsidRPr="00CD7C77" w:rsidRDefault="00270C35" w:rsidP="00EB6780">
            <w:pPr>
              <w:widowControl w:val="0"/>
              <w:shd w:val="clear" w:color="auto" w:fill="FFFFFF"/>
              <w:tabs>
                <w:tab w:val="left" w:pos="284"/>
              </w:tabs>
              <w:autoSpaceDE w:val="0"/>
              <w:autoSpaceDN w:val="0"/>
              <w:adjustRightInd w:val="0"/>
              <w:spacing w:line="269" w:lineRule="exact"/>
              <w:ind w:right="-141"/>
              <w:jc w:val="center"/>
              <w:rPr>
                <w:vertAlign w:val="superscript"/>
              </w:rPr>
            </w:pPr>
            <w:r w:rsidRPr="00CD7C77">
              <w:rPr>
                <w:spacing w:val="-2"/>
                <w:vertAlign w:val="superscript"/>
              </w:rPr>
              <w:t>(должность, Ф.И.О., подпись)</w:t>
            </w:r>
          </w:p>
        </w:tc>
      </w:tr>
      <w:tr w:rsidR="00270C35" w:rsidRPr="00CD7C77" w14:paraId="6CBA7049" w14:textId="77777777" w:rsidTr="00436530">
        <w:tc>
          <w:tcPr>
            <w:tcW w:w="9573" w:type="dxa"/>
            <w:shd w:val="clear" w:color="auto" w:fill="auto"/>
          </w:tcPr>
          <w:p w14:paraId="10F39C28" w14:textId="77777777" w:rsidR="00270C35" w:rsidRPr="00CD7C77" w:rsidRDefault="00270C35" w:rsidP="00EB6780">
            <w:pPr>
              <w:widowControl w:val="0"/>
              <w:shd w:val="clear" w:color="auto" w:fill="FFFFFF"/>
              <w:tabs>
                <w:tab w:val="left" w:pos="284"/>
                <w:tab w:val="left" w:pos="1219"/>
                <w:tab w:val="left" w:leader="underscore" w:pos="7517"/>
              </w:tabs>
              <w:autoSpaceDE w:val="0"/>
              <w:autoSpaceDN w:val="0"/>
              <w:adjustRightInd w:val="0"/>
              <w:spacing w:line="269" w:lineRule="exact"/>
              <w:ind w:right="-141"/>
            </w:pPr>
            <w:r w:rsidRPr="00CD7C77">
              <w:rPr>
                <w:spacing w:val="-15"/>
              </w:rPr>
              <w:t>11.</w:t>
            </w:r>
            <w:r w:rsidRPr="00CD7C77">
              <w:tab/>
              <w:t>Наряд-допуск продлён до ____________________________________________________________</w:t>
            </w:r>
          </w:p>
        </w:tc>
      </w:tr>
      <w:tr w:rsidR="00270C35" w:rsidRPr="00CD7C77" w14:paraId="142AC3EB" w14:textId="77777777" w:rsidTr="00436530">
        <w:trPr>
          <w:trHeight w:val="315"/>
        </w:trPr>
        <w:tc>
          <w:tcPr>
            <w:tcW w:w="9573" w:type="dxa"/>
            <w:shd w:val="clear" w:color="auto" w:fill="auto"/>
          </w:tcPr>
          <w:p w14:paraId="4772A4D8" w14:textId="77777777" w:rsidR="00270C35" w:rsidRPr="00CD7C77" w:rsidRDefault="00270C35" w:rsidP="00EB6780">
            <w:pPr>
              <w:widowControl w:val="0"/>
              <w:shd w:val="clear" w:color="auto" w:fill="FFFFFF"/>
              <w:tabs>
                <w:tab w:val="left" w:pos="284"/>
              </w:tabs>
              <w:autoSpaceDE w:val="0"/>
              <w:autoSpaceDN w:val="0"/>
              <w:adjustRightInd w:val="0"/>
              <w:ind w:right="-141"/>
              <w:jc w:val="center"/>
              <w:rPr>
                <w:vertAlign w:val="superscript"/>
              </w:rPr>
            </w:pPr>
            <w:r w:rsidRPr="00CD7C77">
              <w:rPr>
                <w:spacing w:val="-2"/>
                <w:vertAlign w:val="superscript"/>
              </w:rPr>
              <w:t xml:space="preserve">                     (дата, подпись лица, выдавшего наряд-допуск)</w:t>
            </w:r>
          </w:p>
        </w:tc>
      </w:tr>
      <w:tr w:rsidR="00270C35" w:rsidRPr="00CD7C77" w14:paraId="7F67F625" w14:textId="77777777" w:rsidTr="00436530">
        <w:trPr>
          <w:trHeight w:val="510"/>
        </w:trPr>
        <w:tc>
          <w:tcPr>
            <w:tcW w:w="9573" w:type="dxa"/>
            <w:shd w:val="clear" w:color="auto" w:fill="auto"/>
          </w:tcPr>
          <w:p w14:paraId="47AAD2DB" w14:textId="77777777" w:rsidR="00270C35" w:rsidRPr="00CD7C77" w:rsidRDefault="00270C35" w:rsidP="00EB6780">
            <w:pPr>
              <w:widowControl w:val="0"/>
              <w:shd w:val="clear" w:color="auto" w:fill="FFFFFF"/>
              <w:tabs>
                <w:tab w:val="left" w:pos="284"/>
              </w:tabs>
              <w:autoSpaceDE w:val="0"/>
              <w:autoSpaceDN w:val="0"/>
              <w:adjustRightInd w:val="0"/>
              <w:ind w:right="-141"/>
              <w:jc w:val="both"/>
              <w:rPr>
                <w:spacing w:val="-2"/>
              </w:rPr>
            </w:pPr>
            <w:r w:rsidRPr="00CD7C77">
              <w:t>12. Работа выполнена в полном объёме. Материалы, инструмент, приспособлен убраны. Люди выведены, Наряд-допуск закрыт.</w:t>
            </w:r>
          </w:p>
        </w:tc>
      </w:tr>
      <w:tr w:rsidR="00270C35" w:rsidRPr="00CD7C77" w14:paraId="027AAADF" w14:textId="77777777" w:rsidTr="00436530">
        <w:tc>
          <w:tcPr>
            <w:tcW w:w="9573" w:type="dxa"/>
            <w:shd w:val="clear" w:color="auto" w:fill="auto"/>
          </w:tcPr>
          <w:p w14:paraId="525ADA6F" w14:textId="77777777" w:rsidR="00270C35" w:rsidRPr="00CD7C77" w:rsidRDefault="00270C35" w:rsidP="00EB6780">
            <w:pPr>
              <w:widowControl w:val="0"/>
              <w:shd w:val="clear" w:color="auto" w:fill="FFFFFF"/>
              <w:tabs>
                <w:tab w:val="left" w:leader="underscore" w:pos="9168"/>
              </w:tabs>
              <w:autoSpaceDE w:val="0"/>
              <w:autoSpaceDN w:val="0"/>
              <w:adjustRightInd w:val="0"/>
              <w:ind w:right="-141"/>
            </w:pPr>
            <w:r w:rsidRPr="00CD7C77">
              <w:rPr>
                <w:spacing w:val="-1"/>
              </w:rPr>
              <w:t>Руководитель работ_____________________________________________________________________</w:t>
            </w:r>
          </w:p>
        </w:tc>
      </w:tr>
      <w:tr w:rsidR="00270C35" w:rsidRPr="00CD7C77" w14:paraId="29F81AAA" w14:textId="77777777" w:rsidTr="00436530">
        <w:tc>
          <w:tcPr>
            <w:tcW w:w="9573" w:type="dxa"/>
            <w:shd w:val="clear" w:color="auto" w:fill="auto"/>
          </w:tcPr>
          <w:p w14:paraId="36F9D89F" w14:textId="77777777" w:rsidR="00270C35" w:rsidRPr="00CD7C77" w:rsidRDefault="00270C35" w:rsidP="00EB6780">
            <w:pPr>
              <w:widowControl w:val="0"/>
              <w:shd w:val="clear" w:color="auto" w:fill="FFFFFF"/>
              <w:autoSpaceDE w:val="0"/>
              <w:autoSpaceDN w:val="0"/>
              <w:adjustRightInd w:val="0"/>
              <w:ind w:right="-141"/>
              <w:jc w:val="center"/>
              <w:rPr>
                <w:vertAlign w:val="superscript"/>
              </w:rPr>
            </w:pPr>
            <w:r w:rsidRPr="00CD7C77">
              <w:rPr>
                <w:spacing w:val="-4"/>
                <w:vertAlign w:val="superscript"/>
              </w:rPr>
              <w:t>(дата, подпись)</w:t>
            </w:r>
          </w:p>
        </w:tc>
      </w:tr>
      <w:tr w:rsidR="00270C35" w:rsidRPr="00CD7C77" w14:paraId="2C9CD90D" w14:textId="77777777" w:rsidTr="00436530">
        <w:tc>
          <w:tcPr>
            <w:tcW w:w="9573" w:type="dxa"/>
            <w:shd w:val="clear" w:color="auto" w:fill="auto"/>
          </w:tcPr>
          <w:p w14:paraId="2E23C081" w14:textId="77777777" w:rsidR="00270C35" w:rsidRPr="00CD7C77" w:rsidRDefault="00270C35" w:rsidP="00EB6780">
            <w:pPr>
              <w:widowControl w:val="0"/>
              <w:shd w:val="clear" w:color="auto" w:fill="FFFFFF"/>
              <w:autoSpaceDE w:val="0"/>
              <w:autoSpaceDN w:val="0"/>
              <w:adjustRightInd w:val="0"/>
              <w:ind w:right="-141"/>
            </w:pPr>
            <w:r w:rsidRPr="00CD7C77">
              <w:rPr>
                <w:spacing w:val="-2"/>
              </w:rPr>
              <w:t>Лицо, выдавшее наряд-допуск ____________________________________________________________</w:t>
            </w:r>
          </w:p>
        </w:tc>
      </w:tr>
      <w:tr w:rsidR="00270C35" w:rsidRPr="00CD7C77" w14:paraId="581551CD" w14:textId="77777777" w:rsidTr="00436530">
        <w:tc>
          <w:tcPr>
            <w:tcW w:w="9573" w:type="dxa"/>
            <w:shd w:val="clear" w:color="auto" w:fill="auto"/>
          </w:tcPr>
          <w:p w14:paraId="183F8671" w14:textId="77777777" w:rsidR="00270C35" w:rsidRPr="00CD7C77" w:rsidRDefault="00270C35" w:rsidP="00EB6780">
            <w:pPr>
              <w:widowControl w:val="0"/>
              <w:shd w:val="clear" w:color="auto" w:fill="FFFFFF"/>
              <w:autoSpaceDE w:val="0"/>
              <w:autoSpaceDN w:val="0"/>
              <w:adjustRightInd w:val="0"/>
              <w:ind w:right="-141"/>
              <w:jc w:val="center"/>
              <w:rPr>
                <w:vertAlign w:val="superscript"/>
              </w:rPr>
            </w:pPr>
            <w:r w:rsidRPr="00CD7C77">
              <w:rPr>
                <w:spacing w:val="-4"/>
                <w:vertAlign w:val="superscript"/>
              </w:rPr>
              <w:t>(дата, подпись)</w:t>
            </w:r>
          </w:p>
        </w:tc>
      </w:tr>
    </w:tbl>
    <w:p w14:paraId="0A417928" w14:textId="77777777" w:rsidR="00270C35" w:rsidRDefault="00270C35" w:rsidP="00EB6780">
      <w:pPr>
        <w:pStyle w:val="aff2"/>
        <w:widowControl w:val="0"/>
        <w:spacing w:line="276" w:lineRule="auto"/>
        <w:jc w:val="both"/>
      </w:pPr>
    </w:p>
    <w:p w14:paraId="68D6D724" w14:textId="15086C5A" w:rsidR="00320832" w:rsidRDefault="00320832" w:rsidP="00EB6780">
      <w:pPr>
        <w:pStyle w:val="aff2"/>
        <w:widowControl w:val="0"/>
        <w:spacing w:line="276" w:lineRule="auto"/>
        <w:jc w:val="both"/>
      </w:pPr>
    </w:p>
    <w:p w14:paraId="119CA726" w14:textId="77777777" w:rsidR="00320832" w:rsidRDefault="00320832" w:rsidP="00EB6780">
      <w:pPr>
        <w:pStyle w:val="aff2"/>
        <w:widowControl w:val="0"/>
        <w:spacing w:line="276" w:lineRule="auto"/>
        <w:jc w:val="both"/>
        <w:sectPr w:rsidR="00320832" w:rsidSect="00270C35">
          <w:pgSz w:w="12240" w:h="15840"/>
          <w:pgMar w:top="426" w:right="758" w:bottom="709" w:left="1276" w:header="708" w:footer="280" w:gutter="0"/>
          <w:cols w:space="708"/>
          <w:docGrid w:linePitch="360"/>
        </w:sectPr>
      </w:pPr>
    </w:p>
    <w:p w14:paraId="41C51932" w14:textId="46CC8046" w:rsidR="00320832" w:rsidRPr="00045556" w:rsidRDefault="00320832" w:rsidP="00EB6780">
      <w:pPr>
        <w:pStyle w:val="10"/>
        <w:keepNext w:val="0"/>
        <w:widowControl w:val="0"/>
        <w:spacing w:before="0" w:after="0" w:line="240" w:lineRule="auto"/>
        <w:ind w:firstLine="0"/>
        <w:jc w:val="center"/>
      </w:pPr>
      <w:bookmarkStart w:id="157" w:name="_Ref215830392"/>
      <w:bookmarkStart w:id="158" w:name="_Toc216079995"/>
      <w:r w:rsidRPr="00045556">
        <w:t xml:space="preserve">Приложение </w:t>
      </w:r>
      <w:r>
        <w:t>У</w:t>
      </w:r>
      <w:bookmarkEnd w:id="157"/>
      <w:bookmarkEnd w:id="158"/>
    </w:p>
    <w:p w14:paraId="41647C70" w14:textId="4340065E" w:rsidR="00320832" w:rsidRPr="0025272E" w:rsidRDefault="00320832" w:rsidP="00EB6780">
      <w:pPr>
        <w:pStyle w:val="10"/>
        <w:keepNext w:val="0"/>
        <w:widowControl w:val="0"/>
        <w:spacing w:before="0" w:after="0" w:line="240" w:lineRule="auto"/>
        <w:ind w:firstLine="0"/>
        <w:jc w:val="center"/>
        <w:rPr>
          <w:sz w:val="22"/>
          <w:szCs w:val="22"/>
        </w:rPr>
      </w:pPr>
      <w:bookmarkStart w:id="159" w:name="_Toc216079996"/>
      <w:r w:rsidRPr="0025272E">
        <w:rPr>
          <w:b w:val="0"/>
          <w:sz w:val="22"/>
          <w:szCs w:val="22"/>
        </w:rPr>
        <w:t>(</w:t>
      </w:r>
      <w:r w:rsidR="00B64206">
        <w:rPr>
          <w:b w:val="0"/>
          <w:sz w:val="22"/>
          <w:szCs w:val="22"/>
        </w:rPr>
        <w:t>справочн</w:t>
      </w:r>
      <w:r w:rsidRPr="0025272E">
        <w:rPr>
          <w:b w:val="0"/>
          <w:sz w:val="22"/>
          <w:szCs w:val="22"/>
        </w:rPr>
        <w:t>ое)</w:t>
      </w:r>
      <w:bookmarkEnd w:id="159"/>
      <w:r w:rsidRPr="0025272E">
        <w:rPr>
          <w:sz w:val="22"/>
          <w:szCs w:val="22"/>
        </w:rPr>
        <w:t xml:space="preserve"> </w:t>
      </w:r>
    </w:p>
    <w:p w14:paraId="0FF1C07D" w14:textId="55E6172F" w:rsidR="00B64206" w:rsidRPr="00B64206" w:rsidRDefault="00320832" w:rsidP="00EB6780">
      <w:pPr>
        <w:pStyle w:val="10"/>
        <w:keepNext w:val="0"/>
        <w:widowControl w:val="0"/>
        <w:spacing w:before="0" w:after="0" w:line="240" w:lineRule="auto"/>
        <w:ind w:firstLine="0"/>
        <w:jc w:val="center"/>
      </w:pPr>
      <w:bookmarkStart w:id="160" w:name="_Toc216079997"/>
      <w:r w:rsidRPr="00B86696">
        <w:t>Форма</w:t>
      </w:r>
      <w:r w:rsidRPr="00F4566A">
        <w:t xml:space="preserve"> </w:t>
      </w:r>
      <w:r w:rsidR="00B64206" w:rsidRPr="00B64206">
        <w:t>предоставления информации о произошедших несчастных случаях, об авариях, инцидентах и пожарах</w:t>
      </w:r>
      <w:bookmarkEnd w:id="160"/>
    </w:p>
    <w:p w14:paraId="487228F7" w14:textId="77777777" w:rsidR="00B64206" w:rsidRDefault="00B64206" w:rsidP="00EB6780">
      <w:pPr>
        <w:widowControl w:val="0"/>
        <w:autoSpaceDE w:val="0"/>
        <w:autoSpaceDN w:val="0"/>
        <w:adjustRightInd w:val="0"/>
        <w:ind w:left="5529" w:hanging="142"/>
      </w:pPr>
    </w:p>
    <w:p w14:paraId="5E9A765A" w14:textId="77777777" w:rsidR="00B64206" w:rsidRPr="00CD7C77" w:rsidRDefault="00B64206" w:rsidP="00EB6780">
      <w:pPr>
        <w:widowControl w:val="0"/>
        <w:jc w:val="center"/>
        <w:rPr>
          <w:b/>
          <w:bCs/>
        </w:rPr>
      </w:pPr>
    </w:p>
    <w:p w14:paraId="66BB46BD" w14:textId="77777777" w:rsidR="00B64206" w:rsidRPr="00CD7C77" w:rsidRDefault="00B64206" w:rsidP="00EB6780">
      <w:pPr>
        <w:widowControl w:val="0"/>
        <w:jc w:val="center"/>
      </w:pPr>
      <w:r w:rsidRPr="00CD7C77">
        <w:rPr>
          <w:b/>
          <w:bCs/>
        </w:rPr>
        <w:t>Информация о произошедших несчастных случаях</w:t>
      </w:r>
    </w:p>
    <w:p w14:paraId="3995BE04" w14:textId="77777777" w:rsidR="00B64206" w:rsidRPr="00CD7C77" w:rsidRDefault="00B64206" w:rsidP="00EB6780">
      <w:pPr>
        <w:widowControl w:val="0"/>
        <w:numPr>
          <w:ilvl w:val="0"/>
          <w:numId w:val="16"/>
        </w:numPr>
        <w:tabs>
          <w:tab w:val="left" w:pos="240"/>
        </w:tabs>
        <w:autoSpaceDE w:val="0"/>
        <w:autoSpaceDN w:val="0"/>
        <w:adjustRightInd w:val="0"/>
        <w:spacing w:before="269" w:line="274" w:lineRule="exact"/>
        <w:rPr>
          <w:spacing w:val="-1"/>
        </w:rPr>
      </w:pPr>
      <w:r w:rsidRPr="00CD7C77">
        <w:t>Ф.И.О., возраст пострадавшего.</w:t>
      </w:r>
    </w:p>
    <w:p w14:paraId="40A774DF"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rPr>
          <w:spacing w:val="-1"/>
        </w:rPr>
      </w:pPr>
      <w:r w:rsidRPr="00CD7C77">
        <w:t>Профессия (должность) пострадавшего.</w:t>
      </w:r>
    </w:p>
    <w:p w14:paraId="733B6B8C"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rPr>
          <w:spacing w:val="-1"/>
        </w:rPr>
      </w:pPr>
      <w:r w:rsidRPr="00CD7C77">
        <w:t>Стаж работы по профессии (должности), при которой произошел несчастный случай.</w:t>
      </w:r>
    </w:p>
    <w:p w14:paraId="4999C036"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pPr>
      <w:r w:rsidRPr="00CD7C77">
        <w:t>Дата и время произошедшего несчастного случая.</w:t>
      </w:r>
    </w:p>
    <w:p w14:paraId="2A6FB641"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pPr>
      <w:r w:rsidRPr="00CD7C77">
        <w:t>Краткое описание оборудования, которое привело к несчастному случаю.</w:t>
      </w:r>
    </w:p>
    <w:p w14:paraId="1AAF9EE7"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pPr>
      <w:r w:rsidRPr="00CD7C77">
        <w:t>Опасные и вредные производственные факторы на рабочем месте пострадавшего.</w:t>
      </w:r>
    </w:p>
    <w:p w14:paraId="5E6FBBBD"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pPr>
      <w:r w:rsidRPr="00CD7C77">
        <w:t>В результате чего произошел несчастный случай.</w:t>
      </w:r>
    </w:p>
    <w:p w14:paraId="7F8227DC"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rPr>
          <w:spacing w:val="-1"/>
        </w:rPr>
      </w:pPr>
      <w:r w:rsidRPr="00CD7C77">
        <w:t>Краткое описание обстоятельства несчастного случая.</w:t>
      </w:r>
    </w:p>
    <w:p w14:paraId="3F4019D5" w14:textId="77777777" w:rsidR="00B64206" w:rsidRPr="00CD7C77" w:rsidRDefault="00B64206" w:rsidP="00EB6780">
      <w:pPr>
        <w:widowControl w:val="0"/>
        <w:numPr>
          <w:ilvl w:val="0"/>
          <w:numId w:val="16"/>
        </w:numPr>
        <w:tabs>
          <w:tab w:val="left" w:pos="240"/>
        </w:tabs>
        <w:autoSpaceDE w:val="0"/>
        <w:autoSpaceDN w:val="0"/>
        <w:adjustRightInd w:val="0"/>
        <w:spacing w:line="274" w:lineRule="exact"/>
      </w:pPr>
      <w:r w:rsidRPr="00CD7C77">
        <w:t>Характеристика полученных повреждений.</w:t>
      </w:r>
    </w:p>
    <w:p w14:paraId="192BE469" w14:textId="77777777" w:rsidR="00B64206" w:rsidRPr="00CD7C77" w:rsidRDefault="00B64206" w:rsidP="00EB6780">
      <w:pPr>
        <w:widowControl w:val="0"/>
        <w:spacing w:before="1378"/>
        <w:ind w:left="5"/>
        <w:jc w:val="center"/>
      </w:pPr>
      <w:r w:rsidRPr="00CD7C77">
        <w:rPr>
          <w:b/>
          <w:bCs/>
        </w:rPr>
        <w:t>Информация об авариях, инцидентах и пожарах</w:t>
      </w:r>
    </w:p>
    <w:p w14:paraId="43E6566D" w14:textId="77777777" w:rsidR="00B64206" w:rsidRPr="00CD7C77" w:rsidRDefault="00B64206" w:rsidP="00EB6780">
      <w:pPr>
        <w:widowControl w:val="0"/>
        <w:numPr>
          <w:ilvl w:val="0"/>
          <w:numId w:val="17"/>
        </w:numPr>
        <w:tabs>
          <w:tab w:val="left" w:pos="240"/>
        </w:tabs>
        <w:autoSpaceDE w:val="0"/>
        <w:autoSpaceDN w:val="0"/>
        <w:adjustRightInd w:val="0"/>
        <w:spacing w:before="269" w:line="274" w:lineRule="exact"/>
      </w:pPr>
      <w:r w:rsidRPr="00CD7C77">
        <w:t>Дата, время и место происшествия.</w:t>
      </w:r>
    </w:p>
    <w:p w14:paraId="768E7BF8" w14:textId="77777777" w:rsidR="00B64206" w:rsidRPr="00CD7C77" w:rsidRDefault="00B64206" w:rsidP="00EB6780">
      <w:pPr>
        <w:widowControl w:val="0"/>
        <w:numPr>
          <w:ilvl w:val="0"/>
          <w:numId w:val="17"/>
        </w:numPr>
        <w:tabs>
          <w:tab w:val="left" w:pos="240"/>
        </w:tabs>
        <w:autoSpaceDE w:val="0"/>
        <w:autoSpaceDN w:val="0"/>
        <w:adjustRightInd w:val="0"/>
        <w:spacing w:line="274" w:lineRule="exact"/>
        <w:rPr>
          <w:spacing w:val="-1"/>
        </w:rPr>
      </w:pPr>
      <w:r w:rsidRPr="00CD7C77">
        <w:t>Обстоятельства происшествия.</w:t>
      </w:r>
    </w:p>
    <w:p w14:paraId="5336DA45" w14:textId="77777777" w:rsidR="00B64206" w:rsidRPr="00CD7C77" w:rsidRDefault="00B64206" w:rsidP="00EB6780">
      <w:pPr>
        <w:widowControl w:val="0"/>
        <w:numPr>
          <w:ilvl w:val="0"/>
          <w:numId w:val="17"/>
        </w:numPr>
        <w:tabs>
          <w:tab w:val="left" w:pos="240"/>
        </w:tabs>
        <w:autoSpaceDE w:val="0"/>
        <w:autoSpaceDN w:val="0"/>
        <w:adjustRightInd w:val="0"/>
        <w:spacing w:line="274" w:lineRule="exact"/>
        <w:rPr>
          <w:spacing w:val="-1"/>
        </w:rPr>
      </w:pPr>
      <w:r w:rsidRPr="00CD7C77">
        <w:t>Классификация происшествия.</w:t>
      </w:r>
    </w:p>
    <w:p w14:paraId="7A606899" w14:textId="77777777" w:rsidR="00B64206" w:rsidRPr="00CD7C77" w:rsidRDefault="00B64206" w:rsidP="00EB6780">
      <w:pPr>
        <w:widowControl w:val="0"/>
        <w:numPr>
          <w:ilvl w:val="0"/>
          <w:numId w:val="17"/>
        </w:numPr>
        <w:tabs>
          <w:tab w:val="left" w:pos="240"/>
        </w:tabs>
        <w:autoSpaceDE w:val="0"/>
        <w:autoSpaceDN w:val="0"/>
        <w:adjustRightInd w:val="0"/>
        <w:spacing w:line="274" w:lineRule="exact"/>
        <w:rPr>
          <w:spacing w:val="-1"/>
        </w:rPr>
      </w:pPr>
      <w:r w:rsidRPr="00CD7C77">
        <w:t>Продолжительность простоя, нанесенный ущерб (прогноз).</w:t>
      </w:r>
    </w:p>
    <w:p w14:paraId="5F99A61F" w14:textId="572B7C24" w:rsidR="00B64206" w:rsidRPr="000C3318" w:rsidRDefault="00B64206" w:rsidP="00EB6780">
      <w:pPr>
        <w:widowControl w:val="0"/>
        <w:autoSpaceDE w:val="0"/>
        <w:autoSpaceDN w:val="0"/>
        <w:adjustRightInd w:val="0"/>
        <w:jc w:val="both"/>
        <w:rPr>
          <w:b/>
          <w:sz w:val="28"/>
        </w:rPr>
      </w:pPr>
      <w:r>
        <w:t xml:space="preserve">5. </w:t>
      </w:r>
      <w:r w:rsidRPr="00CD7C77">
        <w:t>Предположительная причина прои</w:t>
      </w:r>
      <w:r w:rsidRPr="000C3318">
        <w:t>сшествия.</w:t>
      </w:r>
    </w:p>
    <w:p w14:paraId="790C8C74" w14:textId="77777777" w:rsidR="00320832" w:rsidRDefault="00320832" w:rsidP="00EB6780">
      <w:pPr>
        <w:pStyle w:val="aff2"/>
        <w:widowControl w:val="0"/>
        <w:spacing w:line="276" w:lineRule="auto"/>
        <w:jc w:val="both"/>
      </w:pPr>
    </w:p>
    <w:p w14:paraId="394D2EA5" w14:textId="77777777" w:rsidR="00B64206" w:rsidRDefault="00B64206" w:rsidP="00EB6780">
      <w:pPr>
        <w:pStyle w:val="aff2"/>
        <w:widowControl w:val="0"/>
        <w:spacing w:line="276" w:lineRule="auto"/>
        <w:jc w:val="both"/>
      </w:pPr>
    </w:p>
    <w:p w14:paraId="56774C39" w14:textId="77777777" w:rsidR="00B64206" w:rsidRDefault="00B64206" w:rsidP="00EB6780">
      <w:pPr>
        <w:pStyle w:val="aff2"/>
        <w:widowControl w:val="0"/>
        <w:spacing w:line="276" w:lineRule="auto"/>
        <w:jc w:val="both"/>
      </w:pPr>
    </w:p>
    <w:p w14:paraId="4BE1715F" w14:textId="77777777" w:rsidR="00B64206" w:rsidRDefault="00B64206" w:rsidP="00EB6780">
      <w:pPr>
        <w:pStyle w:val="aff2"/>
        <w:widowControl w:val="0"/>
        <w:spacing w:line="276" w:lineRule="auto"/>
        <w:jc w:val="both"/>
      </w:pPr>
    </w:p>
    <w:p w14:paraId="4F1C68EA" w14:textId="77777777" w:rsidR="00B64206" w:rsidRDefault="00B64206" w:rsidP="00EB6780">
      <w:pPr>
        <w:pStyle w:val="aff2"/>
        <w:widowControl w:val="0"/>
        <w:spacing w:line="276" w:lineRule="auto"/>
        <w:jc w:val="both"/>
      </w:pPr>
    </w:p>
    <w:p w14:paraId="43988E62" w14:textId="22C733D6" w:rsidR="00B64206" w:rsidRDefault="00B64206" w:rsidP="00EB6780">
      <w:pPr>
        <w:pStyle w:val="aff2"/>
        <w:widowControl w:val="0"/>
        <w:spacing w:line="276" w:lineRule="auto"/>
        <w:jc w:val="both"/>
        <w:sectPr w:rsidR="00B64206" w:rsidSect="00B64206">
          <w:pgSz w:w="12240" w:h="15840"/>
          <w:pgMar w:top="426" w:right="758" w:bottom="709" w:left="1276" w:header="708" w:footer="280" w:gutter="0"/>
          <w:cols w:space="708"/>
          <w:docGrid w:linePitch="360"/>
        </w:sectPr>
      </w:pPr>
    </w:p>
    <w:p w14:paraId="123C3C54" w14:textId="2BE321E8" w:rsidR="00320832" w:rsidRDefault="00320832" w:rsidP="00EB6780">
      <w:pPr>
        <w:pStyle w:val="aff2"/>
        <w:widowControl w:val="0"/>
        <w:spacing w:line="276" w:lineRule="auto"/>
        <w:jc w:val="both"/>
      </w:pPr>
    </w:p>
    <w:p w14:paraId="69461467" w14:textId="560D4633" w:rsidR="00320832" w:rsidRPr="00045556" w:rsidRDefault="00320832" w:rsidP="00EB6780">
      <w:pPr>
        <w:pStyle w:val="10"/>
        <w:keepNext w:val="0"/>
        <w:widowControl w:val="0"/>
        <w:spacing w:before="0" w:after="0" w:line="240" w:lineRule="auto"/>
        <w:ind w:firstLine="0"/>
        <w:jc w:val="center"/>
      </w:pPr>
      <w:bookmarkStart w:id="161" w:name="_Ref215830436"/>
      <w:bookmarkStart w:id="162" w:name="_Toc216079998"/>
      <w:r w:rsidRPr="00045556">
        <w:t xml:space="preserve">Приложение </w:t>
      </w:r>
      <w:r>
        <w:t>Ф</w:t>
      </w:r>
      <w:bookmarkEnd w:id="161"/>
      <w:bookmarkEnd w:id="162"/>
    </w:p>
    <w:p w14:paraId="4089B019" w14:textId="6FD2EE0D" w:rsidR="00320832" w:rsidRPr="0025272E" w:rsidRDefault="00320832" w:rsidP="00EB6780">
      <w:pPr>
        <w:pStyle w:val="10"/>
        <w:keepNext w:val="0"/>
        <w:widowControl w:val="0"/>
        <w:spacing w:before="0" w:after="0" w:line="240" w:lineRule="auto"/>
        <w:ind w:firstLine="0"/>
        <w:jc w:val="center"/>
        <w:rPr>
          <w:sz w:val="22"/>
          <w:szCs w:val="22"/>
        </w:rPr>
      </w:pPr>
      <w:bookmarkStart w:id="163" w:name="_Toc216079999"/>
      <w:r w:rsidRPr="0025272E">
        <w:rPr>
          <w:b w:val="0"/>
          <w:sz w:val="22"/>
          <w:szCs w:val="22"/>
        </w:rPr>
        <w:t>(</w:t>
      </w:r>
      <w:r w:rsidR="00B64206">
        <w:rPr>
          <w:b w:val="0"/>
          <w:sz w:val="22"/>
          <w:szCs w:val="22"/>
        </w:rPr>
        <w:t>справочн</w:t>
      </w:r>
      <w:r w:rsidRPr="0025272E">
        <w:rPr>
          <w:b w:val="0"/>
          <w:sz w:val="22"/>
          <w:szCs w:val="22"/>
        </w:rPr>
        <w:t>ое)</w:t>
      </w:r>
      <w:bookmarkEnd w:id="163"/>
      <w:r w:rsidRPr="0025272E">
        <w:rPr>
          <w:sz w:val="22"/>
          <w:szCs w:val="22"/>
        </w:rPr>
        <w:t xml:space="preserve"> </w:t>
      </w:r>
    </w:p>
    <w:p w14:paraId="6F109F5F" w14:textId="1982720B" w:rsidR="00B64206" w:rsidRDefault="00B64206" w:rsidP="00EB6780">
      <w:pPr>
        <w:pStyle w:val="10"/>
        <w:keepNext w:val="0"/>
        <w:widowControl w:val="0"/>
        <w:spacing w:before="0" w:after="0" w:line="240" w:lineRule="auto"/>
        <w:ind w:firstLine="0"/>
        <w:jc w:val="center"/>
      </w:pPr>
      <w:bookmarkStart w:id="164" w:name="_Toc216080000"/>
      <w:r w:rsidRPr="00B64206">
        <w:t>Типовая схема оперативного информирования</w:t>
      </w:r>
      <w:bookmarkEnd w:id="164"/>
      <w:r w:rsidRPr="00B64206">
        <w:t xml:space="preserve"> </w:t>
      </w:r>
    </w:p>
    <w:p w14:paraId="7D359282" w14:textId="06665A7E" w:rsidR="00320832" w:rsidRDefault="00B64206" w:rsidP="00EB6780">
      <w:pPr>
        <w:pStyle w:val="10"/>
        <w:keepNext w:val="0"/>
        <w:widowControl w:val="0"/>
        <w:spacing w:before="0" w:after="0" w:line="240" w:lineRule="auto"/>
        <w:ind w:firstLine="0"/>
        <w:jc w:val="center"/>
      </w:pPr>
      <w:bookmarkStart w:id="165" w:name="_Toc216080001"/>
      <w:r w:rsidRPr="00B64206">
        <w:t>при произошедших несчастных случаях, авариях, инцидентах и пожарах</w:t>
      </w:r>
      <w:bookmarkEnd w:id="165"/>
    </w:p>
    <w:p w14:paraId="415971A8" w14:textId="1F6A1D2A" w:rsidR="00320832" w:rsidRDefault="00320832" w:rsidP="00EB6780">
      <w:pPr>
        <w:pStyle w:val="aff2"/>
        <w:widowControl w:val="0"/>
        <w:spacing w:line="276" w:lineRule="auto"/>
        <w:jc w:val="both"/>
      </w:pPr>
    </w:p>
    <w:p w14:paraId="6A50C334" w14:textId="77777777" w:rsidR="00B64206" w:rsidRDefault="00B64206" w:rsidP="00EB6780">
      <w:pPr>
        <w:widowControl w:val="0"/>
        <w:ind w:left="720"/>
        <w:jc w:val="right"/>
        <w:rPr>
          <w:b/>
          <w:bCs/>
          <w:spacing w:val="-2"/>
        </w:rPr>
      </w:pPr>
    </w:p>
    <w:p w14:paraId="1C76D789" w14:textId="77777777" w:rsidR="00B64206" w:rsidRPr="000C3318" w:rsidRDefault="00B64206" w:rsidP="00EB6780">
      <w:pPr>
        <w:widowControl w:val="0"/>
      </w:pPr>
    </w:p>
    <w:p w14:paraId="163751E7"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59264" behindDoc="0" locked="0" layoutInCell="1" allowOverlap="1" wp14:anchorId="2F4A25B0" wp14:editId="4A949F16">
                <wp:simplePos x="0" y="0"/>
                <wp:positionH relativeFrom="column">
                  <wp:posOffset>3438296</wp:posOffset>
                </wp:positionH>
                <wp:positionV relativeFrom="paragraph">
                  <wp:posOffset>15418</wp:posOffset>
                </wp:positionV>
                <wp:extent cx="4176980" cy="676275"/>
                <wp:effectExtent l="0" t="0" r="14605" b="28575"/>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6980" cy="676275"/>
                        </a:xfrm>
                        <a:prstGeom prst="rect">
                          <a:avLst/>
                        </a:prstGeom>
                        <a:solidFill>
                          <a:srgbClr val="FFFFFF"/>
                        </a:solidFill>
                        <a:ln w="9525">
                          <a:solidFill>
                            <a:srgbClr val="000000"/>
                          </a:solidFill>
                          <a:miter lim="800000"/>
                          <a:headEnd/>
                          <a:tailEnd/>
                        </a:ln>
                      </wps:spPr>
                      <wps:txbx>
                        <w:txbxContent>
                          <w:p w14:paraId="4403D066" w14:textId="77777777" w:rsidR="00B64206" w:rsidRDefault="00B64206" w:rsidP="00B64206">
                            <w:pPr>
                              <w:jc w:val="center"/>
                            </w:pPr>
                            <w:r>
                              <w:t>Руководитель подрядной организации, заместитель директора, начальник ОТБ/специалист ОТБ предприятий КТ/ специалист ООТ, ОООС, ОПБиГО ООО «Татшина»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2" style="position:absolute;margin-left:270.75pt;margin-top:1.2pt;width:328.9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" w14:anchorId="2F4A25B0">
                <v:textbox>
                  <w:txbxContent>
                    <w:p w:rsidR="00B64206" w:rsidP="00B64206" w:rsidRDefault="00B64206" w14:paraId="4403D066" w14:textId="77777777">
                      <w:pPr>
                        <w:jc w:val="center"/>
                      </w:pPr>
                      <w:r>
                        <w:t>Руководитель подрядной организации, заместитель директора, начальник ОТБ/специалист ОТБ предприятий КТ/ специалист ООТ, ОООС, ОПБиГО ООО «Татшина»</w:t>
                      </w:r>
                    </w:p>
                  </w:txbxContent>
                </v:textbox>
              </v:rect>
            </w:pict>
          </mc:Fallback>
        </mc:AlternateContent>
      </w:r>
    </w:p>
    <w:p w14:paraId="634DC80F" w14:textId="77777777" w:rsidR="00B64206" w:rsidRPr="000C3318" w:rsidRDefault="00B64206" w:rsidP="00EB6780">
      <w:pPr>
        <w:widowControl w:val="0"/>
        <w:tabs>
          <w:tab w:val="left" w:pos="993"/>
        </w:tabs>
      </w:pPr>
    </w:p>
    <w:p w14:paraId="3A00C9AE" w14:textId="77777777" w:rsidR="00B64206" w:rsidRPr="000C3318" w:rsidRDefault="00B64206" w:rsidP="00EB6780">
      <w:pPr>
        <w:widowControl w:val="0"/>
      </w:pPr>
    </w:p>
    <w:p w14:paraId="4B45F712" w14:textId="77777777" w:rsidR="00B64206" w:rsidRPr="000C3318" w:rsidRDefault="00B64206" w:rsidP="00EB6780">
      <w:pPr>
        <w:widowControl w:val="0"/>
      </w:pPr>
    </w:p>
    <w:p w14:paraId="562445BB" w14:textId="77777777" w:rsidR="00B64206" w:rsidRPr="000C3318" w:rsidRDefault="00B64206" w:rsidP="00EB6780">
      <w:pPr>
        <w:widowControl w:val="0"/>
        <w:tabs>
          <w:tab w:val="left" w:pos="10080"/>
        </w:tabs>
      </w:pPr>
      <w:r w:rsidRPr="000C3318">
        <w:rPr>
          <w:noProof/>
        </w:rPr>
        <mc:AlternateContent>
          <mc:Choice Requires="wps">
            <w:drawing>
              <wp:anchor distT="0" distB="0" distL="114300" distR="114300" simplePos="0" relativeHeight="251665408" behindDoc="0" locked="0" layoutInCell="1" allowOverlap="1" wp14:anchorId="42A7FA24" wp14:editId="4134072D">
                <wp:simplePos x="0" y="0"/>
                <wp:positionH relativeFrom="column">
                  <wp:posOffset>2999207</wp:posOffset>
                </wp:positionH>
                <wp:positionV relativeFrom="paragraph">
                  <wp:posOffset>9322</wp:posOffset>
                </wp:positionV>
                <wp:extent cx="2262098" cy="475488"/>
                <wp:effectExtent l="38100" t="0" r="24130" b="77470"/>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62098" cy="475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type id="_x0000_t32" coordsize="21600,21600" o:oned="t" filled="f" o:spt="32" path="m,l21600,21600e" w14:anchorId="7812C6E4">
                <v:path fillok="f" arrowok="t" o:connecttype="none"/>
                <o:lock v:ext="edit" shapetype="t"/>
              </v:shapetype>
              <v:shape id="AutoShape 5" style="position:absolute;margin-left:236.15pt;margin-top:.75pt;width:178.1pt;height:37.4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">
                <v:stroke endarrow="block"/>
              </v:shape>
            </w:pict>
          </mc:Fallback>
        </mc:AlternateContent>
      </w:r>
      <w:r w:rsidRPr="000C3318">
        <w:rPr>
          <w:noProof/>
        </w:rPr>
        <mc:AlternateContent>
          <mc:Choice Requires="wps">
            <w:drawing>
              <wp:anchor distT="0" distB="0" distL="114300" distR="114300" simplePos="0" relativeHeight="251663360" behindDoc="0" locked="0" layoutInCell="1" allowOverlap="1" wp14:anchorId="040429DC" wp14:editId="2EC68E9A">
                <wp:simplePos x="0" y="0"/>
                <wp:positionH relativeFrom="column">
                  <wp:posOffset>5267325</wp:posOffset>
                </wp:positionH>
                <wp:positionV relativeFrom="paragraph">
                  <wp:posOffset>12065</wp:posOffset>
                </wp:positionV>
                <wp:extent cx="1590675" cy="417195"/>
                <wp:effectExtent l="11430" t="6985" r="26670" b="6159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0675" cy="41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 id="AutoShape 3" style="position:absolute;margin-left:414.75pt;margin-top:.95pt;width:125.25pt;height:3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ZSOOAIAAGM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" w14:anchorId="0B3949FE">
                <v:stroke endarrow="block"/>
              </v:shape>
            </w:pict>
          </mc:Fallback>
        </mc:AlternateContent>
      </w:r>
      <w:r w:rsidRPr="000C3318">
        <w:rPr>
          <w:noProof/>
        </w:rPr>
        <mc:AlternateContent>
          <mc:Choice Requires="wps">
            <w:drawing>
              <wp:anchor distT="0" distB="0" distL="114300" distR="114300" simplePos="0" relativeHeight="251664384" behindDoc="0" locked="0" layoutInCell="1" allowOverlap="1" wp14:anchorId="12596DD5" wp14:editId="0BD74D96">
                <wp:simplePos x="0" y="0"/>
                <wp:positionH relativeFrom="column">
                  <wp:posOffset>4744720</wp:posOffset>
                </wp:positionH>
                <wp:positionV relativeFrom="paragraph">
                  <wp:posOffset>12065</wp:posOffset>
                </wp:positionV>
                <wp:extent cx="522605" cy="449580"/>
                <wp:effectExtent l="50800" t="6985" r="7620" b="4826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2605" cy="449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 id="AutoShape 4" style="position:absolute;margin-left:373.6pt;margin-top:.95pt;width:41.15pt;height:35.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" w14:anchorId="4184D45A">
                <v:stroke endarrow="block"/>
              </v:shape>
            </w:pict>
          </mc:Fallback>
        </mc:AlternateContent>
      </w:r>
      <w:r>
        <w:tab/>
      </w:r>
    </w:p>
    <w:p w14:paraId="4893E8C1" w14:textId="77777777" w:rsidR="00B64206" w:rsidRPr="000C3318" w:rsidRDefault="00B64206" w:rsidP="00EB6780">
      <w:pPr>
        <w:widowControl w:val="0"/>
      </w:pPr>
    </w:p>
    <w:p w14:paraId="6D551B70"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69504" behindDoc="0" locked="0" layoutInCell="1" allowOverlap="1" wp14:anchorId="5DC838B9" wp14:editId="65350B1D">
                <wp:simplePos x="0" y="0"/>
                <wp:positionH relativeFrom="column">
                  <wp:posOffset>702208</wp:posOffset>
                </wp:positionH>
                <wp:positionV relativeFrom="paragraph">
                  <wp:posOffset>134340</wp:posOffset>
                </wp:positionV>
                <wp:extent cx="2296973" cy="899770"/>
                <wp:effectExtent l="0" t="0" r="27305" b="1524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6973" cy="899770"/>
                        </a:xfrm>
                        <a:prstGeom prst="rect">
                          <a:avLst/>
                        </a:prstGeom>
                        <a:solidFill>
                          <a:srgbClr val="FFFFFF"/>
                        </a:solidFill>
                        <a:ln w="9525">
                          <a:solidFill>
                            <a:srgbClr val="000000"/>
                          </a:solidFill>
                          <a:miter lim="800000"/>
                          <a:headEnd/>
                          <a:tailEnd/>
                        </a:ln>
                      </wps:spPr>
                      <wps:txbx>
                        <w:txbxContent>
                          <w:p w14:paraId="06A62807" w14:textId="034AC704" w:rsidR="00B64206" w:rsidRPr="00EB096B" w:rsidRDefault="00B64206" w:rsidP="00B64206">
                            <w:pPr>
                              <w:jc w:val="center"/>
                            </w:pPr>
                            <w:r w:rsidRPr="00EB096B">
                              <w:t xml:space="preserve">Начальник ОТБ/специалист ОТБ предприятий КТ/специалист ООТ, </w:t>
                            </w:r>
                            <w:r w:rsidR="0027695C">
                              <w:t>О</w:t>
                            </w:r>
                            <w:r w:rsidRPr="00EB096B">
                              <w:t>ООС, ОПБиГО (Заказчика)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8" style="position:absolute;margin-left:55.3pt;margin-top:10.6pt;width:180.85pt;height:7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" w14:anchorId="5DC838B9">
                <v:textbox>
                  <w:txbxContent>
                    <w:p w:rsidRPr="00EB096B" w:rsidR="00B64206" w:rsidP="00B64206" w:rsidRDefault="00B64206" w14:paraId="06A62807" w14:textId="034AC704">
                      <w:pPr>
                        <w:jc w:val="center"/>
                      </w:pPr>
                      <w:r w:rsidRPr="00EB096B">
                        <w:t xml:space="preserve">Начальник ОТБ/специалист ОТБ предприятий КТ/специалист ООТ, </w:t>
                      </w:r>
                      <w:r w:rsidR="0027695C">
                        <w:t>О</w:t>
                      </w:r>
                      <w:r w:rsidRPr="00EB096B">
                        <w:t>ООС, ОПБиГО (Заказчика)</w:t>
                      </w:r>
                    </w:p>
                  </w:txbxContent>
                </v:textbox>
              </v:rect>
            </w:pict>
          </mc:Fallback>
        </mc:AlternateContent>
      </w:r>
      <w:r w:rsidRPr="000C3318">
        <w:rPr>
          <w:noProof/>
        </w:rPr>
        <mc:AlternateContent>
          <mc:Choice Requires="wps">
            <w:drawing>
              <wp:anchor distT="0" distB="0" distL="114300" distR="114300" simplePos="0" relativeHeight="251662336" behindDoc="0" locked="0" layoutInCell="1" allowOverlap="1" wp14:anchorId="3EF845AE" wp14:editId="5595FE80">
                <wp:simplePos x="0" y="0"/>
                <wp:positionH relativeFrom="column">
                  <wp:posOffset>6858000</wp:posOffset>
                </wp:positionH>
                <wp:positionV relativeFrom="paragraph">
                  <wp:posOffset>111125</wp:posOffset>
                </wp:positionV>
                <wp:extent cx="1840865" cy="962025"/>
                <wp:effectExtent l="11430" t="8890" r="5080" b="10160"/>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865" cy="962025"/>
                        </a:xfrm>
                        <a:prstGeom prst="rect">
                          <a:avLst/>
                        </a:prstGeom>
                        <a:solidFill>
                          <a:srgbClr val="FFFFFF"/>
                        </a:solidFill>
                        <a:ln w="9525">
                          <a:solidFill>
                            <a:srgbClr val="000000"/>
                          </a:solidFill>
                          <a:miter lim="800000"/>
                          <a:headEnd/>
                          <a:tailEnd/>
                        </a:ln>
                      </wps:spPr>
                      <wps:txbx>
                        <w:txbxContent>
                          <w:p w14:paraId="32EED77E" w14:textId="77777777" w:rsidR="00B64206" w:rsidRDefault="00B64206" w:rsidP="00B64206">
                            <w:pPr>
                              <w:jc w:val="center"/>
                            </w:pPr>
                            <w:r>
                              <w:t>Соответствующие органы государственного управления, надзора</w:t>
                            </w:r>
                            <w:r w:rsidRPr="00140E57">
                              <w:t xml:space="preserve"> </w:t>
                            </w:r>
                            <w:r>
                              <w:t>и контроля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6" style="position:absolute;margin-left:540pt;margin-top:8.75pt;width:144.9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" w14:anchorId="3EF845AE">
                <v:textbox>
                  <w:txbxContent>
                    <w:p w:rsidR="00B64206" w:rsidP="00B64206" w:rsidRDefault="00B64206" w14:paraId="32EED77E" w14:textId="77777777">
                      <w:pPr>
                        <w:jc w:val="center"/>
                      </w:pPr>
                      <w:r>
                        <w:t>Соответствующие органы государственного управления, надзора</w:t>
                      </w:r>
                      <w:r w:rsidRPr="00140E57">
                        <w:t xml:space="preserve"> </w:t>
                      </w:r>
                      <w:r>
                        <w:t>и контроля</w:t>
                      </w:r>
                    </w:p>
                  </w:txbxContent>
                </v:textbox>
              </v:rect>
            </w:pict>
          </mc:Fallback>
        </mc:AlternateContent>
      </w:r>
      <w:r w:rsidRPr="000C3318">
        <w:rPr>
          <w:noProof/>
        </w:rPr>
        <mc:AlternateContent>
          <mc:Choice Requires="wps">
            <w:drawing>
              <wp:anchor distT="0" distB="0" distL="114300" distR="114300" simplePos="0" relativeHeight="251661312" behindDoc="0" locked="0" layoutInCell="1" allowOverlap="1" wp14:anchorId="7651499E" wp14:editId="2782196D">
                <wp:simplePos x="0" y="0"/>
                <wp:positionH relativeFrom="column">
                  <wp:posOffset>3841115</wp:posOffset>
                </wp:positionH>
                <wp:positionV relativeFrom="paragraph">
                  <wp:posOffset>111125</wp:posOffset>
                </wp:positionV>
                <wp:extent cx="1840865" cy="962025"/>
                <wp:effectExtent l="13970" t="8890" r="12065" b="1016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865" cy="962025"/>
                        </a:xfrm>
                        <a:prstGeom prst="rect">
                          <a:avLst/>
                        </a:prstGeom>
                        <a:solidFill>
                          <a:srgbClr val="FFFFFF"/>
                        </a:solidFill>
                        <a:ln w="9525">
                          <a:solidFill>
                            <a:srgbClr val="000000"/>
                          </a:solidFill>
                          <a:miter lim="800000"/>
                          <a:headEnd/>
                          <a:tailEnd/>
                        </a:ln>
                      </wps:spPr>
                      <wps:txbx>
                        <w:txbxContent>
                          <w:p w14:paraId="662ADCA7" w14:textId="77777777" w:rsidR="00B64206" w:rsidRDefault="00B64206" w:rsidP="00B64206">
                            <w:pPr>
                              <w:jc w:val="center"/>
                            </w:pPr>
                            <w:r>
                              <w:t xml:space="preserve">Производственно-диспетчерский отдел </w:t>
                            </w:r>
                            <w:r w:rsidRPr="00987917">
                              <w:t xml:space="preserve">предприятия </w:t>
                            </w:r>
                            <w:r>
                              <w:t>КТ</w:t>
                            </w:r>
                          </w:p>
                          <w:p w14:paraId="155FF02D" w14:textId="77777777" w:rsidR="00B64206" w:rsidRDefault="00B64206" w:rsidP="00B64206">
                            <w:pPr>
                              <w:jc w:val="center"/>
                            </w:pPr>
                            <w:r>
                              <w:t>(Заказчика)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7" style="position:absolute;margin-left:302.45pt;margin-top:8.75pt;width:144.9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" w14:anchorId="7651499E">
                <v:textbox>
                  <w:txbxContent>
                    <w:p w:rsidR="00B64206" w:rsidP="00B64206" w:rsidRDefault="00B64206" w14:paraId="662ADCA7" w14:textId="77777777">
                      <w:pPr>
                        <w:jc w:val="center"/>
                      </w:pPr>
                      <w:r>
                        <w:t xml:space="preserve">Производственно-диспетчерский отдел </w:t>
                      </w:r>
                      <w:r w:rsidRPr="00987917">
                        <w:t xml:space="preserve">предприятия </w:t>
                      </w:r>
                      <w:r>
                        <w:t>КТ</w:t>
                      </w:r>
                    </w:p>
                    <w:p w:rsidR="00B64206" w:rsidP="00B64206" w:rsidRDefault="00B64206" w14:paraId="155FF02D" w14:textId="77777777">
                      <w:pPr>
                        <w:jc w:val="center"/>
                      </w:pPr>
                      <w:r>
                        <w:t>(Заказчика)</w:t>
                      </w:r>
                    </w:p>
                  </w:txbxContent>
                </v:textbox>
              </v:rect>
            </w:pict>
          </mc:Fallback>
        </mc:AlternateContent>
      </w:r>
    </w:p>
    <w:p w14:paraId="750A8408" w14:textId="77777777" w:rsidR="00B64206" w:rsidRPr="000C3318" w:rsidRDefault="00B64206" w:rsidP="00EB6780">
      <w:pPr>
        <w:widowControl w:val="0"/>
      </w:pPr>
    </w:p>
    <w:p w14:paraId="2F7819EC" w14:textId="77777777" w:rsidR="00B64206" w:rsidRPr="000C3318" w:rsidRDefault="00B64206" w:rsidP="00EB6780">
      <w:pPr>
        <w:widowControl w:val="0"/>
      </w:pPr>
    </w:p>
    <w:p w14:paraId="2D8745AE"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67456" behindDoc="0" locked="0" layoutInCell="1" allowOverlap="1" wp14:anchorId="45163B25" wp14:editId="00E7DE66">
                <wp:simplePos x="0" y="0"/>
                <wp:positionH relativeFrom="column">
                  <wp:posOffset>2908935</wp:posOffset>
                </wp:positionH>
                <wp:positionV relativeFrom="paragraph">
                  <wp:posOffset>73660</wp:posOffset>
                </wp:positionV>
                <wp:extent cx="932180" cy="659765"/>
                <wp:effectExtent l="43815" t="11430" r="5080" b="5270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2180" cy="659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 id="AutoShape 9" style="position:absolute;margin-left:229.05pt;margin-top:5.8pt;width:73.4pt;height:5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" w14:anchorId="5A770744">
                <v:stroke endarrow="block"/>
              </v:shape>
            </w:pict>
          </mc:Fallback>
        </mc:AlternateContent>
      </w:r>
    </w:p>
    <w:p w14:paraId="398900F9"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68480" behindDoc="0" locked="0" layoutInCell="1" allowOverlap="1" wp14:anchorId="5A4BAE5E" wp14:editId="246D38A6">
                <wp:simplePos x="0" y="0"/>
                <wp:positionH relativeFrom="column">
                  <wp:posOffset>2217420</wp:posOffset>
                </wp:positionH>
                <wp:positionV relativeFrom="paragraph">
                  <wp:posOffset>15875</wp:posOffset>
                </wp:positionV>
                <wp:extent cx="691515" cy="542290"/>
                <wp:effectExtent l="9525" t="5080" r="41910" b="52705"/>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542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 id="AutoShape 10" style="position:absolute;margin-left:174.6pt;margin-top:1.25pt;width:54.45pt;height:4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" w14:anchorId="36552056">
                <v:stroke endarrow="block"/>
              </v:shape>
            </w:pict>
          </mc:Fallback>
        </mc:AlternateContent>
      </w:r>
    </w:p>
    <w:p w14:paraId="57F7255A" w14:textId="77777777" w:rsidR="00B64206" w:rsidRPr="000C3318" w:rsidRDefault="00B64206" w:rsidP="00EB6780">
      <w:pPr>
        <w:widowControl w:val="0"/>
      </w:pPr>
    </w:p>
    <w:p w14:paraId="3F60BFD1" w14:textId="77777777" w:rsidR="00B64206" w:rsidRPr="000C3318" w:rsidRDefault="00B64206" w:rsidP="00EB6780">
      <w:pPr>
        <w:widowControl w:val="0"/>
      </w:pPr>
    </w:p>
    <w:p w14:paraId="7DAB91C2"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75648" behindDoc="0" locked="0" layoutInCell="1" allowOverlap="1" wp14:anchorId="0D22F7D9" wp14:editId="09F0F66D">
                <wp:simplePos x="0" y="0"/>
                <wp:positionH relativeFrom="column">
                  <wp:posOffset>1811655</wp:posOffset>
                </wp:positionH>
                <wp:positionV relativeFrom="paragraph">
                  <wp:posOffset>137160</wp:posOffset>
                </wp:positionV>
                <wp:extent cx="2202815" cy="461645"/>
                <wp:effectExtent l="0" t="0" r="26035" b="14605"/>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15" cy="461645"/>
                        </a:xfrm>
                        <a:prstGeom prst="rect">
                          <a:avLst/>
                        </a:prstGeom>
                        <a:solidFill>
                          <a:srgbClr val="FFFFFF"/>
                        </a:solidFill>
                        <a:ln w="9525">
                          <a:solidFill>
                            <a:srgbClr val="000000"/>
                          </a:solidFill>
                          <a:miter lim="800000"/>
                          <a:headEnd/>
                          <a:tailEnd/>
                        </a:ln>
                      </wps:spPr>
                      <wps:txbx>
                        <w:txbxContent>
                          <w:p w14:paraId="01F2FCE7" w14:textId="77777777" w:rsidR="00B64206" w:rsidRDefault="00B64206" w:rsidP="00B64206">
                            <w:pPr>
                              <w:jc w:val="center"/>
                            </w:pPr>
                            <w:r>
                              <w:t>ООТ, ОООС, ОПБиГО</w:t>
                            </w:r>
                          </w:p>
                          <w:p w14:paraId="61DCEAA7" w14:textId="77777777" w:rsidR="00B64206" w:rsidRDefault="00B64206" w:rsidP="00B64206">
                            <w:pPr>
                              <w:jc w:val="center"/>
                            </w:pPr>
                            <w:r>
                              <w:t xml:space="preserve"> ООО «Татшина»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11" style="position:absolute;margin-left:142.65pt;margin-top:10.8pt;width:173.45pt;height:3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" w14:anchorId="0D22F7D9">
                <v:textbox>
                  <w:txbxContent>
                    <w:p w:rsidR="00B64206" w:rsidP="00B64206" w:rsidRDefault="00B64206" w14:paraId="01F2FCE7" w14:textId="77777777">
                      <w:pPr>
                        <w:jc w:val="center"/>
                      </w:pPr>
                      <w:r>
                        <w:t>ООТ, ОООС, ОПБиГО</w:t>
                      </w:r>
                    </w:p>
                    <w:p w:rsidR="00B64206" w:rsidP="00B64206" w:rsidRDefault="00B64206" w14:paraId="61DCEAA7" w14:textId="77777777">
                      <w:pPr>
                        <w:jc w:val="center"/>
                      </w:pPr>
                      <w:r>
                        <w:t xml:space="preserve"> ООО «Татшина»</w:t>
                      </w:r>
                    </w:p>
                  </w:txbxContent>
                </v:textbox>
              </v:rect>
            </w:pict>
          </mc:Fallback>
        </mc:AlternateContent>
      </w:r>
    </w:p>
    <w:p w14:paraId="3A03C1B4" w14:textId="77777777" w:rsidR="00B64206" w:rsidRPr="000C3318" w:rsidRDefault="00B64206" w:rsidP="00EB6780">
      <w:pPr>
        <w:widowControl w:val="0"/>
      </w:pPr>
    </w:p>
    <w:p w14:paraId="3D2AE48B" w14:textId="0FFB4593" w:rsidR="00B64206" w:rsidRPr="000C3318" w:rsidRDefault="00EA0B57" w:rsidP="00EB6780">
      <w:pPr>
        <w:widowControl w:val="0"/>
      </w:pPr>
      <w:r w:rsidRPr="000C3318">
        <w:rPr>
          <w:noProof/>
        </w:rPr>
        <mc:AlternateContent>
          <mc:Choice Requires="wps">
            <w:drawing>
              <wp:anchor distT="0" distB="0" distL="114300" distR="114300" simplePos="0" relativeHeight="251671552" behindDoc="0" locked="0" layoutInCell="1" allowOverlap="1" wp14:anchorId="1AD2ED4E" wp14:editId="1DB3DE27">
                <wp:simplePos x="0" y="0"/>
                <wp:positionH relativeFrom="column">
                  <wp:posOffset>2908935</wp:posOffset>
                </wp:positionH>
                <wp:positionV relativeFrom="paragraph">
                  <wp:posOffset>143510</wp:posOffset>
                </wp:positionV>
                <wp:extent cx="0" cy="365125"/>
                <wp:effectExtent l="53340" t="8255" r="60960" b="1714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type id="_x0000_t32" coordsize="21600,21600" o:oned="t" filled="f" o:spt="32" path="m,l21600,21600e" w14:anchorId="00CD0725">
                <v:path fillok="f" arrowok="t" o:connecttype="none"/>
                <o:lock v:ext="edit" shapetype="t"/>
              </v:shapetype>
              <v:shape id="AutoShape 12" style="position:absolute;margin-left:229.05pt;margin-top:11.3pt;width:0;height:2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T/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">
                <v:stroke endarrow="block"/>
              </v:shape>
            </w:pict>
          </mc:Fallback>
        </mc:AlternateContent>
      </w:r>
    </w:p>
    <w:p w14:paraId="318E6D48" w14:textId="62C08D58" w:rsidR="00B64206" w:rsidRPr="000C3318" w:rsidRDefault="00B64206" w:rsidP="00EB6780">
      <w:pPr>
        <w:widowControl w:val="0"/>
      </w:pPr>
    </w:p>
    <w:p w14:paraId="40033341" w14:textId="6BE00C75" w:rsidR="00B64206" w:rsidRPr="000C3318" w:rsidRDefault="00B64206" w:rsidP="00EB6780">
      <w:pPr>
        <w:widowControl w:val="0"/>
      </w:pPr>
      <w:r w:rsidRPr="000C3318">
        <w:rPr>
          <w:noProof/>
        </w:rPr>
        <mc:AlternateContent>
          <mc:Choice Requires="wps">
            <w:drawing>
              <wp:anchor distT="0" distB="0" distL="114300" distR="114300" simplePos="0" relativeHeight="251660288" behindDoc="0" locked="0" layoutInCell="1" allowOverlap="1" wp14:anchorId="2EDBB764" wp14:editId="3E173119">
                <wp:simplePos x="0" y="0"/>
                <wp:positionH relativeFrom="column">
                  <wp:posOffset>1918970</wp:posOffset>
                </wp:positionH>
                <wp:positionV relativeFrom="paragraph">
                  <wp:posOffset>158115</wp:posOffset>
                </wp:positionV>
                <wp:extent cx="1991995" cy="963930"/>
                <wp:effectExtent l="6350" t="11430" r="11430" b="5715"/>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995" cy="963930"/>
                        </a:xfrm>
                        <a:prstGeom prst="rect">
                          <a:avLst/>
                        </a:prstGeom>
                        <a:solidFill>
                          <a:srgbClr val="FFFFFF"/>
                        </a:solidFill>
                        <a:ln w="9525">
                          <a:solidFill>
                            <a:srgbClr val="000000"/>
                          </a:solidFill>
                          <a:miter lim="800000"/>
                          <a:headEnd/>
                          <a:tailEnd/>
                        </a:ln>
                      </wps:spPr>
                      <wps:txbx>
                        <w:txbxContent>
                          <w:p w14:paraId="21BC3FD4" w14:textId="77777777" w:rsidR="00B64206" w:rsidRPr="005360E9" w:rsidRDefault="00B64206" w:rsidP="00B64206">
                            <w:pPr>
                              <w:jc w:val="center"/>
                            </w:pPr>
                            <w:r w:rsidRPr="005360E9">
                              <w:t xml:space="preserve">Заместитель </w:t>
                            </w:r>
                            <w:r>
                              <w:t xml:space="preserve">генерального </w:t>
                            </w:r>
                            <w:r w:rsidRPr="005360E9">
                              <w:t xml:space="preserve">директора </w:t>
                            </w:r>
                          </w:p>
                          <w:p w14:paraId="4DE962D5" w14:textId="2B5BE85C" w:rsidR="00B64206" w:rsidRDefault="00B64206" w:rsidP="00B64206">
                            <w:pPr>
                              <w:jc w:val="center"/>
                            </w:pPr>
                            <w:r w:rsidRPr="005360E9">
                              <w:t>ООО «</w:t>
                            </w:r>
                            <w:r>
                              <w:t>Татшина</w:t>
                            </w:r>
                            <w:r w:rsidRPr="005360E9">
                              <w:t xml:space="preserve">» по </w:t>
                            </w:r>
                            <w:r>
                              <w:t xml:space="preserve">техническому обслуживанию и инжинирингу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14" style="position:absolute;margin-left:151.1pt;margin-top:12.45pt;width:156.85pt;height:7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" w14:anchorId="2EDBB764">
                <v:textbox>
                  <w:txbxContent>
                    <w:p w:rsidRPr="005360E9" w:rsidR="00B64206" w:rsidP="00B64206" w:rsidRDefault="00B64206" w14:paraId="21BC3FD4" w14:textId="77777777">
                      <w:pPr>
                        <w:jc w:val="center"/>
                      </w:pPr>
                      <w:r w:rsidRPr="005360E9">
                        <w:t xml:space="preserve">Заместитель </w:t>
                      </w:r>
                      <w:r>
                        <w:t xml:space="preserve">генерального </w:t>
                      </w:r>
                      <w:r w:rsidRPr="005360E9">
                        <w:t xml:space="preserve">директора </w:t>
                      </w:r>
                    </w:p>
                    <w:p w:rsidR="00B64206" w:rsidP="00B64206" w:rsidRDefault="00B64206" w14:paraId="4DE962D5" w14:textId="2B5BE85C">
                      <w:pPr>
                        <w:jc w:val="center"/>
                      </w:pPr>
                      <w:r w:rsidRPr="005360E9">
                        <w:t>ООО «</w:t>
                      </w:r>
                      <w:r>
                        <w:t>Татшина</w:t>
                      </w:r>
                      <w:r w:rsidRPr="005360E9">
                        <w:t xml:space="preserve">» по </w:t>
                      </w:r>
                      <w:r>
                        <w:t xml:space="preserve">техническому обслуживанию и инжинирингу </w:t>
                      </w:r>
                    </w:p>
                  </w:txbxContent>
                </v:textbox>
              </v:rect>
            </w:pict>
          </mc:Fallback>
        </mc:AlternateContent>
      </w:r>
    </w:p>
    <w:p w14:paraId="55D2251F"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70528" behindDoc="0" locked="0" layoutInCell="1" allowOverlap="1" wp14:anchorId="1AC367A6" wp14:editId="556BFD6E">
                <wp:simplePos x="0" y="0"/>
                <wp:positionH relativeFrom="column">
                  <wp:posOffset>4393565</wp:posOffset>
                </wp:positionH>
                <wp:positionV relativeFrom="paragraph">
                  <wp:posOffset>142240</wp:posOffset>
                </wp:positionV>
                <wp:extent cx="1991995" cy="635635"/>
                <wp:effectExtent l="13970" t="8890" r="13335" b="1270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995" cy="635635"/>
                        </a:xfrm>
                        <a:prstGeom prst="rect">
                          <a:avLst/>
                        </a:prstGeom>
                        <a:solidFill>
                          <a:srgbClr val="FFFFFF"/>
                        </a:solidFill>
                        <a:ln w="9525">
                          <a:solidFill>
                            <a:srgbClr val="000000"/>
                          </a:solidFill>
                          <a:miter lim="800000"/>
                          <a:headEnd/>
                          <a:tailEnd/>
                        </a:ln>
                      </wps:spPr>
                      <wps:txbx>
                        <w:txbxContent>
                          <w:p w14:paraId="3A8FF217" w14:textId="77777777" w:rsidR="00B64206" w:rsidRDefault="00B64206" w:rsidP="00B64206">
                            <w:pPr>
                              <w:jc w:val="center"/>
                            </w:pPr>
                            <w:r>
                              <w:t>Генеральный директор</w:t>
                            </w:r>
                          </w:p>
                          <w:p w14:paraId="3F4728EF" w14:textId="77777777" w:rsidR="00B64206" w:rsidRDefault="00B64206" w:rsidP="00B64206">
                            <w:pPr>
                              <w:ind w:left="-284" w:right="-138"/>
                              <w:jc w:val="center"/>
                            </w:pPr>
                            <w:r>
                              <w:t>ООО «Татшина»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15" style="position:absolute;margin-left:345.95pt;margin-top:11.2pt;width:156.85pt;height:5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" w14:anchorId="1AC367A6">
                <v:textbox>
                  <w:txbxContent>
                    <w:p w:rsidR="00B64206" w:rsidP="00B64206" w:rsidRDefault="00B64206" w14:paraId="3A8FF217" w14:textId="77777777">
                      <w:pPr>
                        <w:jc w:val="center"/>
                      </w:pPr>
                      <w:r>
                        <w:t>Генеральный директор</w:t>
                      </w:r>
                    </w:p>
                    <w:p w:rsidR="00B64206" w:rsidP="00B64206" w:rsidRDefault="00B64206" w14:paraId="3F4728EF" w14:textId="77777777">
                      <w:pPr>
                        <w:ind w:left="-284" w:right="-138"/>
                        <w:jc w:val="center"/>
                      </w:pPr>
                      <w:r>
                        <w:t>ООО «Татшина»</w:t>
                      </w:r>
                    </w:p>
                  </w:txbxContent>
                </v:textbox>
              </v:rect>
            </w:pict>
          </mc:Fallback>
        </mc:AlternateContent>
      </w:r>
    </w:p>
    <w:p w14:paraId="79E6EE4D"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73600" behindDoc="0" locked="0" layoutInCell="1" allowOverlap="1" wp14:anchorId="2AE652A8" wp14:editId="60FDCDDF">
                <wp:simplePos x="0" y="0"/>
                <wp:positionH relativeFrom="column">
                  <wp:posOffset>6932295</wp:posOffset>
                </wp:positionH>
                <wp:positionV relativeFrom="paragraph">
                  <wp:posOffset>118110</wp:posOffset>
                </wp:positionV>
                <wp:extent cx="1991995" cy="276225"/>
                <wp:effectExtent l="0" t="0" r="27305" b="28575"/>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1995" cy="276225"/>
                        </a:xfrm>
                        <a:prstGeom prst="rect">
                          <a:avLst/>
                        </a:prstGeom>
                        <a:solidFill>
                          <a:srgbClr val="FFFFFF"/>
                        </a:solidFill>
                        <a:ln w="9525">
                          <a:solidFill>
                            <a:srgbClr val="000000"/>
                          </a:solidFill>
                          <a:miter lim="800000"/>
                          <a:headEnd/>
                          <a:tailEnd/>
                        </a:ln>
                      </wps:spPr>
                      <wps:txbx>
                        <w:txbxContent>
                          <w:p w14:paraId="425FCD7C" w14:textId="77777777" w:rsidR="00B64206" w:rsidRDefault="00B64206" w:rsidP="00B64206">
                            <w:pPr>
                              <w:ind w:left="-284" w:right="-138"/>
                              <w:jc w:val="center"/>
                            </w:pPr>
                            <w:r>
                              <w:t>Заинтересованные стороны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rect id="Rectangle 13" style="position:absolute;margin-left:545.85pt;margin-top:9.3pt;width:156.8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" w14:anchorId="2AE652A8">
                <v:textbox>
                  <w:txbxContent>
                    <w:p w:rsidR="00B64206" w:rsidP="00B64206" w:rsidRDefault="00B64206" w14:paraId="425FCD7C" w14:textId="77777777">
                      <w:pPr>
                        <w:ind w:left="-284" w:right="-138"/>
                        <w:jc w:val="center"/>
                      </w:pPr>
                      <w:r>
                        <w:t>Заинтересованные стороны</w:t>
                      </w:r>
                    </w:p>
                  </w:txbxContent>
                </v:textbox>
              </v:rect>
            </w:pict>
          </mc:Fallback>
        </mc:AlternateContent>
      </w:r>
    </w:p>
    <w:p w14:paraId="2B50EA39" w14:textId="77777777" w:rsidR="00B64206" w:rsidRPr="000C3318" w:rsidRDefault="00B64206" w:rsidP="00EB6780">
      <w:pPr>
        <w:widowControl w:val="0"/>
      </w:pPr>
      <w:r w:rsidRPr="000C3318">
        <w:rPr>
          <w:noProof/>
        </w:rPr>
        <mc:AlternateContent>
          <mc:Choice Requires="wps">
            <w:drawing>
              <wp:anchor distT="0" distB="0" distL="114300" distR="114300" simplePos="0" relativeHeight="251674624" behindDoc="0" locked="0" layoutInCell="1" allowOverlap="1" wp14:anchorId="03CFD1DC" wp14:editId="56B2A356">
                <wp:simplePos x="0" y="0"/>
                <wp:positionH relativeFrom="column">
                  <wp:posOffset>6385560</wp:posOffset>
                </wp:positionH>
                <wp:positionV relativeFrom="paragraph">
                  <wp:posOffset>93980</wp:posOffset>
                </wp:positionV>
                <wp:extent cx="515620" cy="0"/>
                <wp:effectExtent l="5715" t="53975" r="21590" b="60325"/>
                <wp:wrapNone/>
                <wp:docPr id="3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 id="AutoShape 16" style="position:absolute;margin-left:502.8pt;margin-top:7.4pt;width:40.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bjNQ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" w14:anchorId="1A0020DA">
                <v:stroke endarrow="block"/>
              </v:shape>
            </w:pict>
          </mc:Fallback>
        </mc:AlternateContent>
      </w:r>
      <w:r w:rsidRPr="000C3318">
        <w:rPr>
          <w:noProof/>
        </w:rPr>
        <mc:AlternateContent>
          <mc:Choice Requires="wps">
            <w:drawing>
              <wp:anchor distT="0" distB="0" distL="114300" distR="114300" simplePos="0" relativeHeight="251672576" behindDoc="0" locked="0" layoutInCell="1" allowOverlap="1" wp14:anchorId="1E30FFD9" wp14:editId="58D3E6FF">
                <wp:simplePos x="0" y="0"/>
                <wp:positionH relativeFrom="column">
                  <wp:posOffset>3910965</wp:posOffset>
                </wp:positionH>
                <wp:positionV relativeFrom="paragraph">
                  <wp:posOffset>102235</wp:posOffset>
                </wp:positionV>
                <wp:extent cx="482600" cy="0"/>
                <wp:effectExtent l="7620" t="52705" r="14605" b="61595"/>
                <wp:wrapNone/>
                <wp:docPr id="3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xmlns:a14="http://schemas.microsoft.com/office/drawing/2010/main" xmlns:pic="http://schemas.openxmlformats.org/drawingml/2006/picture" xmlns:a="http://schemas.openxmlformats.org/drawingml/2006/main">
            <w:pict>
              <v:shape id="AutoShape 17" style="position:absolute;margin-left:307.95pt;margin-top:8.05pt;width:38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RXGNQIAAF4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" w14:anchorId="5A020D38">
                <v:stroke endarrow="block"/>
              </v:shape>
            </w:pict>
          </mc:Fallback>
        </mc:AlternateContent>
      </w:r>
    </w:p>
    <w:p w14:paraId="5A365610" w14:textId="77777777" w:rsidR="00B64206" w:rsidRPr="000C3318" w:rsidRDefault="00B64206" w:rsidP="00EB6780">
      <w:pPr>
        <w:widowControl w:val="0"/>
      </w:pPr>
    </w:p>
    <w:p w14:paraId="719076FB" w14:textId="77777777" w:rsidR="00B64206" w:rsidRPr="000C3318" w:rsidRDefault="00B64206" w:rsidP="00EB6780">
      <w:pPr>
        <w:widowControl w:val="0"/>
      </w:pPr>
    </w:p>
    <w:p w14:paraId="4E316CD9" w14:textId="77777777" w:rsidR="00B64206" w:rsidRPr="000C3318" w:rsidRDefault="00B64206" w:rsidP="00EB6780">
      <w:pPr>
        <w:widowControl w:val="0"/>
        <w:jc w:val="center"/>
        <w:rPr>
          <w:b/>
        </w:rPr>
      </w:pPr>
    </w:p>
    <w:p w14:paraId="5929AFCD" w14:textId="77777777" w:rsidR="00B64206" w:rsidRPr="0050358E" w:rsidRDefault="00B64206" w:rsidP="00EB6780">
      <w:pPr>
        <w:widowControl w:val="0"/>
      </w:pPr>
    </w:p>
    <w:p w14:paraId="44ED93A6" w14:textId="77777777" w:rsidR="00320832" w:rsidRDefault="00320832" w:rsidP="00EB6780">
      <w:pPr>
        <w:pStyle w:val="aff2"/>
        <w:widowControl w:val="0"/>
        <w:spacing w:line="276" w:lineRule="auto"/>
        <w:jc w:val="both"/>
      </w:pPr>
    </w:p>
    <w:p w14:paraId="4EDA9A1F" w14:textId="77777777" w:rsidR="00320832" w:rsidRPr="00F4566A" w:rsidRDefault="00320832" w:rsidP="00EB6780">
      <w:pPr>
        <w:pStyle w:val="aff2"/>
        <w:widowControl w:val="0"/>
        <w:spacing w:line="276" w:lineRule="auto"/>
        <w:jc w:val="both"/>
      </w:pPr>
    </w:p>
    <w:p w14:paraId="43610663" w14:textId="77777777" w:rsidR="0021010B" w:rsidRDefault="0021010B" w:rsidP="00EB6780">
      <w:pPr>
        <w:pStyle w:val="10"/>
        <w:keepNext w:val="0"/>
        <w:widowControl w:val="0"/>
        <w:spacing w:before="0" w:after="0"/>
        <w:ind w:firstLine="0"/>
        <w:jc w:val="center"/>
        <w:sectPr w:rsidR="0021010B" w:rsidSect="00B64206">
          <w:pgSz w:w="15840" w:h="12240" w:orient="landscape"/>
          <w:pgMar w:top="1276" w:right="426" w:bottom="758" w:left="709" w:header="708" w:footer="280" w:gutter="0"/>
          <w:cols w:space="708"/>
          <w:docGrid w:linePitch="360"/>
        </w:sectPr>
      </w:pPr>
    </w:p>
    <w:p w14:paraId="1D2AA714" w14:textId="0F0A8724" w:rsidR="00B64206" w:rsidRPr="00045556" w:rsidRDefault="00B64206" w:rsidP="00EB6780">
      <w:pPr>
        <w:pStyle w:val="10"/>
        <w:keepNext w:val="0"/>
        <w:widowControl w:val="0"/>
        <w:spacing w:before="0" w:after="0" w:line="240" w:lineRule="auto"/>
        <w:ind w:firstLine="0"/>
        <w:jc w:val="center"/>
      </w:pPr>
      <w:bookmarkStart w:id="166" w:name="_Ref215831269"/>
      <w:bookmarkStart w:id="167" w:name="_Toc216080002"/>
      <w:bookmarkStart w:id="168" w:name="_Toc198631767"/>
      <w:bookmarkStart w:id="169" w:name="_Toc199463069"/>
      <w:r w:rsidRPr="00045556">
        <w:t xml:space="preserve">Приложение </w:t>
      </w:r>
      <w:r>
        <w:t>Х</w:t>
      </w:r>
      <w:bookmarkEnd w:id="166"/>
      <w:bookmarkEnd w:id="167"/>
    </w:p>
    <w:p w14:paraId="08587978" w14:textId="0E34D8FD" w:rsidR="00B64206" w:rsidRPr="0025272E" w:rsidRDefault="00B64206" w:rsidP="00EB6780">
      <w:pPr>
        <w:pStyle w:val="10"/>
        <w:keepNext w:val="0"/>
        <w:widowControl w:val="0"/>
        <w:spacing w:before="0" w:after="0" w:line="240" w:lineRule="auto"/>
        <w:ind w:firstLine="0"/>
        <w:jc w:val="center"/>
        <w:rPr>
          <w:sz w:val="22"/>
          <w:szCs w:val="22"/>
        </w:rPr>
      </w:pPr>
      <w:bookmarkStart w:id="170" w:name="_Toc216080003"/>
      <w:r w:rsidRPr="0025272E">
        <w:rPr>
          <w:b w:val="0"/>
          <w:sz w:val="22"/>
          <w:szCs w:val="22"/>
        </w:rPr>
        <w:t>(</w:t>
      </w:r>
      <w:r w:rsidR="0067520E">
        <w:rPr>
          <w:b w:val="0"/>
          <w:sz w:val="22"/>
          <w:szCs w:val="22"/>
        </w:rPr>
        <w:t>обязатель</w:t>
      </w:r>
      <w:r>
        <w:rPr>
          <w:b w:val="0"/>
          <w:sz w:val="22"/>
          <w:szCs w:val="22"/>
        </w:rPr>
        <w:t>н</w:t>
      </w:r>
      <w:r w:rsidRPr="0025272E">
        <w:rPr>
          <w:b w:val="0"/>
          <w:sz w:val="22"/>
          <w:szCs w:val="22"/>
        </w:rPr>
        <w:t>ое)</w:t>
      </w:r>
      <w:bookmarkEnd w:id="170"/>
      <w:r w:rsidRPr="0025272E">
        <w:rPr>
          <w:sz w:val="22"/>
          <w:szCs w:val="22"/>
        </w:rPr>
        <w:t xml:space="preserve"> </w:t>
      </w:r>
    </w:p>
    <w:p w14:paraId="28F2789A" w14:textId="0AEF2012" w:rsidR="00B64206" w:rsidRDefault="00B64206" w:rsidP="00EB6780">
      <w:pPr>
        <w:pStyle w:val="10"/>
        <w:keepNext w:val="0"/>
        <w:widowControl w:val="0"/>
        <w:spacing w:before="0" w:after="0" w:line="240" w:lineRule="auto"/>
        <w:ind w:firstLine="0"/>
        <w:jc w:val="center"/>
      </w:pPr>
      <w:bookmarkStart w:id="171" w:name="_Toc216080004"/>
      <w:r w:rsidRPr="00B64206">
        <w:t>Паспорт безопасности объекта (самодекларация)</w:t>
      </w:r>
      <w:bookmarkEnd w:id="171"/>
      <w:r w:rsidRPr="00B64206">
        <w:t xml:space="preserve"> </w:t>
      </w:r>
    </w:p>
    <w:p w14:paraId="485528E5" w14:textId="41A2F307" w:rsidR="00B64206" w:rsidRDefault="00B64206" w:rsidP="00EB6780">
      <w:pPr>
        <w:widowControl w:val="0"/>
      </w:pPr>
    </w:p>
    <w:p w14:paraId="73ABB188" w14:textId="77777777" w:rsidR="00B64206" w:rsidRPr="000C3318" w:rsidRDefault="00B64206" w:rsidP="00EB6780">
      <w:pPr>
        <w:widowControl w:val="0"/>
        <w:jc w:val="center"/>
      </w:pPr>
      <w:r w:rsidRPr="000C3318">
        <w:rPr>
          <w:sz w:val="28"/>
          <w:szCs w:val="28"/>
        </w:rPr>
        <w:t>объект:____________________________________________________________</w:t>
      </w:r>
      <w:r w:rsidRPr="000C3318">
        <w:fldChar w:fldCharType="begin"/>
      </w:r>
      <w:r w:rsidRPr="000C3318">
        <w:instrText xml:space="preserve"> LINK Excel.Sheet.12 "C:\\Users\\SitaloVE\\Documents\\Приложение Паспорт безопасности (6).xlsx" Лист1!R1C1:R40C7 \a \f 4 \h  \* MERGEFORMAT </w:instrText>
      </w:r>
      <w:r w:rsidRPr="000C3318">
        <w:fldChar w:fldCharType="separate"/>
      </w:r>
    </w:p>
    <w:p w14:paraId="1CC69283" w14:textId="77777777" w:rsidR="00B64206" w:rsidRPr="000C3318" w:rsidRDefault="00B64206" w:rsidP="00EB6780">
      <w:pPr>
        <w:widowControl w:val="0"/>
      </w:pPr>
      <w:r w:rsidRPr="000C3318">
        <w:t>по состо</w:t>
      </w:r>
      <w:r>
        <w:t>янию на "_____" _____________20</w:t>
      </w:r>
      <w:r w:rsidRPr="000C3318">
        <w:t>__г.     (дата равна дате выдачи акт-допуска)</w:t>
      </w:r>
    </w:p>
    <w:p w14:paraId="65FBB45C" w14:textId="77777777" w:rsidR="00B64206" w:rsidRPr="000C3318" w:rsidRDefault="00B64206" w:rsidP="00EB6780">
      <w:pPr>
        <w:widowControl w:val="0"/>
      </w:pPr>
    </w:p>
    <w:tbl>
      <w:tblPr>
        <w:tblW w:w="10192" w:type="dxa"/>
        <w:tblInd w:w="-10" w:type="dxa"/>
        <w:tblLayout w:type="fixed"/>
        <w:tblLook w:val="04A0" w:firstRow="1" w:lastRow="0" w:firstColumn="1" w:lastColumn="0" w:noHBand="0" w:noVBand="1"/>
      </w:tblPr>
      <w:tblGrid>
        <w:gridCol w:w="524"/>
        <w:gridCol w:w="325"/>
        <w:gridCol w:w="3963"/>
        <w:gridCol w:w="1785"/>
        <w:gridCol w:w="1793"/>
        <w:gridCol w:w="1802"/>
      </w:tblGrid>
      <w:tr w:rsidR="00B64206" w:rsidRPr="000C3318" w14:paraId="1279965A" w14:textId="77777777" w:rsidTr="00436530">
        <w:trPr>
          <w:trHeight w:val="570"/>
        </w:trPr>
        <w:tc>
          <w:tcPr>
            <w:tcW w:w="5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43089D" w14:textId="77777777" w:rsidR="00B64206" w:rsidRPr="000C3318" w:rsidRDefault="00B64206" w:rsidP="00EB6780">
            <w:pPr>
              <w:widowControl w:val="0"/>
              <w:jc w:val="center"/>
              <w:rPr>
                <w:b/>
                <w:bCs/>
              </w:rPr>
            </w:pPr>
            <w:r w:rsidRPr="000C3318">
              <w:rPr>
                <w:b/>
                <w:bCs/>
              </w:rPr>
              <w:t>№ п.п</w:t>
            </w:r>
          </w:p>
        </w:tc>
        <w:tc>
          <w:tcPr>
            <w:tcW w:w="4288"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AAE24B0" w14:textId="77777777" w:rsidR="00B64206" w:rsidRPr="000C3318" w:rsidRDefault="00B64206" w:rsidP="00EB6780">
            <w:pPr>
              <w:widowControl w:val="0"/>
              <w:jc w:val="center"/>
              <w:rPr>
                <w:b/>
                <w:bCs/>
              </w:rPr>
            </w:pPr>
            <w:r w:rsidRPr="000C3318">
              <w:rPr>
                <w:b/>
                <w:bCs/>
              </w:rPr>
              <w:t>Наименование задачи</w:t>
            </w:r>
          </w:p>
        </w:tc>
        <w:tc>
          <w:tcPr>
            <w:tcW w:w="1785" w:type="dxa"/>
            <w:tcBorders>
              <w:top w:val="single" w:sz="8" w:space="0" w:color="auto"/>
              <w:left w:val="nil"/>
              <w:bottom w:val="single" w:sz="8" w:space="0" w:color="auto"/>
              <w:right w:val="single" w:sz="8" w:space="0" w:color="auto"/>
            </w:tcBorders>
            <w:shd w:val="clear" w:color="auto" w:fill="auto"/>
            <w:vAlign w:val="center"/>
            <w:hideMark/>
          </w:tcPr>
          <w:p w14:paraId="25C22983" w14:textId="77777777" w:rsidR="00B64206" w:rsidRPr="000C3318" w:rsidRDefault="00B64206" w:rsidP="00EB6780">
            <w:pPr>
              <w:widowControl w:val="0"/>
              <w:jc w:val="center"/>
              <w:rPr>
                <w:b/>
                <w:bCs/>
              </w:rPr>
            </w:pPr>
            <w:r w:rsidRPr="000C3318">
              <w:rPr>
                <w:b/>
                <w:bCs/>
              </w:rPr>
              <w:t xml:space="preserve">Выполнение, </w:t>
            </w:r>
            <w:r w:rsidRPr="000C3318">
              <w:t>да/нет</w:t>
            </w:r>
          </w:p>
        </w:tc>
        <w:tc>
          <w:tcPr>
            <w:tcW w:w="1793" w:type="dxa"/>
            <w:tcBorders>
              <w:top w:val="single" w:sz="8" w:space="0" w:color="auto"/>
              <w:left w:val="nil"/>
              <w:bottom w:val="single" w:sz="8" w:space="0" w:color="auto"/>
              <w:right w:val="single" w:sz="8" w:space="0" w:color="auto"/>
            </w:tcBorders>
            <w:shd w:val="clear" w:color="auto" w:fill="auto"/>
            <w:vAlign w:val="center"/>
            <w:hideMark/>
          </w:tcPr>
          <w:p w14:paraId="24BF5B8F" w14:textId="77777777" w:rsidR="00B64206" w:rsidRPr="000C3318" w:rsidRDefault="00B64206" w:rsidP="00EB6780">
            <w:pPr>
              <w:widowControl w:val="0"/>
              <w:jc w:val="center"/>
              <w:rPr>
                <w:b/>
                <w:bCs/>
              </w:rPr>
            </w:pPr>
            <w:r w:rsidRPr="000C3318">
              <w:rPr>
                <w:b/>
                <w:bCs/>
              </w:rPr>
              <w:t>Характер отклонения, причины.</w:t>
            </w:r>
          </w:p>
        </w:tc>
        <w:tc>
          <w:tcPr>
            <w:tcW w:w="1802" w:type="dxa"/>
            <w:tcBorders>
              <w:top w:val="single" w:sz="8" w:space="0" w:color="auto"/>
              <w:left w:val="nil"/>
              <w:bottom w:val="single" w:sz="8" w:space="0" w:color="auto"/>
              <w:right w:val="single" w:sz="8" w:space="0" w:color="auto"/>
            </w:tcBorders>
            <w:shd w:val="clear" w:color="auto" w:fill="auto"/>
            <w:vAlign w:val="center"/>
            <w:hideMark/>
          </w:tcPr>
          <w:p w14:paraId="5C28560A" w14:textId="77777777" w:rsidR="00B64206" w:rsidRPr="000C3318" w:rsidRDefault="00B64206" w:rsidP="00EB6780">
            <w:pPr>
              <w:widowControl w:val="0"/>
              <w:jc w:val="center"/>
              <w:rPr>
                <w:b/>
                <w:bCs/>
              </w:rPr>
            </w:pPr>
            <w:r w:rsidRPr="000C3318">
              <w:rPr>
                <w:b/>
                <w:bCs/>
              </w:rPr>
              <w:t>Дата устранения</w:t>
            </w:r>
          </w:p>
        </w:tc>
      </w:tr>
      <w:tr w:rsidR="00B64206" w:rsidRPr="000C3318" w14:paraId="06479B86" w14:textId="77777777" w:rsidTr="00B64206">
        <w:trPr>
          <w:trHeight w:val="263"/>
        </w:trPr>
        <w:tc>
          <w:tcPr>
            <w:tcW w:w="10192" w:type="dxa"/>
            <w:gridSpan w:val="6"/>
            <w:tcBorders>
              <w:top w:val="single" w:sz="8" w:space="0" w:color="auto"/>
              <w:left w:val="single" w:sz="4" w:space="0" w:color="auto"/>
              <w:bottom w:val="single" w:sz="4" w:space="0" w:color="auto"/>
              <w:right w:val="single" w:sz="4" w:space="0" w:color="000000"/>
            </w:tcBorders>
            <w:shd w:val="clear" w:color="auto" w:fill="auto"/>
            <w:vAlign w:val="center"/>
            <w:hideMark/>
          </w:tcPr>
          <w:p w14:paraId="5D89B091" w14:textId="77777777" w:rsidR="00B64206" w:rsidRPr="000C3318" w:rsidRDefault="00B64206" w:rsidP="00EB6780">
            <w:pPr>
              <w:widowControl w:val="0"/>
              <w:jc w:val="center"/>
              <w:rPr>
                <w:b/>
                <w:bCs/>
              </w:rPr>
            </w:pPr>
            <w:r w:rsidRPr="000C3318">
              <w:rPr>
                <w:b/>
                <w:bCs/>
              </w:rPr>
              <w:t>1. Документация</w:t>
            </w:r>
          </w:p>
        </w:tc>
      </w:tr>
      <w:tr w:rsidR="00B64206" w:rsidRPr="000C3318" w14:paraId="7E200F5F" w14:textId="77777777" w:rsidTr="00436530">
        <w:trPr>
          <w:trHeight w:val="49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42605ED" w14:textId="77777777" w:rsidR="00B64206" w:rsidRPr="000C3318" w:rsidRDefault="00B64206" w:rsidP="00EB6780">
            <w:pPr>
              <w:widowControl w:val="0"/>
              <w:jc w:val="center"/>
            </w:pPr>
            <w:r w:rsidRPr="000C3318">
              <w:t>1</w:t>
            </w:r>
          </w:p>
        </w:tc>
        <w:tc>
          <w:tcPr>
            <w:tcW w:w="325" w:type="dxa"/>
            <w:tcBorders>
              <w:top w:val="nil"/>
              <w:left w:val="nil"/>
              <w:bottom w:val="single" w:sz="4" w:space="0" w:color="auto"/>
              <w:right w:val="single" w:sz="4" w:space="0" w:color="auto"/>
            </w:tcBorders>
            <w:shd w:val="clear" w:color="auto" w:fill="auto"/>
            <w:noWrap/>
            <w:vAlign w:val="center"/>
            <w:hideMark/>
          </w:tcPr>
          <w:p w14:paraId="41BE08F3"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326A206E" w14:textId="77777777" w:rsidR="00B64206" w:rsidRPr="000C3318" w:rsidRDefault="00B64206" w:rsidP="00EB6780">
            <w:pPr>
              <w:widowControl w:val="0"/>
            </w:pPr>
            <w:r w:rsidRPr="000C3318">
              <w:t>Договор подряда заключен</w:t>
            </w:r>
          </w:p>
        </w:tc>
        <w:tc>
          <w:tcPr>
            <w:tcW w:w="1785" w:type="dxa"/>
            <w:tcBorders>
              <w:top w:val="nil"/>
              <w:left w:val="nil"/>
              <w:bottom w:val="single" w:sz="4" w:space="0" w:color="auto"/>
              <w:right w:val="single" w:sz="4" w:space="0" w:color="auto"/>
            </w:tcBorders>
            <w:shd w:val="clear" w:color="auto" w:fill="auto"/>
            <w:vAlign w:val="center"/>
            <w:hideMark/>
          </w:tcPr>
          <w:p w14:paraId="2C6AE0BF"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1B3CCF7D" w14:textId="77777777" w:rsidR="00B64206" w:rsidRPr="000C3318" w:rsidRDefault="00B64206" w:rsidP="00EB6780">
            <w:pPr>
              <w:widowControl w:val="0"/>
              <w:rPr>
                <w:rFonts w:ascii="Calibri" w:hAnsi="Calibri" w:cs="Calibri"/>
                <w:color w:val="000000"/>
              </w:rPr>
            </w:pPr>
          </w:p>
          <w:p w14:paraId="06F0A88F" w14:textId="77777777" w:rsidR="00B64206" w:rsidRPr="000C3318" w:rsidRDefault="00B64206" w:rsidP="00EB6780">
            <w:pPr>
              <w:widowControl w:val="0"/>
              <w:rPr>
                <w:rFonts w:ascii="Calibri" w:hAnsi="Calibri" w:cs="Calibri"/>
                <w:color w:val="000000"/>
              </w:rPr>
            </w:pPr>
          </w:p>
        </w:tc>
        <w:tc>
          <w:tcPr>
            <w:tcW w:w="180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597F27A0"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1B8D81BC" w14:textId="77777777" w:rsidTr="00436530">
        <w:trPr>
          <w:trHeight w:val="78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EFA9F15" w14:textId="77777777" w:rsidR="00B64206" w:rsidRPr="000C3318" w:rsidRDefault="00B64206" w:rsidP="00EB6780">
            <w:pPr>
              <w:widowControl w:val="0"/>
              <w:jc w:val="center"/>
            </w:pPr>
            <w:r w:rsidRPr="000C3318">
              <w:t>2</w:t>
            </w:r>
          </w:p>
        </w:tc>
        <w:tc>
          <w:tcPr>
            <w:tcW w:w="325" w:type="dxa"/>
            <w:tcBorders>
              <w:top w:val="nil"/>
              <w:left w:val="nil"/>
              <w:bottom w:val="single" w:sz="4" w:space="0" w:color="auto"/>
              <w:right w:val="single" w:sz="4" w:space="0" w:color="auto"/>
            </w:tcBorders>
            <w:shd w:val="clear" w:color="auto" w:fill="auto"/>
            <w:noWrap/>
            <w:vAlign w:val="center"/>
            <w:hideMark/>
          </w:tcPr>
          <w:p w14:paraId="5FB5ADF0"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57DEAAB3" w14:textId="77777777" w:rsidR="00B64206" w:rsidRPr="000C3318" w:rsidRDefault="00B64206" w:rsidP="00EB6780">
            <w:pPr>
              <w:widowControl w:val="0"/>
            </w:pPr>
            <w:r w:rsidRPr="000C3318">
              <w:t>Проектно-сметная документация выдана</w:t>
            </w:r>
          </w:p>
        </w:tc>
        <w:tc>
          <w:tcPr>
            <w:tcW w:w="1785" w:type="dxa"/>
            <w:tcBorders>
              <w:top w:val="nil"/>
              <w:left w:val="nil"/>
              <w:bottom w:val="single" w:sz="4" w:space="0" w:color="auto"/>
              <w:right w:val="single" w:sz="4" w:space="0" w:color="auto"/>
            </w:tcBorders>
            <w:shd w:val="clear" w:color="auto" w:fill="auto"/>
            <w:vAlign w:val="center"/>
            <w:hideMark/>
          </w:tcPr>
          <w:p w14:paraId="14477F0E"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15E1F064"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7CFD791"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154F975F" w14:textId="77777777" w:rsidTr="00436530">
        <w:trPr>
          <w:trHeight w:val="75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EB6DBA5" w14:textId="77777777" w:rsidR="00B64206" w:rsidRPr="000C3318" w:rsidRDefault="00B64206" w:rsidP="00EB6780">
            <w:pPr>
              <w:widowControl w:val="0"/>
              <w:jc w:val="center"/>
            </w:pPr>
            <w:r w:rsidRPr="000C3318">
              <w:t>3</w:t>
            </w:r>
          </w:p>
        </w:tc>
        <w:tc>
          <w:tcPr>
            <w:tcW w:w="325" w:type="dxa"/>
            <w:tcBorders>
              <w:top w:val="nil"/>
              <w:left w:val="nil"/>
              <w:bottom w:val="single" w:sz="4" w:space="0" w:color="auto"/>
              <w:right w:val="single" w:sz="4" w:space="0" w:color="auto"/>
            </w:tcBorders>
            <w:shd w:val="clear" w:color="auto" w:fill="auto"/>
            <w:noWrap/>
            <w:vAlign w:val="center"/>
            <w:hideMark/>
          </w:tcPr>
          <w:p w14:paraId="68151451"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0BB95D4B" w14:textId="77777777" w:rsidR="00B64206" w:rsidRPr="000C3318" w:rsidRDefault="00B64206" w:rsidP="00EB6780">
            <w:pPr>
              <w:widowControl w:val="0"/>
            </w:pPr>
            <w:r w:rsidRPr="000C3318">
              <w:t>Вводный инструктаж в ОПБ и ОТ проведён.</w:t>
            </w:r>
          </w:p>
        </w:tc>
        <w:tc>
          <w:tcPr>
            <w:tcW w:w="1785" w:type="dxa"/>
            <w:tcBorders>
              <w:top w:val="nil"/>
              <w:left w:val="nil"/>
              <w:bottom w:val="single" w:sz="4" w:space="0" w:color="auto"/>
              <w:right w:val="single" w:sz="4" w:space="0" w:color="auto"/>
            </w:tcBorders>
            <w:shd w:val="clear" w:color="auto" w:fill="auto"/>
            <w:vAlign w:val="center"/>
            <w:hideMark/>
          </w:tcPr>
          <w:p w14:paraId="613CAF01"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7012B25F"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851CDC4"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181EB4B0" w14:textId="77777777" w:rsidTr="00436530">
        <w:trPr>
          <w:trHeight w:val="157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96ECFB6" w14:textId="77777777" w:rsidR="00B64206" w:rsidRPr="000C3318" w:rsidRDefault="00B64206" w:rsidP="00EB6780">
            <w:pPr>
              <w:widowControl w:val="0"/>
              <w:jc w:val="center"/>
            </w:pPr>
            <w:r w:rsidRPr="000C3318">
              <w:t>4</w:t>
            </w:r>
          </w:p>
        </w:tc>
        <w:tc>
          <w:tcPr>
            <w:tcW w:w="325" w:type="dxa"/>
            <w:tcBorders>
              <w:top w:val="nil"/>
              <w:left w:val="nil"/>
              <w:bottom w:val="single" w:sz="4" w:space="0" w:color="auto"/>
              <w:right w:val="single" w:sz="4" w:space="0" w:color="auto"/>
            </w:tcBorders>
            <w:shd w:val="clear" w:color="auto" w:fill="auto"/>
            <w:noWrap/>
            <w:vAlign w:val="center"/>
            <w:hideMark/>
          </w:tcPr>
          <w:p w14:paraId="1B233570"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30C5C5A2" w14:textId="3EFD6FDC" w:rsidR="00B64206" w:rsidRPr="000C3318" w:rsidRDefault="00B64206" w:rsidP="00EB6780">
            <w:pPr>
              <w:widowControl w:val="0"/>
            </w:pPr>
            <w:r w:rsidRPr="000C3318">
              <w:t>Разрешительная документация на право ведения работ представлена в ОПБ и ОТ(аттестация ИТР,</w:t>
            </w:r>
            <w:r w:rsidR="0067520E">
              <w:t xml:space="preserve"> </w:t>
            </w:r>
            <w:r w:rsidRPr="000C3318">
              <w:t>список лиц</w:t>
            </w:r>
            <w:r w:rsidR="0067520E">
              <w:t>,</w:t>
            </w:r>
            <w:r w:rsidRPr="000C3318">
              <w:t xml:space="preserve"> допущенных на объект,</w:t>
            </w:r>
            <w:r w:rsidR="0067520E">
              <w:t xml:space="preserve"> </w:t>
            </w:r>
            <w:r w:rsidRPr="000C3318">
              <w:t>наряд-допуск на производство опасных работ и т.д</w:t>
            </w:r>
            <w:r w:rsidR="0067520E">
              <w:t>.</w:t>
            </w:r>
            <w:r w:rsidRPr="000C3318">
              <w:t>)</w:t>
            </w:r>
          </w:p>
        </w:tc>
        <w:tc>
          <w:tcPr>
            <w:tcW w:w="1785" w:type="dxa"/>
            <w:tcBorders>
              <w:top w:val="nil"/>
              <w:left w:val="nil"/>
              <w:bottom w:val="single" w:sz="4" w:space="0" w:color="auto"/>
              <w:right w:val="single" w:sz="4" w:space="0" w:color="auto"/>
            </w:tcBorders>
            <w:shd w:val="clear" w:color="auto" w:fill="auto"/>
            <w:vAlign w:val="center"/>
            <w:hideMark/>
          </w:tcPr>
          <w:p w14:paraId="2E3B9751" w14:textId="77777777" w:rsidR="00B64206" w:rsidRPr="000C3318" w:rsidRDefault="00B64206" w:rsidP="00EB6780">
            <w:pPr>
              <w:widowControl w:val="0"/>
            </w:pPr>
            <w:r w:rsidRPr="000C3318">
              <w:t> </w:t>
            </w:r>
          </w:p>
        </w:tc>
        <w:tc>
          <w:tcPr>
            <w:tcW w:w="1793" w:type="dxa"/>
            <w:tcBorders>
              <w:top w:val="nil"/>
              <w:left w:val="nil"/>
              <w:bottom w:val="single" w:sz="4" w:space="0" w:color="auto"/>
              <w:right w:val="single" w:sz="4" w:space="0" w:color="auto"/>
            </w:tcBorders>
            <w:shd w:val="clear" w:color="auto" w:fill="auto"/>
            <w:vAlign w:val="center"/>
            <w:hideMark/>
          </w:tcPr>
          <w:p w14:paraId="3F28D27F"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C202456"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2B897C03" w14:textId="77777777" w:rsidTr="00436530">
        <w:trPr>
          <w:trHeight w:val="720"/>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D067550" w14:textId="77777777" w:rsidR="00B64206" w:rsidRPr="000C3318" w:rsidRDefault="00B64206" w:rsidP="00EB6780">
            <w:pPr>
              <w:widowControl w:val="0"/>
              <w:jc w:val="center"/>
            </w:pPr>
            <w:r w:rsidRPr="000C3318">
              <w:t>5</w:t>
            </w:r>
          </w:p>
        </w:tc>
        <w:tc>
          <w:tcPr>
            <w:tcW w:w="325" w:type="dxa"/>
            <w:tcBorders>
              <w:top w:val="nil"/>
              <w:left w:val="nil"/>
              <w:bottom w:val="single" w:sz="4" w:space="0" w:color="auto"/>
              <w:right w:val="single" w:sz="4" w:space="0" w:color="auto"/>
            </w:tcBorders>
            <w:shd w:val="clear" w:color="auto" w:fill="auto"/>
            <w:noWrap/>
            <w:vAlign w:val="center"/>
            <w:hideMark/>
          </w:tcPr>
          <w:p w14:paraId="2BCF72CD"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5073FC50" w14:textId="77777777" w:rsidR="00B64206" w:rsidRPr="000C3318" w:rsidRDefault="00B64206" w:rsidP="00EB6780">
            <w:pPr>
              <w:widowControl w:val="0"/>
            </w:pPr>
            <w:r w:rsidRPr="000C3318">
              <w:t>Первичный инструктаж на рабочем месте проведен</w:t>
            </w:r>
          </w:p>
        </w:tc>
        <w:tc>
          <w:tcPr>
            <w:tcW w:w="1785" w:type="dxa"/>
            <w:tcBorders>
              <w:top w:val="nil"/>
              <w:left w:val="nil"/>
              <w:bottom w:val="single" w:sz="4" w:space="0" w:color="auto"/>
              <w:right w:val="single" w:sz="4" w:space="0" w:color="auto"/>
            </w:tcBorders>
            <w:shd w:val="clear" w:color="auto" w:fill="auto"/>
            <w:vAlign w:val="center"/>
            <w:hideMark/>
          </w:tcPr>
          <w:p w14:paraId="0CA35ABD" w14:textId="77777777" w:rsidR="00B64206" w:rsidRPr="000C3318" w:rsidRDefault="00B64206" w:rsidP="00EB6780">
            <w:pPr>
              <w:widowControl w:val="0"/>
            </w:pPr>
            <w:r w:rsidRPr="000C3318">
              <w:t> </w:t>
            </w:r>
          </w:p>
        </w:tc>
        <w:tc>
          <w:tcPr>
            <w:tcW w:w="1793" w:type="dxa"/>
            <w:tcBorders>
              <w:top w:val="nil"/>
              <w:left w:val="nil"/>
              <w:bottom w:val="single" w:sz="4" w:space="0" w:color="auto"/>
              <w:right w:val="single" w:sz="4" w:space="0" w:color="auto"/>
            </w:tcBorders>
            <w:shd w:val="clear" w:color="auto" w:fill="auto"/>
            <w:vAlign w:val="center"/>
            <w:hideMark/>
          </w:tcPr>
          <w:p w14:paraId="71DCB7AF"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3B7FA92A"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4BD33AEA" w14:textId="77777777" w:rsidTr="00436530">
        <w:trPr>
          <w:trHeight w:val="816"/>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54674B11" w14:textId="77777777" w:rsidR="00B64206" w:rsidRPr="000C3318" w:rsidRDefault="00B64206" w:rsidP="00EB6780">
            <w:pPr>
              <w:widowControl w:val="0"/>
              <w:jc w:val="center"/>
            </w:pPr>
            <w:r w:rsidRPr="000C3318">
              <w:t>6</w:t>
            </w:r>
          </w:p>
        </w:tc>
        <w:tc>
          <w:tcPr>
            <w:tcW w:w="325" w:type="dxa"/>
            <w:tcBorders>
              <w:top w:val="nil"/>
              <w:left w:val="nil"/>
              <w:bottom w:val="single" w:sz="4" w:space="0" w:color="auto"/>
              <w:right w:val="single" w:sz="4" w:space="0" w:color="auto"/>
            </w:tcBorders>
            <w:shd w:val="clear" w:color="auto" w:fill="auto"/>
            <w:noWrap/>
            <w:vAlign w:val="center"/>
            <w:hideMark/>
          </w:tcPr>
          <w:p w14:paraId="19B7AC10"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36508FF8" w14:textId="521E7002" w:rsidR="00B64206" w:rsidRPr="000C3318" w:rsidRDefault="00B64206" w:rsidP="00EB6780">
            <w:pPr>
              <w:widowControl w:val="0"/>
            </w:pPr>
            <w:r w:rsidRPr="000C3318">
              <w:t xml:space="preserve">Приказ о </w:t>
            </w:r>
            <w:r w:rsidR="0067520E" w:rsidRPr="000C3318">
              <w:t>назначении</w:t>
            </w:r>
            <w:r w:rsidRPr="000C3318">
              <w:t xml:space="preserve"> ответственных лиц за безопасное производство работ имеется</w:t>
            </w:r>
          </w:p>
        </w:tc>
        <w:tc>
          <w:tcPr>
            <w:tcW w:w="1785" w:type="dxa"/>
            <w:tcBorders>
              <w:top w:val="nil"/>
              <w:left w:val="nil"/>
              <w:bottom w:val="single" w:sz="4" w:space="0" w:color="auto"/>
              <w:right w:val="single" w:sz="4" w:space="0" w:color="auto"/>
            </w:tcBorders>
            <w:shd w:val="clear" w:color="auto" w:fill="auto"/>
            <w:vAlign w:val="center"/>
            <w:hideMark/>
          </w:tcPr>
          <w:p w14:paraId="4BAFF2BD" w14:textId="77777777" w:rsidR="00B64206" w:rsidRPr="000C3318" w:rsidRDefault="00B64206" w:rsidP="00EB6780">
            <w:pPr>
              <w:widowControl w:val="0"/>
            </w:pPr>
            <w:r w:rsidRPr="000C3318">
              <w:t> </w:t>
            </w:r>
          </w:p>
        </w:tc>
        <w:tc>
          <w:tcPr>
            <w:tcW w:w="1793" w:type="dxa"/>
            <w:tcBorders>
              <w:top w:val="nil"/>
              <w:left w:val="nil"/>
              <w:bottom w:val="single" w:sz="4" w:space="0" w:color="auto"/>
              <w:right w:val="single" w:sz="4" w:space="0" w:color="auto"/>
            </w:tcBorders>
            <w:shd w:val="clear" w:color="auto" w:fill="auto"/>
            <w:vAlign w:val="center"/>
            <w:hideMark/>
          </w:tcPr>
          <w:p w14:paraId="380007BD"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7435B7A5"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4B7CE69E" w14:textId="77777777" w:rsidTr="00436530">
        <w:trPr>
          <w:trHeight w:val="533"/>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0187F429" w14:textId="77777777" w:rsidR="00B64206" w:rsidRPr="000C3318" w:rsidRDefault="00B64206" w:rsidP="00EB6780">
            <w:pPr>
              <w:widowControl w:val="0"/>
              <w:jc w:val="center"/>
            </w:pPr>
            <w:r w:rsidRPr="000C3318">
              <w:t>7</w:t>
            </w:r>
          </w:p>
        </w:tc>
        <w:tc>
          <w:tcPr>
            <w:tcW w:w="325" w:type="dxa"/>
            <w:tcBorders>
              <w:top w:val="nil"/>
              <w:left w:val="nil"/>
              <w:bottom w:val="single" w:sz="4" w:space="0" w:color="auto"/>
              <w:right w:val="single" w:sz="4" w:space="0" w:color="auto"/>
            </w:tcBorders>
            <w:shd w:val="clear" w:color="auto" w:fill="auto"/>
            <w:noWrap/>
            <w:vAlign w:val="center"/>
            <w:hideMark/>
          </w:tcPr>
          <w:p w14:paraId="57AE7181"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5A454CF0" w14:textId="77777777" w:rsidR="00B64206" w:rsidRPr="000C3318" w:rsidRDefault="00B64206" w:rsidP="00EB6780">
            <w:pPr>
              <w:widowControl w:val="0"/>
            </w:pPr>
            <w:r w:rsidRPr="000C3318">
              <w:t>Акт-допуск составлен</w:t>
            </w:r>
          </w:p>
        </w:tc>
        <w:tc>
          <w:tcPr>
            <w:tcW w:w="1785" w:type="dxa"/>
            <w:tcBorders>
              <w:top w:val="nil"/>
              <w:left w:val="nil"/>
              <w:bottom w:val="single" w:sz="4" w:space="0" w:color="auto"/>
              <w:right w:val="single" w:sz="4" w:space="0" w:color="auto"/>
            </w:tcBorders>
            <w:shd w:val="clear" w:color="auto" w:fill="auto"/>
            <w:vAlign w:val="center"/>
            <w:hideMark/>
          </w:tcPr>
          <w:p w14:paraId="2FA567C8" w14:textId="77777777" w:rsidR="00B64206" w:rsidRPr="000C3318" w:rsidRDefault="00B64206" w:rsidP="00EB6780">
            <w:pPr>
              <w:widowControl w:val="0"/>
            </w:pPr>
            <w:r w:rsidRPr="000C3318">
              <w:t> </w:t>
            </w:r>
          </w:p>
        </w:tc>
        <w:tc>
          <w:tcPr>
            <w:tcW w:w="1793" w:type="dxa"/>
            <w:tcBorders>
              <w:top w:val="nil"/>
              <w:left w:val="nil"/>
              <w:bottom w:val="single" w:sz="4" w:space="0" w:color="auto"/>
              <w:right w:val="single" w:sz="4" w:space="0" w:color="auto"/>
            </w:tcBorders>
            <w:shd w:val="clear" w:color="auto" w:fill="auto"/>
            <w:vAlign w:val="center"/>
            <w:hideMark/>
          </w:tcPr>
          <w:p w14:paraId="778B4044"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342D5E06"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3E2DBDF1" w14:textId="77777777" w:rsidTr="00436530">
        <w:trPr>
          <w:trHeight w:val="2325"/>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81E75" w14:textId="77777777" w:rsidR="00B64206" w:rsidRPr="000C3318" w:rsidRDefault="00B64206" w:rsidP="00EB6780">
            <w:pPr>
              <w:widowControl w:val="0"/>
              <w:jc w:val="center"/>
            </w:pPr>
            <w:r w:rsidRPr="000C3318">
              <w:t>8</w:t>
            </w:r>
          </w:p>
        </w:tc>
        <w:tc>
          <w:tcPr>
            <w:tcW w:w="325" w:type="dxa"/>
            <w:tcBorders>
              <w:top w:val="single" w:sz="4" w:space="0" w:color="auto"/>
              <w:left w:val="nil"/>
              <w:bottom w:val="single" w:sz="4" w:space="0" w:color="auto"/>
              <w:right w:val="single" w:sz="4" w:space="0" w:color="auto"/>
            </w:tcBorders>
            <w:shd w:val="clear" w:color="auto" w:fill="auto"/>
            <w:noWrap/>
            <w:vAlign w:val="center"/>
            <w:hideMark/>
          </w:tcPr>
          <w:p w14:paraId="79A526EC" w14:textId="77777777" w:rsidR="00B64206" w:rsidRPr="000C3318" w:rsidRDefault="00B64206" w:rsidP="00EB6780">
            <w:pPr>
              <w:widowControl w:val="0"/>
              <w:jc w:val="center"/>
            </w:pPr>
            <w:r w:rsidRPr="000C3318">
              <w:t> </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14:paraId="4FD32352" w14:textId="77777777" w:rsidR="00B64206" w:rsidRPr="000C3318" w:rsidRDefault="00B64206" w:rsidP="00EB6780">
            <w:pPr>
              <w:widowControl w:val="0"/>
            </w:pPr>
            <w:r w:rsidRPr="000C3318">
              <w:t>На объекте ведутся: общий журнал работ, журнал по монтажу строительных конструкций, журнал сварочных работ, журнал антикоррозионной защиты, журнал замоноличивания монтажных стыков, журнал работ по монтажу свайных фундаментов, журнал бетонных работ</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1FED6BB"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5880AAE2"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5B28901E"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4F681274" w14:textId="77777777" w:rsidTr="00436530">
        <w:trPr>
          <w:trHeight w:val="405"/>
        </w:trPr>
        <w:tc>
          <w:tcPr>
            <w:tcW w:w="101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14:paraId="55844C18" w14:textId="77777777" w:rsidR="00B64206" w:rsidRPr="000C3318" w:rsidRDefault="00B64206" w:rsidP="00EB6780">
            <w:pPr>
              <w:widowControl w:val="0"/>
              <w:jc w:val="center"/>
              <w:rPr>
                <w:b/>
                <w:bCs/>
              </w:rPr>
            </w:pPr>
            <w:r w:rsidRPr="000C3318">
              <w:rPr>
                <w:b/>
                <w:bCs/>
              </w:rPr>
              <w:t>2.СИЗ</w:t>
            </w:r>
          </w:p>
        </w:tc>
      </w:tr>
      <w:tr w:rsidR="00B64206" w:rsidRPr="000C3318" w14:paraId="7E5A41D7" w14:textId="77777777" w:rsidTr="00436530">
        <w:trPr>
          <w:trHeight w:val="166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698CEE5" w14:textId="77777777" w:rsidR="00B64206" w:rsidRPr="000C3318" w:rsidRDefault="00B64206" w:rsidP="00EB6780">
            <w:pPr>
              <w:widowControl w:val="0"/>
              <w:jc w:val="center"/>
            </w:pPr>
            <w:r w:rsidRPr="000C3318">
              <w:t>9</w:t>
            </w:r>
          </w:p>
        </w:tc>
        <w:tc>
          <w:tcPr>
            <w:tcW w:w="325" w:type="dxa"/>
            <w:tcBorders>
              <w:top w:val="nil"/>
              <w:left w:val="nil"/>
              <w:bottom w:val="single" w:sz="4" w:space="0" w:color="auto"/>
              <w:right w:val="single" w:sz="4" w:space="0" w:color="auto"/>
            </w:tcBorders>
            <w:shd w:val="clear" w:color="auto" w:fill="auto"/>
            <w:noWrap/>
            <w:vAlign w:val="center"/>
            <w:hideMark/>
          </w:tcPr>
          <w:p w14:paraId="0F461078"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0DF286F1" w14:textId="77777777" w:rsidR="00B64206" w:rsidRPr="000C3318" w:rsidRDefault="00B64206" w:rsidP="00EB6780">
            <w:pPr>
              <w:widowControl w:val="0"/>
            </w:pPr>
            <w:r w:rsidRPr="000C3318">
              <w:t>Каждый работник обеспечен и применяет СИЗ, которые имеют сертификаты качества, этикетки с указанием срока годности и сферы применения.</w:t>
            </w:r>
          </w:p>
        </w:tc>
        <w:tc>
          <w:tcPr>
            <w:tcW w:w="1785" w:type="dxa"/>
            <w:tcBorders>
              <w:top w:val="nil"/>
              <w:left w:val="nil"/>
              <w:bottom w:val="single" w:sz="4" w:space="0" w:color="auto"/>
              <w:right w:val="single" w:sz="4" w:space="0" w:color="auto"/>
            </w:tcBorders>
            <w:shd w:val="clear" w:color="auto" w:fill="auto"/>
            <w:vAlign w:val="center"/>
            <w:hideMark/>
          </w:tcPr>
          <w:p w14:paraId="2C2F79A2"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345A0A87" w14:textId="77777777" w:rsidR="00B64206" w:rsidRPr="000C3318" w:rsidRDefault="00B64206" w:rsidP="00EB6780">
            <w:pPr>
              <w:widowControl w:val="0"/>
              <w:rPr>
                <w:rFonts w:ascii="Calibri" w:hAnsi="Calibri" w:cs="Calibri"/>
                <w:color w:val="000000"/>
              </w:rPr>
            </w:pPr>
          </w:p>
          <w:p w14:paraId="7D52AC3D" w14:textId="77777777" w:rsidR="00B64206" w:rsidRPr="000C3318" w:rsidRDefault="00B64206" w:rsidP="00EB6780">
            <w:pPr>
              <w:widowControl w:val="0"/>
              <w:rPr>
                <w:rFonts w:ascii="Calibri" w:hAnsi="Calibri" w:cs="Calibri"/>
                <w:color w:val="000000"/>
              </w:rPr>
            </w:pPr>
          </w:p>
        </w:tc>
        <w:tc>
          <w:tcPr>
            <w:tcW w:w="18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67A6A023" w14:textId="77777777" w:rsidR="00B64206" w:rsidRPr="000C3318" w:rsidRDefault="00B64206" w:rsidP="00EB6780">
            <w:pPr>
              <w:widowControl w:val="0"/>
              <w:rPr>
                <w:rFonts w:ascii="Calibri" w:hAnsi="Calibri" w:cs="Calibri"/>
              </w:rPr>
            </w:pPr>
            <w:r w:rsidRPr="000C3318">
              <w:rPr>
                <w:rFonts w:ascii="Calibri" w:hAnsi="Calibri" w:cs="Calibri"/>
              </w:rPr>
              <w:t> </w:t>
            </w:r>
          </w:p>
        </w:tc>
      </w:tr>
    </w:tbl>
    <w:p w14:paraId="6009B275" w14:textId="6CFD752B" w:rsidR="00B64206" w:rsidRDefault="00B64206" w:rsidP="00EB6780">
      <w:pPr>
        <w:widowControl w:val="0"/>
        <w:jc w:val="center"/>
        <w:rPr>
          <w:bCs/>
          <w:sz w:val="24"/>
        </w:rPr>
      </w:pPr>
      <w:r w:rsidRPr="00B64206">
        <w:rPr>
          <w:bCs/>
          <w:sz w:val="24"/>
        </w:rPr>
        <w:t>продолжение Приложения Х</w:t>
      </w:r>
    </w:p>
    <w:p w14:paraId="5284F692" w14:textId="77777777" w:rsidR="00B64206" w:rsidRDefault="00B64206" w:rsidP="00EB6780">
      <w:pPr>
        <w:widowControl w:val="0"/>
        <w:jc w:val="center"/>
      </w:pPr>
    </w:p>
    <w:tbl>
      <w:tblPr>
        <w:tblW w:w="10192" w:type="dxa"/>
        <w:tblInd w:w="-5" w:type="dxa"/>
        <w:tblLayout w:type="fixed"/>
        <w:tblLook w:val="04A0" w:firstRow="1" w:lastRow="0" w:firstColumn="1" w:lastColumn="0" w:noHBand="0" w:noVBand="1"/>
      </w:tblPr>
      <w:tblGrid>
        <w:gridCol w:w="524"/>
        <w:gridCol w:w="325"/>
        <w:gridCol w:w="3963"/>
        <w:gridCol w:w="1785"/>
        <w:gridCol w:w="1793"/>
        <w:gridCol w:w="1802"/>
      </w:tblGrid>
      <w:tr w:rsidR="00B64206" w:rsidRPr="000C3318" w14:paraId="087914F6" w14:textId="77777777" w:rsidTr="00B64206">
        <w:trPr>
          <w:trHeight w:val="338"/>
        </w:trPr>
        <w:tc>
          <w:tcPr>
            <w:tcW w:w="10192"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79CE138" w14:textId="77777777" w:rsidR="00B64206" w:rsidRPr="000C3318" w:rsidRDefault="00B64206" w:rsidP="00EB6780">
            <w:pPr>
              <w:widowControl w:val="0"/>
              <w:jc w:val="center"/>
              <w:rPr>
                <w:b/>
                <w:bCs/>
              </w:rPr>
            </w:pPr>
            <w:r w:rsidRPr="000C3318">
              <w:rPr>
                <w:b/>
                <w:bCs/>
              </w:rPr>
              <w:t>3.Пожарная безопасность</w:t>
            </w:r>
          </w:p>
        </w:tc>
      </w:tr>
      <w:tr w:rsidR="00B64206" w:rsidRPr="000C3318" w14:paraId="173C3DD3" w14:textId="77777777" w:rsidTr="00B64206">
        <w:trPr>
          <w:trHeight w:val="948"/>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2825DF42" w14:textId="77777777" w:rsidR="00B64206" w:rsidRPr="000C3318" w:rsidRDefault="00B64206" w:rsidP="00EB6780">
            <w:pPr>
              <w:widowControl w:val="0"/>
              <w:jc w:val="center"/>
            </w:pPr>
            <w:r w:rsidRPr="000C3318">
              <w:t>10</w:t>
            </w:r>
          </w:p>
        </w:tc>
        <w:tc>
          <w:tcPr>
            <w:tcW w:w="325" w:type="dxa"/>
            <w:tcBorders>
              <w:top w:val="nil"/>
              <w:left w:val="nil"/>
              <w:bottom w:val="single" w:sz="4" w:space="0" w:color="auto"/>
              <w:right w:val="single" w:sz="4" w:space="0" w:color="auto"/>
            </w:tcBorders>
            <w:shd w:val="clear" w:color="auto" w:fill="auto"/>
            <w:noWrap/>
            <w:vAlign w:val="center"/>
            <w:hideMark/>
          </w:tcPr>
          <w:p w14:paraId="4FF2C22A"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2F0FA145" w14:textId="77777777" w:rsidR="00B64206" w:rsidRPr="000C3318" w:rsidRDefault="00B64206" w:rsidP="00EB6780">
            <w:pPr>
              <w:widowControl w:val="0"/>
            </w:pPr>
            <w:r w:rsidRPr="000C3318">
              <w:t>Первичные средства пожаротушения имеются и исправны</w:t>
            </w:r>
          </w:p>
        </w:tc>
        <w:tc>
          <w:tcPr>
            <w:tcW w:w="1785" w:type="dxa"/>
            <w:tcBorders>
              <w:top w:val="nil"/>
              <w:left w:val="nil"/>
              <w:bottom w:val="single" w:sz="4" w:space="0" w:color="auto"/>
              <w:right w:val="single" w:sz="4" w:space="0" w:color="auto"/>
            </w:tcBorders>
            <w:shd w:val="clear" w:color="auto" w:fill="auto"/>
            <w:vAlign w:val="center"/>
            <w:hideMark/>
          </w:tcPr>
          <w:p w14:paraId="05AAB002"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002EEB56" w14:textId="77777777" w:rsidR="00B64206" w:rsidRPr="000C3318" w:rsidRDefault="00B64206" w:rsidP="00EB6780">
            <w:pPr>
              <w:widowControl w:val="0"/>
              <w:rPr>
                <w:rFonts w:ascii="Calibri" w:hAnsi="Calibri" w:cs="Calibri"/>
                <w:color w:val="000000"/>
              </w:rPr>
            </w:pPr>
          </w:p>
          <w:p w14:paraId="2306F4F9" w14:textId="77777777" w:rsidR="00B64206" w:rsidRPr="000C3318" w:rsidRDefault="00B64206" w:rsidP="00EB6780">
            <w:pPr>
              <w:widowControl w:val="0"/>
              <w:rPr>
                <w:rFonts w:ascii="Calibri" w:hAnsi="Calibri" w:cs="Calibri"/>
                <w:color w:val="000000"/>
              </w:rPr>
            </w:pPr>
          </w:p>
        </w:tc>
        <w:tc>
          <w:tcPr>
            <w:tcW w:w="1802"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5CF0A6CF"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271E1B86" w14:textId="77777777" w:rsidTr="00B64206">
        <w:trPr>
          <w:trHeight w:val="1125"/>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C8D55" w14:textId="77777777" w:rsidR="00B64206" w:rsidRPr="000C3318" w:rsidRDefault="00B64206" w:rsidP="00EB6780">
            <w:pPr>
              <w:widowControl w:val="0"/>
              <w:jc w:val="center"/>
            </w:pPr>
            <w:r w:rsidRPr="000C3318">
              <w:t>11</w:t>
            </w: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6F33C" w14:textId="77777777" w:rsidR="00B64206" w:rsidRPr="000C3318" w:rsidRDefault="00B64206" w:rsidP="00EB6780">
            <w:pPr>
              <w:widowControl w:val="0"/>
              <w:jc w:val="center"/>
            </w:pPr>
            <w:r w:rsidRPr="000C3318">
              <w:t>*</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E1A4A" w14:textId="77777777" w:rsidR="00B64206" w:rsidRPr="000C3318" w:rsidRDefault="00B64206" w:rsidP="00EB6780">
            <w:pPr>
              <w:widowControl w:val="0"/>
            </w:pPr>
            <w:r w:rsidRPr="000C3318">
              <w:t>Ответственное лицо находится на месте производства работ</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36C64" w14:textId="77777777" w:rsidR="00B64206" w:rsidRPr="000C3318" w:rsidRDefault="00B64206" w:rsidP="00EB6780">
            <w:pPr>
              <w:widowControl w:val="0"/>
            </w:pPr>
            <w:r w:rsidRPr="000C3318">
              <w:t> </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B1F431"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68F20105"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4CA3975A" w14:textId="77777777" w:rsidTr="00B64206">
        <w:trPr>
          <w:trHeight w:val="1557"/>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29D13" w14:textId="77777777" w:rsidR="00B64206" w:rsidRPr="000C3318" w:rsidRDefault="00B64206" w:rsidP="00EB6780">
            <w:pPr>
              <w:widowControl w:val="0"/>
              <w:jc w:val="center"/>
            </w:pPr>
            <w:r w:rsidRPr="000C3318">
              <w:t>12</w:t>
            </w: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0C0FC" w14:textId="77777777" w:rsidR="00B64206" w:rsidRPr="000C3318" w:rsidRDefault="00B64206" w:rsidP="00EB6780">
            <w:pPr>
              <w:widowControl w:val="0"/>
              <w:jc w:val="center"/>
            </w:pPr>
            <w:r w:rsidRPr="000C3318">
              <w:t>*</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870A5" w14:textId="77777777" w:rsidR="00B64206" w:rsidRPr="000C3318" w:rsidRDefault="00B64206" w:rsidP="00EB6780">
            <w:pPr>
              <w:widowControl w:val="0"/>
            </w:pPr>
            <w:r w:rsidRPr="000C3318">
              <w:t>Огневые работы проводятся согласно нарядам-допускам установленного образца, согласованным с ПСЧ ГКУ РТ "2 ОПС РТ (договорной)" (при наличии договора)</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62F66" w14:textId="77777777" w:rsidR="00B64206" w:rsidRPr="000C3318" w:rsidRDefault="00B64206" w:rsidP="00EB6780">
            <w:pPr>
              <w:widowControl w:val="0"/>
            </w:pPr>
            <w:r w:rsidRPr="000C3318">
              <w:t> </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54482"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6751EAA5"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3629AE7A" w14:textId="77777777" w:rsidTr="00B64206">
        <w:trPr>
          <w:trHeight w:val="1126"/>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2489D" w14:textId="77777777" w:rsidR="00B64206" w:rsidRPr="000C3318" w:rsidRDefault="00B64206" w:rsidP="00EB6780">
            <w:pPr>
              <w:widowControl w:val="0"/>
              <w:jc w:val="center"/>
            </w:pPr>
            <w:r w:rsidRPr="000C3318">
              <w:t>13</w:t>
            </w:r>
          </w:p>
        </w:tc>
        <w:tc>
          <w:tcPr>
            <w:tcW w:w="325" w:type="dxa"/>
            <w:tcBorders>
              <w:top w:val="single" w:sz="4" w:space="0" w:color="auto"/>
              <w:left w:val="nil"/>
              <w:bottom w:val="single" w:sz="4" w:space="0" w:color="auto"/>
              <w:right w:val="single" w:sz="4" w:space="0" w:color="auto"/>
            </w:tcBorders>
            <w:shd w:val="clear" w:color="auto" w:fill="auto"/>
            <w:noWrap/>
            <w:vAlign w:val="center"/>
            <w:hideMark/>
          </w:tcPr>
          <w:p w14:paraId="7BD87E9B" w14:textId="77777777" w:rsidR="00B64206" w:rsidRPr="000C3318" w:rsidRDefault="00B64206" w:rsidP="00EB6780">
            <w:pPr>
              <w:widowControl w:val="0"/>
              <w:jc w:val="center"/>
            </w:pPr>
            <w:r w:rsidRPr="000C3318">
              <w:t> </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14:paraId="3B7DFCC4" w14:textId="77777777" w:rsidR="00B64206" w:rsidRPr="000C3318" w:rsidRDefault="00B64206" w:rsidP="00EB6780">
            <w:pPr>
              <w:widowControl w:val="0"/>
            </w:pPr>
            <w:r w:rsidRPr="000C3318">
              <w:t>Границы опасной зоны предупредительными знаками и надписями обозначены</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6B56B9CD"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7922DC10"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496155E9"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7565EADE" w14:textId="77777777" w:rsidTr="00B64206">
        <w:trPr>
          <w:trHeight w:val="184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78174832" w14:textId="77777777" w:rsidR="00B64206" w:rsidRPr="000C3318" w:rsidRDefault="00B64206" w:rsidP="00EB6780">
            <w:pPr>
              <w:widowControl w:val="0"/>
              <w:jc w:val="center"/>
            </w:pPr>
            <w:r w:rsidRPr="000C3318">
              <w:t>14</w:t>
            </w:r>
          </w:p>
        </w:tc>
        <w:tc>
          <w:tcPr>
            <w:tcW w:w="325" w:type="dxa"/>
            <w:tcBorders>
              <w:top w:val="nil"/>
              <w:left w:val="nil"/>
              <w:bottom w:val="single" w:sz="4" w:space="0" w:color="auto"/>
              <w:right w:val="single" w:sz="4" w:space="0" w:color="auto"/>
            </w:tcBorders>
            <w:shd w:val="clear" w:color="auto" w:fill="auto"/>
            <w:noWrap/>
            <w:vAlign w:val="center"/>
            <w:hideMark/>
          </w:tcPr>
          <w:p w14:paraId="3039AA1D" w14:textId="77777777" w:rsidR="00B64206" w:rsidRPr="000C3318" w:rsidRDefault="00B64206" w:rsidP="00EB6780">
            <w:pPr>
              <w:widowControl w:val="0"/>
              <w:jc w:val="center"/>
            </w:pPr>
            <w:r w:rsidRPr="000C3318">
              <w:t> </w:t>
            </w:r>
          </w:p>
        </w:tc>
        <w:tc>
          <w:tcPr>
            <w:tcW w:w="3963" w:type="dxa"/>
            <w:tcBorders>
              <w:top w:val="nil"/>
              <w:left w:val="nil"/>
              <w:bottom w:val="single" w:sz="4" w:space="0" w:color="auto"/>
              <w:right w:val="single" w:sz="4" w:space="0" w:color="auto"/>
            </w:tcBorders>
            <w:shd w:val="clear" w:color="auto" w:fill="auto"/>
            <w:vAlign w:val="center"/>
            <w:hideMark/>
          </w:tcPr>
          <w:p w14:paraId="2F3FEF6E" w14:textId="77777777" w:rsidR="00B64206" w:rsidRPr="000C3318" w:rsidRDefault="00B64206" w:rsidP="00EB6780">
            <w:pPr>
              <w:widowControl w:val="0"/>
            </w:pPr>
            <w:r w:rsidRPr="000C3318">
              <w:t>Места проведения работ, места установки сварочных агрегатов и баллонов с газами соответствуют требованиям ППР в РФ и «Инструкции по организации и безопасному ведению огневых работ на объектах ОАО «Татнефть».</w:t>
            </w:r>
          </w:p>
        </w:tc>
        <w:tc>
          <w:tcPr>
            <w:tcW w:w="1785" w:type="dxa"/>
            <w:tcBorders>
              <w:top w:val="nil"/>
              <w:left w:val="nil"/>
              <w:bottom w:val="single" w:sz="4" w:space="0" w:color="auto"/>
              <w:right w:val="single" w:sz="4" w:space="0" w:color="auto"/>
            </w:tcBorders>
            <w:shd w:val="clear" w:color="auto" w:fill="auto"/>
            <w:vAlign w:val="center"/>
            <w:hideMark/>
          </w:tcPr>
          <w:p w14:paraId="42D12115" w14:textId="77777777" w:rsidR="00B64206" w:rsidRPr="000C3318" w:rsidRDefault="00B64206" w:rsidP="00EB6780">
            <w:pPr>
              <w:widowControl w:val="0"/>
            </w:pPr>
            <w:r w:rsidRPr="000C3318">
              <w:t> </w:t>
            </w:r>
          </w:p>
        </w:tc>
        <w:tc>
          <w:tcPr>
            <w:tcW w:w="1793" w:type="dxa"/>
            <w:tcBorders>
              <w:top w:val="nil"/>
              <w:left w:val="nil"/>
              <w:bottom w:val="single" w:sz="4" w:space="0" w:color="auto"/>
              <w:right w:val="single" w:sz="4" w:space="0" w:color="auto"/>
            </w:tcBorders>
            <w:shd w:val="clear" w:color="auto" w:fill="auto"/>
            <w:vAlign w:val="center"/>
            <w:hideMark/>
          </w:tcPr>
          <w:p w14:paraId="6BEEFF76"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4ACB5418"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7177F434" w14:textId="77777777" w:rsidTr="00B64206">
        <w:trPr>
          <w:trHeight w:val="1065"/>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1F031CB" w14:textId="77777777" w:rsidR="00B64206" w:rsidRPr="000C3318" w:rsidRDefault="00B64206" w:rsidP="00EB6780">
            <w:pPr>
              <w:widowControl w:val="0"/>
              <w:jc w:val="center"/>
            </w:pPr>
            <w:r w:rsidRPr="000C3318">
              <w:t>15</w:t>
            </w:r>
          </w:p>
        </w:tc>
        <w:tc>
          <w:tcPr>
            <w:tcW w:w="325" w:type="dxa"/>
            <w:tcBorders>
              <w:top w:val="nil"/>
              <w:left w:val="nil"/>
              <w:bottom w:val="single" w:sz="4" w:space="0" w:color="auto"/>
              <w:right w:val="single" w:sz="4" w:space="0" w:color="auto"/>
            </w:tcBorders>
            <w:shd w:val="clear" w:color="auto" w:fill="auto"/>
            <w:noWrap/>
            <w:vAlign w:val="center"/>
            <w:hideMark/>
          </w:tcPr>
          <w:p w14:paraId="56B32F5B" w14:textId="77777777" w:rsidR="00B64206" w:rsidRPr="000C3318" w:rsidRDefault="00B64206" w:rsidP="00EB6780">
            <w:pPr>
              <w:widowControl w:val="0"/>
              <w:jc w:val="center"/>
            </w:pPr>
            <w:r w:rsidRPr="000C3318">
              <w:t>*</w:t>
            </w:r>
          </w:p>
        </w:tc>
        <w:tc>
          <w:tcPr>
            <w:tcW w:w="3963" w:type="dxa"/>
            <w:tcBorders>
              <w:top w:val="nil"/>
              <w:left w:val="nil"/>
              <w:bottom w:val="single" w:sz="4" w:space="0" w:color="auto"/>
              <w:right w:val="single" w:sz="4" w:space="0" w:color="auto"/>
            </w:tcBorders>
            <w:shd w:val="clear" w:color="auto" w:fill="auto"/>
            <w:vAlign w:val="center"/>
            <w:hideMark/>
          </w:tcPr>
          <w:p w14:paraId="332CA481" w14:textId="77777777" w:rsidR="00B64206" w:rsidRPr="000C3318" w:rsidRDefault="00B64206" w:rsidP="00EB6780">
            <w:pPr>
              <w:widowControl w:val="0"/>
            </w:pPr>
            <w:r w:rsidRPr="000C3318">
              <w:t>Меры против разлета искр при сварке и резке металла приняты</w:t>
            </w:r>
          </w:p>
        </w:tc>
        <w:tc>
          <w:tcPr>
            <w:tcW w:w="1785" w:type="dxa"/>
            <w:tcBorders>
              <w:top w:val="nil"/>
              <w:left w:val="nil"/>
              <w:bottom w:val="single" w:sz="4" w:space="0" w:color="auto"/>
              <w:right w:val="single" w:sz="4" w:space="0" w:color="auto"/>
            </w:tcBorders>
            <w:shd w:val="clear" w:color="auto" w:fill="auto"/>
            <w:vAlign w:val="center"/>
            <w:hideMark/>
          </w:tcPr>
          <w:p w14:paraId="52AFB8A9" w14:textId="77777777" w:rsidR="00B64206" w:rsidRPr="000C3318" w:rsidRDefault="00B64206" w:rsidP="00EB6780">
            <w:pPr>
              <w:widowControl w:val="0"/>
            </w:pPr>
            <w:r w:rsidRPr="000C3318">
              <w:t> </w:t>
            </w:r>
          </w:p>
        </w:tc>
        <w:tc>
          <w:tcPr>
            <w:tcW w:w="1793" w:type="dxa"/>
            <w:tcBorders>
              <w:top w:val="nil"/>
              <w:left w:val="nil"/>
              <w:bottom w:val="single" w:sz="4" w:space="0" w:color="auto"/>
              <w:right w:val="single" w:sz="4" w:space="0" w:color="auto"/>
            </w:tcBorders>
            <w:shd w:val="clear" w:color="auto" w:fill="auto"/>
            <w:vAlign w:val="center"/>
            <w:hideMark/>
          </w:tcPr>
          <w:p w14:paraId="3A4C1665"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1403E2DB" w14:textId="77777777" w:rsidR="00B64206" w:rsidRPr="000C3318" w:rsidRDefault="00B64206" w:rsidP="00EB6780">
            <w:pPr>
              <w:widowControl w:val="0"/>
              <w:rPr>
                <w:rFonts w:ascii="Calibri" w:hAnsi="Calibri" w:cs="Calibri"/>
                <w:color w:val="000000"/>
              </w:rPr>
            </w:pPr>
          </w:p>
          <w:p w14:paraId="7422ADF1" w14:textId="77777777" w:rsidR="00B64206" w:rsidRPr="000C3318" w:rsidRDefault="00B64206" w:rsidP="00EB6780">
            <w:pPr>
              <w:widowControl w:val="0"/>
              <w:rPr>
                <w:rFonts w:ascii="Calibri" w:hAnsi="Calibri" w:cs="Calibri"/>
                <w:color w:val="000000"/>
              </w:rPr>
            </w:pPr>
          </w:p>
        </w:tc>
      </w:tr>
      <w:tr w:rsidR="00B64206" w:rsidRPr="000C3318" w14:paraId="42D305EA" w14:textId="77777777" w:rsidTr="00B64206">
        <w:trPr>
          <w:trHeight w:val="1065"/>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06042" w14:textId="77777777" w:rsidR="00B64206" w:rsidRPr="000C3318" w:rsidRDefault="00B64206" w:rsidP="00EB6780">
            <w:pPr>
              <w:widowControl w:val="0"/>
              <w:jc w:val="center"/>
            </w:pPr>
            <w:r w:rsidRPr="000C3318">
              <w:t>16</w:t>
            </w:r>
          </w:p>
        </w:tc>
        <w:tc>
          <w:tcPr>
            <w:tcW w:w="325" w:type="dxa"/>
            <w:tcBorders>
              <w:top w:val="single" w:sz="4" w:space="0" w:color="auto"/>
              <w:left w:val="nil"/>
              <w:bottom w:val="single" w:sz="4" w:space="0" w:color="auto"/>
              <w:right w:val="single" w:sz="4" w:space="0" w:color="auto"/>
            </w:tcBorders>
            <w:shd w:val="clear" w:color="auto" w:fill="auto"/>
            <w:noWrap/>
            <w:vAlign w:val="center"/>
          </w:tcPr>
          <w:p w14:paraId="37D99713" w14:textId="77777777" w:rsidR="00B64206" w:rsidRPr="000C3318" w:rsidRDefault="00B64206" w:rsidP="00EB6780">
            <w:pPr>
              <w:widowControl w:val="0"/>
              <w:jc w:val="center"/>
            </w:pPr>
            <w:r w:rsidRPr="000C3318">
              <w:t> </w:t>
            </w:r>
          </w:p>
        </w:tc>
        <w:tc>
          <w:tcPr>
            <w:tcW w:w="3963" w:type="dxa"/>
            <w:tcBorders>
              <w:top w:val="single" w:sz="4" w:space="0" w:color="auto"/>
              <w:left w:val="nil"/>
              <w:bottom w:val="single" w:sz="4" w:space="0" w:color="auto"/>
              <w:right w:val="single" w:sz="4" w:space="0" w:color="auto"/>
            </w:tcBorders>
            <w:shd w:val="clear" w:color="auto" w:fill="auto"/>
            <w:vAlign w:val="center"/>
          </w:tcPr>
          <w:p w14:paraId="3185783D" w14:textId="77777777" w:rsidR="00B64206" w:rsidRPr="000C3318" w:rsidRDefault="00B64206" w:rsidP="00EB6780">
            <w:pPr>
              <w:widowControl w:val="0"/>
            </w:pPr>
            <w:r w:rsidRPr="000C3318">
              <w:t>Подъездные пути к зданиям, сооружениям имеются, в том числе к источникам противопожарного водоснабжения. Крышки колодцев пожарных гидрантов (пожарные стояки), пожарных водоёмов очищены от снега.</w:t>
            </w:r>
          </w:p>
        </w:tc>
        <w:tc>
          <w:tcPr>
            <w:tcW w:w="1785" w:type="dxa"/>
            <w:tcBorders>
              <w:top w:val="single" w:sz="4" w:space="0" w:color="auto"/>
              <w:left w:val="nil"/>
              <w:bottom w:val="single" w:sz="4" w:space="0" w:color="auto"/>
              <w:right w:val="single" w:sz="4" w:space="0" w:color="auto"/>
            </w:tcBorders>
            <w:shd w:val="clear" w:color="auto" w:fill="auto"/>
            <w:vAlign w:val="center"/>
          </w:tcPr>
          <w:p w14:paraId="686288CF" w14:textId="77777777" w:rsidR="00B64206" w:rsidRPr="000C3318" w:rsidRDefault="00B64206" w:rsidP="00EB6780">
            <w:pPr>
              <w:widowControl w:val="0"/>
            </w:pPr>
          </w:p>
        </w:tc>
        <w:tc>
          <w:tcPr>
            <w:tcW w:w="1793" w:type="dxa"/>
            <w:tcBorders>
              <w:top w:val="single" w:sz="4" w:space="0" w:color="auto"/>
              <w:left w:val="nil"/>
              <w:bottom w:val="single" w:sz="4" w:space="0" w:color="auto"/>
              <w:right w:val="single" w:sz="4" w:space="0" w:color="auto"/>
            </w:tcBorders>
            <w:shd w:val="clear" w:color="auto" w:fill="auto"/>
            <w:vAlign w:val="center"/>
          </w:tcPr>
          <w:p w14:paraId="2727666F" w14:textId="77777777" w:rsidR="00B64206" w:rsidRPr="000C3318" w:rsidRDefault="00B64206" w:rsidP="00EB6780">
            <w:pPr>
              <w:widowControl w:val="0"/>
              <w:rPr>
                <w:rFonts w:ascii="Calibri" w:hAnsi="Calibri" w:cs="Calibri"/>
              </w:rPr>
            </w:pP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2D91861E" w14:textId="77777777" w:rsidR="00B64206" w:rsidRPr="000C3318" w:rsidRDefault="00B64206" w:rsidP="00EB6780">
            <w:pPr>
              <w:widowControl w:val="0"/>
              <w:rPr>
                <w:rFonts w:ascii="Calibri" w:hAnsi="Calibri" w:cs="Calibri"/>
                <w:color w:val="000000"/>
              </w:rPr>
            </w:pPr>
          </w:p>
        </w:tc>
      </w:tr>
      <w:tr w:rsidR="00B64206" w:rsidRPr="000C3318" w14:paraId="7D66F675" w14:textId="77777777" w:rsidTr="00B64206">
        <w:trPr>
          <w:trHeight w:val="1065"/>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E3A007" w14:textId="2A76F9A0" w:rsidR="00B64206" w:rsidRPr="000C3318" w:rsidRDefault="00B64206" w:rsidP="00EB6780">
            <w:pPr>
              <w:widowControl w:val="0"/>
              <w:jc w:val="center"/>
            </w:pPr>
            <w:r w:rsidRPr="000C3318">
              <w:t>17</w:t>
            </w:r>
          </w:p>
        </w:tc>
        <w:tc>
          <w:tcPr>
            <w:tcW w:w="325" w:type="dxa"/>
            <w:tcBorders>
              <w:top w:val="single" w:sz="4" w:space="0" w:color="auto"/>
              <w:left w:val="nil"/>
              <w:bottom w:val="single" w:sz="4" w:space="0" w:color="auto"/>
              <w:right w:val="single" w:sz="4" w:space="0" w:color="auto"/>
            </w:tcBorders>
            <w:shd w:val="clear" w:color="auto" w:fill="auto"/>
            <w:noWrap/>
            <w:vAlign w:val="center"/>
          </w:tcPr>
          <w:p w14:paraId="4B7EF1C7" w14:textId="31534884" w:rsidR="00B64206" w:rsidRPr="000C3318" w:rsidRDefault="00B64206" w:rsidP="00EB6780">
            <w:pPr>
              <w:widowControl w:val="0"/>
              <w:jc w:val="center"/>
            </w:pPr>
            <w:r w:rsidRPr="000C3318">
              <w:t> </w:t>
            </w:r>
          </w:p>
        </w:tc>
        <w:tc>
          <w:tcPr>
            <w:tcW w:w="3963" w:type="dxa"/>
            <w:tcBorders>
              <w:top w:val="single" w:sz="4" w:space="0" w:color="auto"/>
              <w:left w:val="nil"/>
              <w:bottom w:val="single" w:sz="4" w:space="0" w:color="auto"/>
              <w:right w:val="single" w:sz="4" w:space="0" w:color="auto"/>
            </w:tcBorders>
            <w:shd w:val="clear" w:color="auto" w:fill="auto"/>
            <w:vAlign w:val="center"/>
          </w:tcPr>
          <w:p w14:paraId="600E32D6" w14:textId="6311BE2D" w:rsidR="00B64206" w:rsidRPr="000C3318" w:rsidRDefault="00B64206" w:rsidP="00EB6780">
            <w:pPr>
              <w:widowControl w:val="0"/>
            </w:pPr>
            <w:r w:rsidRPr="000C3318">
              <w:t>Сварочное оборудование, находится в исправном состоянии и заземлено. Наличие копии актов замера сопротивления изоляции токоведущих частей сварочной цепи.</w:t>
            </w:r>
          </w:p>
        </w:tc>
        <w:tc>
          <w:tcPr>
            <w:tcW w:w="1785" w:type="dxa"/>
            <w:tcBorders>
              <w:top w:val="single" w:sz="4" w:space="0" w:color="auto"/>
              <w:left w:val="nil"/>
              <w:bottom w:val="single" w:sz="4" w:space="0" w:color="auto"/>
              <w:right w:val="single" w:sz="4" w:space="0" w:color="auto"/>
            </w:tcBorders>
            <w:shd w:val="clear" w:color="auto" w:fill="auto"/>
            <w:vAlign w:val="center"/>
          </w:tcPr>
          <w:p w14:paraId="1BC129E4" w14:textId="3AB9B6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tcPr>
          <w:p w14:paraId="5C70C3C1" w14:textId="0199BF36" w:rsidR="00B64206" w:rsidRPr="000C3318" w:rsidRDefault="00B64206" w:rsidP="00EB6780">
            <w:pPr>
              <w:widowControl w:val="0"/>
              <w:rPr>
                <w:rFonts w:ascii="Calibri" w:hAnsi="Calibri" w:cs="Calibri"/>
              </w:rPr>
            </w:pPr>
            <w:r w:rsidRPr="000C3318">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6D12983B" w14:textId="77777777" w:rsidR="00B64206" w:rsidRPr="000C3318" w:rsidRDefault="00B64206" w:rsidP="00EB6780">
            <w:pPr>
              <w:widowControl w:val="0"/>
              <w:rPr>
                <w:rFonts w:ascii="Calibri" w:hAnsi="Calibri" w:cs="Calibri"/>
                <w:color w:val="000000"/>
              </w:rPr>
            </w:pPr>
          </w:p>
        </w:tc>
      </w:tr>
      <w:tr w:rsidR="00B64206" w:rsidRPr="000C3318" w14:paraId="03595262" w14:textId="77777777" w:rsidTr="00BF6730">
        <w:trPr>
          <w:trHeight w:val="1065"/>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82C65" w14:textId="67F2178E" w:rsidR="00B64206" w:rsidRPr="000C3318" w:rsidRDefault="00B64206" w:rsidP="00EB6780">
            <w:pPr>
              <w:widowControl w:val="0"/>
              <w:jc w:val="center"/>
            </w:pPr>
            <w:r w:rsidRPr="000C3318">
              <w:t>18</w:t>
            </w:r>
          </w:p>
        </w:tc>
        <w:tc>
          <w:tcPr>
            <w:tcW w:w="325" w:type="dxa"/>
            <w:tcBorders>
              <w:top w:val="single" w:sz="4" w:space="0" w:color="auto"/>
              <w:left w:val="nil"/>
              <w:bottom w:val="single" w:sz="4" w:space="0" w:color="auto"/>
              <w:right w:val="single" w:sz="4" w:space="0" w:color="auto"/>
            </w:tcBorders>
            <w:shd w:val="clear" w:color="auto" w:fill="auto"/>
            <w:noWrap/>
            <w:vAlign w:val="center"/>
          </w:tcPr>
          <w:p w14:paraId="4B1C1C32" w14:textId="4D7E9B72" w:rsidR="00B64206" w:rsidRPr="000C3318" w:rsidRDefault="00B64206" w:rsidP="00EB6780">
            <w:pPr>
              <w:widowControl w:val="0"/>
              <w:jc w:val="center"/>
            </w:pPr>
            <w:r w:rsidRPr="000C3318">
              <w:t>*</w:t>
            </w:r>
          </w:p>
        </w:tc>
        <w:tc>
          <w:tcPr>
            <w:tcW w:w="3963" w:type="dxa"/>
            <w:tcBorders>
              <w:top w:val="single" w:sz="4" w:space="0" w:color="auto"/>
              <w:left w:val="nil"/>
              <w:bottom w:val="single" w:sz="4" w:space="0" w:color="auto"/>
              <w:right w:val="single" w:sz="4" w:space="0" w:color="auto"/>
            </w:tcBorders>
            <w:shd w:val="clear" w:color="auto" w:fill="auto"/>
            <w:vAlign w:val="center"/>
          </w:tcPr>
          <w:p w14:paraId="10728D86" w14:textId="0D1E3DBB" w:rsidR="00B64206" w:rsidRPr="000C3318" w:rsidRDefault="00B64206" w:rsidP="00EB6780">
            <w:pPr>
              <w:widowControl w:val="0"/>
            </w:pPr>
            <w:r w:rsidRPr="000C3318">
              <w:t>Наличие приказа о назначении ответственного лица за подготовительные работы и (или) ведение огневых работ.</w:t>
            </w:r>
          </w:p>
        </w:tc>
        <w:tc>
          <w:tcPr>
            <w:tcW w:w="1785" w:type="dxa"/>
            <w:tcBorders>
              <w:top w:val="single" w:sz="4" w:space="0" w:color="auto"/>
              <w:left w:val="nil"/>
              <w:bottom w:val="single" w:sz="4" w:space="0" w:color="auto"/>
              <w:right w:val="single" w:sz="4" w:space="0" w:color="auto"/>
            </w:tcBorders>
            <w:shd w:val="clear" w:color="auto" w:fill="auto"/>
            <w:vAlign w:val="center"/>
          </w:tcPr>
          <w:p w14:paraId="15ABFB9D" w14:textId="5C32F630"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bottom"/>
          </w:tcPr>
          <w:p w14:paraId="2A1B85AD" w14:textId="77777777" w:rsidR="00B64206" w:rsidRPr="000C3318" w:rsidRDefault="00B64206" w:rsidP="00EB6780">
            <w:pPr>
              <w:widowControl w:val="0"/>
              <w:rPr>
                <w:rFonts w:ascii="Calibri" w:hAnsi="Calibri" w:cs="Calibri"/>
                <w:color w:val="000000"/>
              </w:rPr>
            </w:pPr>
          </w:p>
          <w:p w14:paraId="01E076C7" w14:textId="77777777" w:rsidR="00B64206" w:rsidRPr="000C3318" w:rsidRDefault="00B64206" w:rsidP="00EB6780">
            <w:pPr>
              <w:widowControl w:val="0"/>
            </w:pP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tcPr>
          <w:p w14:paraId="1B396160" w14:textId="77777777" w:rsidR="00B64206" w:rsidRPr="000C3318" w:rsidRDefault="00B64206" w:rsidP="00EB6780">
            <w:pPr>
              <w:widowControl w:val="0"/>
              <w:rPr>
                <w:rFonts w:ascii="Calibri" w:hAnsi="Calibri" w:cs="Calibri"/>
                <w:color w:val="000000"/>
              </w:rPr>
            </w:pPr>
          </w:p>
        </w:tc>
      </w:tr>
    </w:tbl>
    <w:p w14:paraId="3496B3C1" w14:textId="77777777" w:rsidR="00B64206" w:rsidRPr="000C3318" w:rsidRDefault="00B64206" w:rsidP="00EB6780">
      <w:pPr>
        <w:widowControl w:val="0"/>
      </w:pPr>
      <w:r w:rsidRPr="000C3318">
        <w:br w:type="page"/>
      </w:r>
    </w:p>
    <w:tbl>
      <w:tblPr>
        <w:tblW w:w="10192" w:type="dxa"/>
        <w:tblInd w:w="-10" w:type="dxa"/>
        <w:tblLayout w:type="fixed"/>
        <w:tblLook w:val="04A0" w:firstRow="1" w:lastRow="0" w:firstColumn="1" w:lastColumn="0" w:noHBand="0" w:noVBand="1"/>
      </w:tblPr>
      <w:tblGrid>
        <w:gridCol w:w="10192"/>
      </w:tblGrid>
      <w:tr w:rsidR="00B64206" w:rsidRPr="000C3318" w14:paraId="470F9310" w14:textId="77777777" w:rsidTr="00436530">
        <w:trPr>
          <w:trHeight w:val="405"/>
        </w:trPr>
        <w:tc>
          <w:tcPr>
            <w:tcW w:w="10192" w:type="dxa"/>
            <w:shd w:val="clear" w:color="auto" w:fill="auto"/>
            <w:noWrap/>
            <w:vAlign w:val="center"/>
          </w:tcPr>
          <w:p w14:paraId="147AD379" w14:textId="77777777" w:rsidR="00B64206" w:rsidRPr="009858A2" w:rsidRDefault="00B64206" w:rsidP="00EB6780">
            <w:pPr>
              <w:widowControl w:val="0"/>
              <w:jc w:val="center"/>
              <w:rPr>
                <w:bCs/>
              </w:rPr>
            </w:pPr>
            <w:r w:rsidRPr="00B64206">
              <w:rPr>
                <w:bCs/>
                <w:sz w:val="24"/>
              </w:rPr>
              <w:t>продолжение Приложения Х</w:t>
            </w:r>
          </w:p>
        </w:tc>
      </w:tr>
    </w:tbl>
    <w:p w14:paraId="3B8998F1" w14:textId="77777777" w:rsidR="00B64206" w:rsidRPr="000C3318" w:rsidRDefault="00B64206" w:rsidP="00EB6780">
      <w:pPr>
        <w:widowControl w:val="0"/>
      </w:pPr>
    </w:p>
    <w:tbl>
      <w:tblPr>
        <w:tblW w:w="10192" w:type="dxa"/>
        <w:tblInd w:w="-5" w:type="dxa"/>
        <w:tblLayout w:type="fixed"/>
        <w:tblLook w:val="04A0" w:firstRow="1" w:lastRow="0" w:firstColumn="1" w:lastColumn="0" w:noHBand="0" w:noVBand="1"/>
      </w:tblPr>
      <w:tblGrid>
        <w:gridCol w:w="524"/>
        <w:gridCol w:w="325"/>
        <w:gridCol w:w="3963"/>
        <w:gridCol w:w="1785"/>
        <w:gridCol w:w="1793"/>
        <w:gridCol w:w="1802"/>
      </w:tblGrid>
      <w:tr w:rsidR="00B64206" w:rsidRPr="000C3318" w14:paraId="14166C00" w14:textId="77777777" w:rsidTr="00B64206">
        <w:trPr>
          <w:trHeight w:val="112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898FE" w14:textId="77777777" w:rsidR="00B64206" w:rsidRPr="000C3318" w:rsidRDefault="00B64206" w:rsidP="00EB6780">
            <w:pPr>
              <w:widowControl w:val="0"/>
              <w:jc w:val="center"/>
            </w:pPr>
            <w:r w:rsidRPr="000C3318">
              <w:t>19</w:t>
            </w: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244BA" w14:textId="77777777" w:rsidR="00B64206" w:rsidRPr="000C3318" w:rsidRDefault="00B64206" w:rsidP="00EB6780">
            <w:pPr>
              <w:widowControl w:val="0"/>
              <w:jc w:val="center"/>
            </w:pPr>
            <w:r w:rsidRPr="000C3318">
              <w:t> </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38889" w14:textId="77777777" w:rsidR="00B64206" w:rsidRPr="000C3318" w:rsidRDefault="00B64206" w:rsidP="00EB6780">
            <w:pPr>
              <w:widowControl w:val="0"/>
            </w:pPr>
            <w:r w:rsidRPr="000C3318">
              <w:t>Наличие таблички: ответственный за пожарную безопасность с номерами телефонов пульта пожарной охраны</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9B800"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2E14B5BD"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6B8CD00D" w14:textId="77777777" w:rsidR="00B64206" w:rsidRPr="000C3318" w:rsidRDefault="00B64206" w:rsidP="00EB6780">
            <w:pPr>
              <w:widowControl w:val="0"/>
              <w:rPr>
                <w:rFonts w:ascii="Calibri" w:hAnsi="Calibri" w:cs="Calibri"/>
              </w:rPr>
            </w:pPr>
            <w:r w:rsidRPr="000C3318">
              <w:rPr>
                <w:rFonts w:ascii="Calibri" w:hAnsi="Calibri" w:cs="Calibri"/>
              </w:rPr>
              <w:t> </w:t>
            </w:r>
          </w:p>
        </w:tc>
      </w:tr>
      <w:tr w:rsidR="00B64206" w:rsidRPr="000C3318" w14:paraId="39D59F49" w14:textId="77777777" w:rsidTr="00B64206">
        <w:trPr>
          <w:trHeight w:val="499"/>
        </w:trPr>
        <w:tc>
          <w:tcPr>
            <w:tcW w:w="1019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3B39F76B" w14:textId="77777777" w:rsidR="00B64206" w:rsidRPr="000C3318" w:rsidRDefault="00B64206" w:rsidP="00EB6780">
            <w:pPr>
              <w:widowControl w:val="0"/>
              <w:jc w:val="center"/>
              <w:rPr>
                <w:b/>
                <w:bCs/>
              </w:rPr>
            </w:pPr>
            <w:r w:rsidRPr="000C3318">
              <w:rPr>
                <w:b/>
                <w:bCs/>
              </w:rPr>
              <w:t>4.Электробезопасность</w:t>
            </w:r>
          </w:p>
        </w:tc>
      </w:tr>
      <w:tr w:rsidR="00B64206" w:rsidRPr="000C3318" w14:paraId="569FC7AE" w14:textId="77777777" w:rsidTr="00436530">
        <w:trPr>
          <w:trHeight w:val="198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C7E13" w14:textId="77777777" w:rsidR="00B64206" w:rsidRPr="000C3318" w:rsidRDefault="00B64206" w:rsidP="00EB6780">
            <w:pPr>
              <w:widowControl w:val="0"/>
              <w:jc w:val="center"/>
            </w:pPr>
            <w:r w:rsidRPr="000C3318">
              <w:t>20</w:t>
            </w:r>
          </w:p>
        </w:tc>
        <w:tc>
          <w:tcPr>
            <w:tcW w:w="325" w:type="dxa"/>
            <w:tcBorders>
              <w:top w:val="single" w:sz="4" w:space="0" w:color="auto"/>
              <w:left w:val="nil"/>
              <w:bottom w:val="single" w:sz="4" w:space="0" w:color="auto"/>
              <w:right w:val="single" w:sz="4" w:space="0" w:color="auto"/>
            </w:tcBorders>
            <w:shd w:val="clear" w:color="auto" w:fill="auto"/>
            <w:noWrap/>
            <w:vAlign w:val="center"/>
            <w:hideMark/>
          </w:tcPr>
          <w:p w14:paraId="388D6E7A" w14:textId="77777777" w:rsidR="00B64206" w:rsidRPr="000C3318" w:rsidRDefault="00B64206" w:rsidP="00EB6780">
            <w:pPr>
              <w:widowControl w:val="0"/>
              <w:jc w:val="center"/>
            </w:pPr>
            <w:r w:rsidRPr="000C3318">
              <w:t>*</w:t>
            </w:r>
          </w:p>
        </w:tc>
        <w:tc>
          <w:tcPr>
            <w:tcW w:w="3963" w:type="dxa"/>
            <w:tcBorders>
              <w:top w:val="single" w:sz="4" w:space="0" w:color="auto"/>
              <w:left w:val="nil"/>
              <w:bottom w:val="single" w:sz="4" w:space="0" w:color="auto"/>
              <w:right w:val="single" w:sz="4" w:space="0" w:color="auto"/>
            </w:tcBorders>
            <w:shd w:val="clear" w:color="auto" w:fill="auto"/>
            <w:vAlign w:val="center"/>
            <w:hideMark/>
          </w:tcPr>
          <w:p w14:paraId="24D4146A" w14:textId="77777777" w:rsidR="00B64206" w:rsidRPr="000C3318" w:rsidRDefault="00B64206" w:rsidP="00EB6780">
            <w:pPr>
              <w:widowControl w:val="0"/>
            </w:pPr>
            <w:r w:rsidRPr="000C3318">
              <w:t xml:space="preserve">Весь задействованный электроинструмент находится в исправном состоянии, удлинители и переноски выполнены из гибкого кабеля в негорючей изоляции с сечением соответствующего номинала, розетки имеют герметичные заглушки. </w:t>
            </w:r>
          </w:p>
        </w:tc>
        <w:tc>
          <w:tcPr>
            <w:tcW w:w="1785" w:type="dxa"/>
            <w:tcBorders>
              <w:top w:val="single" w:sz="4" w:space="0" w:color="auto"/>
              <w:left w:val="nil"/>
              <w:bottom w:val="single" w:sz="4" w:space="0" w:color="auto"/>
              <w:right w:val="single" w:sz="4" w:space="0" w:color="auto"/>
            </w:tcBorders>
            <w:shd w:val="clear" w:color="auto" w:fill="auto"/>
            <w:vAlign w:val="center"/>
            <w:hideMark/>
          </w:tcPr>
          <w:p w14:paraId="771FF508" w14:textId="77777777" w:rsidR="00B64206" w:rsidRPr="000C3318" w:rsidRDefault="00B64206" w:rsidP="00EB6780">
            <w:pPr>
              <w:widowControl w:val="0"/>
            </w:pPr>
            <w:r w:rsidRPr="000C3318">
              <w:t> </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20081B89"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noWrap/>
            <w:vAlign w:val="bottom"/>
            <w:hideMark/>
          </w:tcPr>
          <w:p w14:paraId="72151256" w14:textId="77777777" w:rsidR="00B64206" w:rsidRPr="000C3318" w:rsidRDefault="00B64206" w:rsidP="00EB6780">
            <w:pPr>
              <w:widowControl w:val="0"/>
              <w:rPr>
                <w:rFonts w:ascii="Calibri" w:hAnsi="Calibri" w:cs="Calibri"/>
                <w:color w:val="000000"/>
              </w:rPr>
            </w:pPr>
          </w:p>
          <w:p w14:paraId="2D6D5698" w14:textId="77777777" w:rsidR="00B64206" w:rsidRPr="000C3318" w:rsidRDefault="00B64206" w:rsidP="00EB6780">
            <w:pPr>
              <w:widowControl w:val="0"/>
              <w:rPr>
                <w:rFonts w:ascii="Calibri" w:hAnsi="Calibri" w:cs="Calibri"/>
                <w:color w:val="000000"/>
              </w:rPr>
            </w:pPr>
          </w:p>
        </w:tc>
      </w:tr>
      <w:tr w:rsidR="00B64206" w:rsidRPr="000C3318" w14:paraId="2C8EC485" w14:textId="77777777" w:rsidTr="00436530">
        <w:trPr>
          <w:trHeight w:val="1120"/>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C3C78" w14:textId="77777777" w:rsidR="00B64206" w:rsidRPr="000C3318" w:rsidRDefault="00B64206" w:rsidP="00EB6780">
            <w:pPr>
              <w:widowControl w:val="0"/>
              <w:jc w:val="center"/>
            </w:pPr>
            <w:r w:rsidRPr="000C3318">
              <w:t>21</w:t>
            </w:r>
          </w:p>
        </w:tc>
        <w:tc>
          <w:tcPr>
            <w:tcW w:w="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8B4C4" w14:textId="77777777" w:rsidR="00B64206" w:rsidRPr="000C3318" w:rsidRDefault="00B64206" w:rsidP="00EB6780">
            <w:pPr>
              <w:widowControl w:val="0"/>
              <w:jc w:val="center"/>
            </w:pPr>
            <w:r w:rsidRPr="000C3318">
              <w:t> </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B8FA1" w14:textId="77777777" w:rsidR="00B64206" w:rsidRPr="000C3318" w:rsidRDefault="00B64206" w:rsidP="00EB6780">
            <w:pPr>
              <w:widowControl w:val="0"/>
            </w:pPr>
            <w:r w:rsidRPr="000C3318">
              <w:t>Приборы отопления и сушильные шкафы исправны, соответствуют нормам безопасности, оборудованы термодатчиками, имеют заземление</w:t>
            </w:r>
          </w:p>
        </w:tc>
        <w:tc>
          <w:tcPr>
            <w:tcW w:w="1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1F7D1" w14:textId="77777777" w:rsidR="00B64206" w:rsidRPr="000C3318" w:rsidRDefault="00B64206" w:rsidP="00EB6780">
            <w:pPr>
              <w:widowControl w:val="0"/>
            </w:pPr>
            <w:r w:rsidRPr="000C3318">
              <w:t> </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CEF29" w14:textId="77777777" w:rsidR="00B64206" w:rsidRPr="000C3318" w:rsidRDefault="00B64206" w:rsidP="00EB6780">
            <w:pPr>
              <w:widowControl w:val="0"/>
              <w:rPr>
                <w:rFonts w:ascii="Calibri" w:hAnsi="Calibri" w:cs="Calibri"/>
              </w:rPr>
            </w:pPr>
            <w:r w:rsidRPr="000C3318">
              <w:rPr>
                <w:rFonts w:ascii="Calibri" w:hAnsi="Calibri" w:cs="Calibri"/>
              </w:rPr>
              <w:t> </w:t>
            </w:r>
          </w:p>
        </w:tc>
        <w:tc>
          <w:tcPr>
            <w:tcW w:w="180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5C2FB064" w14:textId="77777777" w:rsidR="00B64206" w:rsidRPr="000C3318" w:rsidRDefault="00B64206" w:rsidP="00EB6780">
            <w:pPr>
              <w:widowControl w:val="0"/>
              <w:rPr>
                <w:rFonts w:ascii="Calibri" w:hAnsi="Calibri" w:cs="Calibri"/>
              </w:rPr>
            </w:pPr>
            <w:r w:rsidRPr="000C3318">
              <w:rPr>
                <w:rFonts w:ascii="Calibri" w:hAnsi="Calibri" w:cs="Calibri"/>
              </w:rPr>
              <w:t> </w:t>
            </w:r>
          </w:p>
        </w:tc>
      </w:tr>
    </w:tbl>
    <w:p w14:paraId="7C15F422" w14:textId="77777777" w:rsidR="00B64206" w:rsidRPr="000C3318" w:rsidRDefault="00B64206" w:rsidP="00EB6780">
      <w:pPr>
        <w:widowControl w:val="0"/>
      </w:pPr>
      <w:r w:rsidRPr="000C3318">
        <w:fldChar w:fldCharType="end"/>
      </w:r>
    </w:p>
    <w:p w14:paraId="7143CA0A" w14:textId="77777777" w:rsidR="00B64206" w:rsidRDefault="00B64206" w:rsidP="00EB6780">
      <w:pPr>
        <w:widowControl w:val="0"/>
        <w:rPr>
          <w:i/>
          <w:iCs/>
        </w:rPr>
      </w:pPr>
      <w:r w:rsidRPr="000C3318">
        <w:rPr>
          <w:i/>
          <w:iCs/>
        </w:rPr>
        <w:t xml:space="preserve">Примечание: * отмечаются стоп-пункты, влекущие полную остановку работ до устранения несоответствий, с применением штрафных </w:t>
      </w:r>
      <w:r>
        <w:rPr>
          <w:i/>
          <w:iCs/>
        </w:rPr>
        <w:t>санкций.</w:t>
      </w:r>
    </w:p>
    <w:p w14:paraId="50AACE0E" w14:textId="77777777" w:rsidR="00B64206" w:rsidRDefault="00B64206" w:rsidP="00EB6780">
      <w:pPr>
        <w:widowControl w:val="0"/>
        <w:rPr>
          <w:b/>
          <w:bCs/>
        </w:rPr>
      </w:pPr>
    </w:p>
    <w:p w14:paraId="43AFC2A2" w14:textId="77777777" w:rsidR="00B64206" w:rsidRPr="000C3318" w:rsidRDefault="00B64206" w:rsidP="00EB6780">
      <w:pPr>
        <w:widowControl w:val="0"/>
        <w:rPr>
          <w:b/>
          <w:bCs/>
        </w:rPr>
      </w:pPr>
    </w:p>
    <w:p w14:paraId="48CA88A2" w14:textId="77777777" w:rsidR="00B64206" w:rsidRPr="000C3318" w:rsidRDefault="00B64206" w:rsidP="00EB6780">
      <w:pPr>
        <w:widowControl w:val="0"/>
      </w:pPr>
      <w:r w:rsidRPr="000C3318">
        <w:rPr>
          <w:b/>
          <w:bCs/>
        </w:rPr>
        <w:t>Представитель Исполнителя/Подрядчика____________________  _____________________</w:t>
      </w:r>
      <w:r w:rsidRPr="000C3318">
        <w:t xml:space="preserve"> </w:t>
      </w:r>
    </w:p>
    <w:p w14:paraId="1CE88925" w14:textId="77777777" w:rsidR="00B64206" w:rsidRPr="000C3318" w:rsidRDefault="00B64206" w:rsidP="00EB6780">
      <w:pPr>
        <w:widowControl w:val="0"/>
        <w:ind w:left="4248" w:firstLine="708"/>
      </w:pPr>
      <w:r w:rsidRPr="000C3318">
        <w:t xml:space="preserve">(подпись)         </w:t>
      </w:r>
      <w:r w:rsidRPr="000C3318">
        <w:tab/>
      </w:r>
      <w:r w:rsidRPr="000C3318">
        <w:tab/>
        <w:t>(Ф.И.О.)</w:t>
      </w:r>
    </w:p>
    <w:p w14:paraId="1FE1FF33" w14:textId="77777777" w:rsidR="00B64206" w:rsidRPr="000C3318" w:rsidRDefault="00B64206" w:rsidP="00EB6780">
      <w:pPr>
        <w:widowControl w:val="0"/>
      </w:pPr>
    </w:p>
    <w:p w14:paraId="3C080831" w14:textId="77777777" w:rsidR="00B64206" w:rsidRPr="000C3318" w:rsidRDefault="00B64206" w:rsidP="00EB6780">
      <w:pPr>
        <w:widowControl w:val="0"/>
      </w:pPr>
      <w:r w:rsidRPr="000C3318">
        <w:rPr>
          <w:b/>
          <w:bCs/>
        </w:rPr>
        <w:t>Представитель заказчика___________________________________  _____________________</w:t>
      </w:r>
      <w:r w:rsidRPr="000C3318">
        <w:t xml:space="preserve"> </w:t>
      </w:r>
    </w:p>
    <w:p w14:paraId="1B2F1047" w14:textId="77777777" w:rsidR="00B64206" w:rsidRDefault="00B64206" w:rsidP="00EB6780">
      <w:pPr>
        <w:widowControl w:val="0"/>
        <w:autoSpaceDE w:val="0"/>
        <w:autoSpaceDN w:val="0"/>
        <w:adjustRightInd w:val="0"/>
        <w:ind w:left="5529" w:hanging="142"/>
      </w:pPr>
    </w:p>
    <w:p w14:paraId="235225D1" w14:textId="21818756" w:rsidR="00B64206" w:rsidRDefault="00B64206" w:rsidP="00EB6780">
      <w:pPr>
        <w:widowControl w:val="0"/>
      </w:pPr>
    </w:p>
    <w:p w14:paraId="0131C1DE" w14:textId="77777777" w:rsidR="00B64206" w:rsidRDefault="00B64206" w:rsidP="00EB6780">
      <w:pPr>
        <w:widowControl w:val="0"/>
      </w:pPr>
    </w:p>
    <w:p w14:paraId="7223846A" w14:textId="77777777" w:rsidR="00B64206" w:rsidRDefault="00B64206" w:rsidP="00EB6780">
      <w:pPr>
        <w:widowControl w:val="0"/>
        <w:sectPr w:rsidR="00B64206" w:rsidSect="00093EEC">
          <w:pgSz w:w="12240" w:h="15840"/>
          <w:pgMar w:top="426" w:right="758" w:bottom="709" w:left="1276" w:header="708" w:footer="0" w:gutter="0"/>
          <w:cols w:space="708"/>
          <w:docGrid w:linePitch="360"/>
        </w:sectPr>
      </w:pPr>
    </w:p>
    <w:p w14:paraId="21EF3C0F" w14:textId="18FF9DE0" w:rsidR="00B64206" w:rsidRPr="00045556" w:rsidRDefault="00B64206" w:rsidP="00EB6780">
      <w:pPr>
        <w:pStyle w:val="10"/>
        <w:keepNext w:val="0"/>
        <w:widowControl w:val="0"/>
        <w:spacing w:before="0" w:after="0" w:line="240" w:lineRule="auto"/>
        <w:ind w:firstLine="0"/>
        <w:jc w:val="center"/>
      </w:pPr>
      <w:bookmarkStart w:id="172" w:name="_Ref215831283"/>
      <w:bookmarkStart w:id="173" w:name="_Toc216080005"/>
      <w:r w:rsidRPr="00045556">
        <w:t xml:space="preserve">Приложение </w:t>
      </w:r>
      <w:r>
        <w:t>Ц</w:t>
      </w:r>
      <w:bookmarkEnd w:id="172"/>
      <w:bookmarkEnd w:id="173"/>
    </w:p>
    <w:p w14:paraId="71DFC5F7" w14:textId="26F22DF9" w:rsidR="00B64206" w:rsidRPr="0025272E" w:rsidRDefault="00B64206" w:rsidP="00EB6780">
      <w:pPr>
        <w:pStyle w:val="10"/>
        <w:keepNext w:val="0"/>
        <w:widowControl w:val="0"/>
        <w:spacing w:before="0" w:after="0" w:line="240" w:lineRule="auto"/>
        <w:ind w:firstLine="0"/>
        <w:jc w:val="center"/>
        <w:rPr>
          <w:sz w:val="22"/>
          <w:szCs w:val="22"/>
        </w:rPr>
      </w:pPr>
      <w:bookmarkStart w:id="174" w:name="_Toc216080006"/>
      <w:r w:rsidRPr="0025272E">
        <w:rPr>
          <w:b w:val="0"/>
          <w:sz w:val="22"/>
          <w:szCs w:val="22"/>
        </w:rPr>
        <w:t>(</w:t>
      </w:r>
      <w:r w:rsidR="00093EEC">
        <w:rPr>
          <w:b w:val="0"/>
          <w:sz w:val="22"/>
          <w:szCs w:val="22"/>
        </w:rPr>
        <w:t>обязатель</w:t>
      </w:r>
      <w:r>
        <w:rPr>
          <w:b w:val="0"/>
          <w:sz w:val="22"/>
          <w:szCs w:val="22"/>
        </w:rPr>
        <w:t>н</w:t>
      </w:r>
      <w:r w:rsidRPr="0025272E">
        <w:rPr>
          <w:b w:val="0"/>
          <w:sz w:val="22"/>
          <w:szCs w:val="22"/>
        </w:rPr>
        <w:t>ое)</w:t>
      </w:r>
      <w:bookmarkEnd w:id="174"/>
      <w:r w:rsidRPr="0025272E">
        <w:rPr>
          <w:sz w:val="22"/>
          <w:szCs w:val="22"/>
        </w:rPr>
        <w:t xml:space="preserve"> </w:t>
      </w:r>
    </w:p>
    <w:p w14:paraId="00244FAF" w14:textId="72F81CD7" w:rsidR="00B64206" w:rsidRDefault="00093EEC" w:rsidP="00EB6780">
      <w:pPr>
        <w:pStyle w:val="10"/>
        <w:keepNext w:val="0"/>
        <w:widowControl w:val="0"/>
        <w:spacing w:before="0" w:after="0" w:line="240" w:lineRule="auto"/>
        <w:ind w:firstLine="0"/>
        <w:jc w:val="center"/>
      </w:pPr>
      <w:bookmarkStart w:id="175" w:name="_Toc216080007"/>
      <w:r>
        <w:t xml:space="preserve">Форма </w:t>
      </w:r>
      <w:r w:rsidRPr="00093EEC">
        <w:t>сверки к паспорту безопасности объекта</w:t>
      </w:r>
      <w:bookmarkEnd w:id="175"/>
    </w:p>
    <w:p w14:paraId="3377570C" w14:textId="0453336A" w:rsidR="00093EEC" w:rsidRDefault="00093EEC" w:rsidP="00EB6780">
      <w:pPr>
        <w:widowControl w:val="0"/>
      </w:pPr>
    </w:p>
    <w:p w14:paraId="6B5D06BF" w14:textId="77777777" w:rsidR="00093EEC" w:rsidRPr="00093EEC" w:rsidRDefault="00093EEC" w:rsidP="00EB6780">
      <w:pPr>
        <w:widowControl w:val="0"/>
        <w:jc w:val="center"/>
        <w:rPr>
          <w:sz w:val="24"/>
        </w:rPr>
      </w:pPr>
      <w:r w:rsidRPr="00093EEC">
        <w:rPr>
          <w:b/>
          <w:bCs/>
          <w:sz w:val="24"/>
        </w:rPr>
        <w:t>Акт сверки к паспорту безопасности объекта</w:t>
      </w:r>
    </w:p>
    <w:p w14:paraId="6AD8C4E5" w14:textId="77777777" w:rsidR="00093EEC" w:rsidRDefault="00093EEC" w:rsidP="00EB6780">
      <w:pPr>
        <w:widowControl w:val="0"/>
        <w:jc w:val="center"/>
      </w:pPr>
      <w:r>
        <w:t>Объект:</w:t>
      </w:r>
      <w:r w:rsidRPr="00604A0F">
        <w:t>______</w:t>
      </w:r>
      <w:r>
        <w:t>__________________________</w:t>
      </w:r>
      <w:r w:rsidRPr="00604A0F">
        <w:t>______________________________________</w:t>
      </w:r>
    </w:p>
    <w:p w14:paraId="19067A9B" w14:textId="77777777" w:rsidR="00093EEC" w:rsidRDefault="00093EEC" w:rsidP="00EB6780">
      <w:pPr>
        <w:widowControl w:val="0"/>
        <w:jc w:val="center"/>
      </w:pPr>
    </w:p>
    <w:p w14:paraId="289A5810" w14:textId="77777777" w:rsidR="00093EEC" w:rsidRDefault="00093EEC" w:rsidP="00EB6780">
      <w:pPr>
        <w:widowControl w:val="0"/>
        <w:jc w:val="center"/>
      </w:pPr>
      <w:r w:rsidRPr="00604A0F">
        <w:t>по состоянию на "_____" _____________20__г.</w:t>
      </w:r>
    </w:p>
    <w:p w14:paraId="443129CA" w14:textId="77777777" w:rsidR="00093EEC" w:rsidRDefault="00093EEC" w:rsidP="00EB6780">
      <w:pPr>
        <w:widowControl w:val="0"/>
        <w:jc w:val="both"/>
      </w:pPr>
      <w:r>
        <w:fldChar w:fldCharType="begin"/>
      </w:r>
      <w:r>
        <w:instrText xml:space="preserve"> LINK Excel.Sheet.12 "C:\\Users\\SitaloVE\\Documents\\Приложение  Акт сверки с паспортом безопасности.xlsx" Лист1!R2C1:R42C7 \a \f 4 \h  \* MERGEFORMAT </w:instrText>
      </w:r>
      <w:r>
        <w:fldChar w:fldCharType="separate"/>
      </w:r>
    </w:p>
    <w:tbl>
      <w:tblPr>
        <w:tblW w:w="10197" w:type="dxa"/>
        <w:tblInd w:w="-10" w:type="dxa"/>
        <w:tblLayout w:type="fixed"/>
        <w:tblLook w:val="04A0" w:firstRow="1" w:lastRow="0" w:firstColumn="1" w:lastColumn="0" w:noHBand="0" w:noVBand="1"/>
      </w:tblPr>
      <w:tblGrid>
        <w:gridCol w:w="592"/>
        <w:gridCol w:w="326"/>
        <w:gridCol w:w="3335"/>
        <w:gridCol w:w="1526"/>
        <w:gridCol w:w="1467"/>
        <w:gridCol w:w="1392"/>
        <w:gridCol w:w="1559"/>
      </w:tblGrid>
      <w:tr w:rsidR="00093EEC" w:rsidRPr="00604A0F" w14:paraId="55793C42" w14:textId="77777777" w:rsidTr="00436530">
        <w:trPr>
          <w:trHeight w:val="1130"/>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1D0B44" w14:textId="77777777" w:rsidR="00093EEC" w:rsidRPr="00AA0736" w:rsidRDefault="00093EEC" w:rsidP="00EB6780">
            <w:pPr>
              <w:widowControl w:val="0"/>
              <w:ind w:left="-105" w:right="-87"/>
              <w:jc w:val="center"/>
              <w:rPr>
                <w:b/>
                <w:bCs/>
                <w:sz w:val="23"/>
                <w:szCs w:val="23"/>
              </w:rPr>
            </w:pPr>
            <w:r w:rsidRPr="00AA0736">
              <w:rPr>
                <w:b/>
                <w:bCs/>
                <w:sz w:val="23"/>
                <w:szCs w:val="23"/>
              </w:rPr>
              <w:t>№ п</w:t>
            </w:r>
            <w:r>
              <w:rPr>
                <w:b/>
                <w:bCs/>
                <w:sz w:val="23"/>
                <w:szCs w:val="23"/>
              </w:rPr>
              <w:t>/</w:t>
            </w:r>
            <w:r w:rsidRPr="00AA0736">
              <w:rPr>
                <w:b/>
                <w:bCs/>
                <w:sz w:val="23"/>
                <w:szCs w:val="23"/>
              </w:rPr>
              <w:t>п</w:t>
            </w:r>
          </w:p>
        </w:tc>
        <w:tc>
          <w:tcPr>
            <w:tcW w:w="3661" w:type="dxa"/>
            <w:gridSpan w:val="2"/>
            <w:tcBorders>
              <w:top w:val="single" w:sz="8" w:space="0" w:color="auto"/>
              <w:left w:val="nil"/>
              <w:bottom w:val="single" w:sz="8" w:space="0" w:color="auto"/>
              <w:right w:val="single" w:sz="8" w:space="0" w:color="auto"/>
            </w:tcBorders>
            <w:shd w:val="clear" w:color="auto" w:fill="auto"/>
            <w:vAlign w:val="center"/>
            <w:hideMark/>
          </w:tcPr>
          <w:p w14:paraId="4E460439" w14:textId="68E1A92B" w:rsidR="00093EEC" w:rsidRPr="00AA0736" w:rsidRDefault="00093EEC" w:rsidP="00EB6780">
            <w:pPr>
              <w:widowControl w:val="0"/>
              <w:ind w:left="-105" w:right="-87"/>
              <w:jc w:val="center"/>
              <w:rPr>
                <w:b/>
                <w:bCs/>
                <w:sz w:val="23"/>
                <w:szCs w:val="23"/>
              </w:rPr>
            </w:pPr>
          </w:p>
          <w:p w14:paraId="6F1CD459" w14:textId="77777777" w:rsidR="00093EEC" w:rsidRPr="00AA0736" w:rsidRDefault="00093EEC" w:rsidP="00EB6780">
            <w:pPr>
              <w:widowControl w:val="0"/>
              <w:ind w:left="-105" w:right="-87"/>
              <w:jc w:val="center"/>
              <w:rPr>
                <w:b/>
                <w:bCs/>
                <w:sz w:val="23"/>
                <w:szCs w:val="23"/>
              </w:rPr>
            </w:pPr>
            <w:r w:rsidRPr="00AA0736">
              <w:rPr>
                <w:b/>
                <w:bCs/>
                <w:sz w:val="23"/>
                <w:szCs w:val="23"/>
              </w:rPr>
              <w:t>Наименование задачи</w:t>
            </w:r>
          </w:p>
        </w:tc>
        <w:tc>
          <w:tcPr>
            <w:tcW w:w="1526" w:type="dxa"/>
            <w:tcBorders>
              <w:top w:val="single" w:sz="8" w:space="0" w:color="auto"/>
              <w:left w:val="nil"/>
              <w:bottom w:val="single" w:sz="8" w:space="0" w:color="auto"/>
              <w:right w:val="single" w:sz="8" w:space="0" w:color="auto"/>
            </w:tcBorders>
            <w:shd w:val="clear" w:color="auto" w:fill="auto"/>
            <w:vAlign w:val="center"/>
            <w:hideMark/>
          </w:tcPr>
          <w:p w14:paraId="400B4BC6" w14:textId="77777777" w:rsidR="00093EEC" w:rsidRPr="00AA0736" w:rsidRDefault="00093EEC" w:rsidP="00EB6780">
            <w:pPr>
              <w:widowControl w:val="0"/>
              <w:ind w:left="-105" w:right="-87"/>
              <w:jc w:val="center"/>
              <w:rPr>
                <w:b/>
                <w:bCs/>
                <w:sz w:val="23"/>
                <w:szCs w:val="23"/>
              </w:rPr>
            </w:pPr>
            <w:r w:rsidRPr="00AA0736">
              <w:rPr>
                <w:b/>
                <w:bCs/>
                <w:sz w:val="23"/>
                <w:szCs w:val="23"/>
              </w:rPr>
              <w:t xml:space="preserve">Выполнение, </w:t>
            </w:r>
            <w:r w:rsidRPr="00AA0736">
              <w:rPr>
                <w:sz w:val="23"/>
                <w:szCs w:val="23"/>
              </w:rPr>
              <w:t>да/нет</w:t>
            </w:r>
          </w:p>
        </w:tc>
        <w:tc>
          <w:tcPr>
            <w:tcW w:w="1467" w:type="dxa"/>
            <w:tcBorders>
              <w:top w:val="single" w:sz="8" w:space="0" w:color="auto"/>
              <w:left w:val="nil"/>
              <w:bottom w:val="single" w:sz="8" w:space="0" w:color="auto"/>
              <w:right w:val="single" w:sz="8" w:space="0" w:color="auto"/>
            </w:tcBorders>
            <w:shd w:val="clear" w:color="auto" w:fill="auto"/>
            <w:vAlign w:val="center"/>
            <w:hideMark/>
          </w:tcPr>
          <w:p w14:paraId="0C66C512" w14:textId="77777777" w:rsidR="00093EEC" w:rsidRPr="00AA0736" w:rsidRDefault="00093EEC" w:rsidP="00EB6780">
            <w:pPr>
              <w:widowControl w:val="0"/>
              <w:ind w:left="-105" w:right="-87"/>
              <w:jc w:val="center"/>
              <w:rPr>
                <w:b/>
                <w:bCs/>
                <w:sz w:val="23"/>
                <w:szCs w:val="23"/>
              </w:rPr>
            </w:pPr>
            <w:r w:rsidRPr="00AA0736">
              <w:rPr>
                <w:b/>
                <w:bCs/>
                <w:sz w:val="23"/>
                <w:szCs w:val="23"/>
              </w:rPr>
              <w:t>Характер отклонения, причины.</w:t>
            </w:r>
          </w:p>
        </w:tc>
        <w:tc>
          <w:tcPr>
            <w:tcW w:w="1392" w:type="dxa"/>
            <w:tcBorders>
              <w:top w:val="single" w:sz="8" w:space="0" w:color="auto"/>
              <w:left w:val="nil"/>
              <w:bottom w:val="single" w:sz="8" w:space="0" w:color="auto"/>
              <w:right w:val="single" w:sz="8" w:space="0" w:color="auto"/>
            </w:tcBorders>
            <w:shd w:val="clear" w:color="auto" w:fill="auto"/>
            <w:vAlign w:val="center"/>
            <w:hideMark/>
          </w:tcPr>
          <w:p w14:paraId="5DA30AB8" w14:textId="77777777" w:rsidR="00093EEC" w:rsidRPr="00AA0736" w:rsidRDefault="00093EEC" w:rsidP="00EB6780">
            <w:pPr>
              <w:widowControl w:val="0"/>
              <w:ind w:left="-105" w:right="-87"/>
              <w:jc w:val="center"/>
              <w:rPr>
                <w:b/>
                <w:bCs/>
                <w:sz w:val="23"/>
                <w:szCs w:val="23"/>
              </w:rPr>
            </w:pPr>
            <w:r w:rsidRPr="00AA0736">
              <w:rPr>
                <w:b/>
                <w:bCs/>
                <w:sz w:val="23"/>
                <w:szCs w:val="23"/>
              </w:rPr>
              <w:t>Дата устранения</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2DF241D" w14:textId="77777777" w:rsidR="00093EEC" w:rsidRPr="00AA0736" w:rsidRDefault="00093EEC" w:rsidP="00EB6780">
            <w:pPr>
              <w:widowControl w:val="0"/>
              <w:ind w:left="-105" w:right="-87"/>
              <w:jc w:val="center"/>
              <w:rPr>
                <w:b/>
                <w:bCs/>
                <w:sz w:val="23"/>
                <w:szCs w:val="23"/>
              </w:rPr>
            </w:pPr>
            <w:r w:rsidRPr="00AA0736">
              <w:rPr>
                <w:b/>
                <w:bCs/>
                <w:sz w:val="23"/>
                <w:szCs w:val="23"/>
              </w:rPr>
              <w:t>Отметка о соответствии паспорту, Да/нет</w:t>
            </w:r>
          </w:p>
        </w:tc>
      </w:tr>
      <w:tr w:rsidR="00093EEC" w:rsidRPr="00604A0F" w14:paraId="357FD703" w14:textId="77777777" w:rsidTr="00436530">
        <w:trPr>
          <w:trHeight w:val="300"/>
        </w:trPr>
        <w:tc>
          <w:tcPr>
            <w:tcW w:w="10197" w:type="dxa"/>
            <w:gridSpan w:val="7"/>
            <w:tcBorders>
              <w:top w:val="single" w:sz="8" w:space="0" w:color="auto"/>
              <w:left w:val="single" w:sz="4" w:space="0" w:color="auto"/>
              <w:bottom w:val="single" w:sz="4" w:space="0" w:color="auto"/>
              <w:right w:val="single" w:sz="4" w:space="0" w:color="000000"/>
            </w:tcBorders>
            <w:shd w:val="clear" w:color="auto" w:fill="auto"/>
            <w:vAlign w:val="center"/>
            <w:hideMark/>
          </w:tcPr>
          <w:p w14:paraId="27099402" w14:textId="77777777" w:rsidR="00093EEC" w:rsidRPr="00AA0736" w:rsidRDefault="00093EEC" w:rsidP="00EB6780">
            <w:pPr>
              <w:widowControl w:val="0"/>
              <w:jc w:val="both"/>
              <w:rPr>
                <w:b/>
                <w:bCs/>
                <w:sz w:val="23"/>
                <w:szCs w:val="23"/>
              </w:rPr>
            </w:pPr>
            <w:r w:rsidRPr="00AA0736">
              <w:rPr>
                <w:b/>
                <w:bCs/>
                <w:sz w:val="23"/>
                <w:szCs w:val="23"/>
              </w:rPr>
              <w:t>1. Документация</w:t>
            </w:r>
          </w:p>
        </w:tc>
      </w:tr>
      <w:tr w:rsidR="00093EEC" w:rsidRPr="00604A0F" w14:paraId="461A5862" w14:textId="77777777" w:rsidTr="00436530">
        <w:trPr>
          <w:trHeight w:val="29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468501B" w14:textId="77777777" w:rsidR="00093EEC" w:rsidRPr="00604A0F" w:rsidRDefault="00093EEC" w:rsidP="00EB6780">
            <w:pPr>
              <w:widowControl w:val="0"/>
              <w:jc w:val="both"/>
            </w:pPr>
            <w:r w:rsidRPr="00604A0F">
              <w:t>1</w:t>
            </w:r>
          </w:p>
        </w:tc>
        <w:tc>
          <w:tcPr>
            <w:tcW w:w="326" w:type="dxa"/>
            <w:tcBorders>
              <w:top w:val="nil"/>
              <w:left w:val="nil"/>
              <w:bottom w:val="single" w:sz="4" w:space="0" w:color="auto"/>
              <w:right w:val="single" w:sz="4" w:space="0" w:color="auto"/>
            </w:tcBorders>
            <w:shd w:val="clear" w:color="auto" w:fill="auto"/>
            <w:noWrap/>
            <w:vAlign w:val="center"/>
            <w:hideMark/>
          </w:tcPr>
          <w:p w14:paraId="30D5D042"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15A35383" w14:textId="77777777" w:rsidR="00093EEC" w:rsidRPr="00AA0736" w:rsidRDefault="00093EEC" w:rsidP="00EB6780">
            <w:pPr>
              <w:widowControl w:val="0"/>
              <w:jc w:val="both"/>
              <w:rPr>
                <w:sz w:val="23"/>
                <w:szCs w:val="23"/>
              </w:rPr>
            </w:pPr>
            <w:r w:rsidRPr="00AA0736">
              <w:rPr>
                <w:sz w:val="23"/>
                <w:szCs w:val="23"/>
              </w:rPr>
              <w:t>Договор подряда заключен</w:t>
            </w:r>
          </w:p>
        </w:tc>
        <w:tc>
          <w:tcPr>
            <w:tcW w:w="1526" w:type="dxa"/>
            <w:tcBorders>
              <w:top w:val="nil"/>
              <w:left w:val="nil"/>
              <w:bottom w:val="single" w:sz="4" w:space="0" w:color="auto"/>
              <w:right w:val="single" w:sz="4" w:space="0" w:color="auto"/>
            </w:tcBorders>
            <w:shd w:val="clear" w:color="auto" w:fill="auto"/>
            <w:vAlign w:val="center"/>
            <w:hideMark/>
          </w:tcPr>
          <w:p w14:paraId="35C792C5"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45662A9"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4113D818"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3155DD5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7E3D910C" w14:textId="77777777" w:rsidTr="00436530">
        <w:trPr>
          <w:trHeight w:val="1058"/>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BBD7D64" w14:textId="77777777" w:rsidR="00093EEC" w:rsidRPr="00604A0F" w:rsidRDefault="00093EEC" w:rsidP="00EB6780">
            <w:pPr>
              <w:widowControl w:val="0"/>
              <w:jc w:val="both"/>
            </w:pPr>
            <w:r w:rsidRPr="00604A0F">
              <w:t>2</w:t>
            </w:r>
          </w:p>
        </w:tc>
        <w:tc>
          <w:tcPr>
            <w:tcW w:w="326" w:type="dxa"/>
            <w:tcBorders>
              <w:top w:val="nil"/>
              <w:left w:val="nil"/>
              <w:bottom w:val="single" w:sz="4" w:space="0" w:color="auto"/>
              <w:right w:val="single" w:sz="4" w:space="0" w:color="auto"/>
            </w:tcBorders>
            <w:shd w:val="clear" w:color="auto" w:fill="auto"/>
            <w:noWrap/>
            <w:vAlign w:val="center"/>
            <w:hideMark/>
          </w:tcPr>
          <w:p w14:paraId="2F8064B5"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6BA44580" w14:textId="77777777" w:rsidR="00093EEC" w:rsidRPr="00AA0736" w:rsidRDefault="00093EEC" w:rsidP="00EB6780">
            <w:pPr>
              <w:widowControl w:val="0"/>
              <w:jc w:val="both"/>
              <w:rPr>
                <w:sz w:val="23"/>
                <w:szCs w:val="23"/>
              </w:rPr>
            </w:pPr>
            <w:r w:rsidRPr="00AA0736">
              <w:rPr>
                <w:sz w:val="23"/>
                <w:szCs w:val="23"/>
              </w:rPr>
              <w:t>Проектно-сметная документация выдана</w:t>
            </w:r>
          </w:p>
        </w:tc>
        <w:tc>
          <w:tcPr>
            <w:tcW w:w="1526" w:type="dxa"/>
            <w:tcBorders>
              <w:top w:val="nil"/>
              <w:left w:val="nil"/>
              <w:bottom w:val="single" w:sz="4" w:space="0" w:color="auto"/>
              <w:right w:val="single" w:sz="4" w:space="0" w:color="auto"/>
            </w:tcBorders>
            <w:shd w:val="clear" w:color="auto" w:fill="auto"/>
            <w:vAlign w:val="center"/>
            <w:hideMark/>
          </w:tcPr>
          <w:p w14:paraId="180B1FDC"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7DD2052C"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7D1D6968"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6C61C7DE"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78DEF684" w14:textId="77777777" w:rsidTr="00436530">
        <w:trPr>
          <w:trHeight w:val="815"/>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AF26DE0" w14:textId="77777777" w:rsidR="00093EEC" w:rsidRPr="00604A0F" w:rsidRDefault="00093EEC" w:rsidP="00EB6780">
            <w:pPr>
              <w:widowControl w:val="0"/>
              <w:jc w:val="both"/>
            </w:pPr>
            <w:r w:rsidRPr="00604A0F">
              <w:t>3</w:t>
            </w:r>
          </w:p>
        </w:tc>
        <w:tc>
          <w:tcPr>
            <w:tcW w:w="326" w:type="dxa"/>
            <w:tcBorders>
              <w:top w:val="nil"/>
              <w:left w:val="nil"/>
              <w:bottom w:val="single" w:sz="4" w:space="0" w:color="auto"/>
              <w:right w:val="single" w:sz="4" w:space="0" w:color="auto"/>
            </w:tcBorders>
            <w:shd w:val="clear" w:color="auto" w:fill="auto"/>
            <w:noWrap/>
            <w:vAlign w:val="center"/>
            <w:hideMark/>
          </w:tcPr>
          <w:p w14:paraId="616DEF3B"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517FA7DD" w14:textId="77777777" w:rsidR="00093EEC" w:rsidRPr="00AA0736" w:rsidRDefault="00093EEC" w:rsidP="00EB6780">
            <w:pPr>
              <w:widowControl w:val="0"/>
              <w:jc w:val="both"/>
              <w:rPr>
                <w:sz w:val="23"/>
                <w:szCs w:val="23"/>
              </w:rPr>
            </w:pPr>
            <w:r w:rsidRPr="006F6382">
              <w:rPr>
                <w:sz w:val="23"/>
                <w:szCs w:val="23"/>
              </w:rPr>
              <w:t>Вводный инструктаж в ОТБ/ООТ/специалистом ОТБ проведён.</w:t>
            </w:r>
          </w:p>
        </w:tc>
        <w:tc>
          <w:tcPr>
            <w:tcW w:w="1526" w:type="dxa"/>
            <w:tcBorders>
              <w:top w:val="nil"/>
              <w:left w:val="nil"/>
              <w:bottom w:val="single" w:sz="4" w:space="0" w:color="auto"/>
              <w:right w:val="single" w:sz="4" w:space="0" w:color="auto"/>
            </w:tcBorders>
            <w:shd w:val="clear" w:color="auto" w:fill="auto"/>
            <w:vAlign w:val="center"/>
            <w:hideMark/>
          </w:tcPr>
          <w:p w14:paraId="2957A5AC"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227B8FE7"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794C5147"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7FD7121E"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1E2D3CFF" w14:textId="77777777" w:rsidTr="00436530">
        <w:trPr>
          <w:trHeight w:val="1846"/>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CA41C44" w14:textId="77777777" w:rsidR="00093EEC" w:rsidRPr="00604A0F" w:rsidRDefault="00093EEC" w:rsidP="00EB6780">
            <w:pPr>
              <w:widowControl w:val="0"/>
              <w:jc w:val="both"/>
            </w:pPr>
            <w:r w:rsidRPr="00604A0F">
              <w:t>4</w:t>
            </w:r>
          </w:p>
        </w:tc>
        <w:tc>
          <w:tcPr>
            <w:tcW w:w="326" w:type="dxa"/>
            <w:tcBorders>
              <w:top w:val="nil"/>
              <w:left w:val="nil"/>
              <w:bottom w:val="single" w:sz="4" w:space="0" w:color="auto"/>
              <w:right w:val="single" w:sz="4" w:space="0" w:color="auto"/>
            </w:tcBorders>
            <w:shd w:val="clear" w:color="auto" w:fill="auto"/>
            <w:noWrap/>
            <w:vAlign w:val="center"/>
            <w:hideMark/>
          </w:tcPr>
          <w:p w14:paraId="5EDD2F59"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666E5095" w14:textId="5B623D0B" w:rsidR="00093EEC" w:rsidRPr="00AA0736" w:rsidRDefault="00093EEC" w:rsidP="00EB6780">
            <w:pPr>
              <w:widowControl w:val="0"/>
              <w:jc w:val="both"/>
              <w:rPr>
                <w:sz w:val="23"/>
                <w:szCs w:val="23"/>
              </w:rPr>
            </w:pPr>
            <w:r w:rsidRPr="00AA0736">
              <w:rPr>
                <w:sz w:val="23"/>
                <w:szCs w:val="23"/>
              </w:rPr>
              <w:t xml:space="preserve">Разрешительная документация на право ведения работ представлена в </w:t>
            </w:r>
            <w:r>
              <w:rPr>
                <w:sz w:val="23"/>
                <w:szCs w:val="23"/>
              </w:rPr>
              <w:t xml:space="preserve">ООТ, ОПБиГО </w:t>
            </w:r>
            <w:r w:rsidRPr="00E76501">
              <w:rPr>
                <w:sz w:val="23"/>
                <w:szCs w:val="23"/>
              </w:rPr>
              <w:t>ООО «Татшина»</w:t>
            </w:r>
            <w:r w:rsidRPr="00AA0736">
              <w:rPr>
                <w:sz w:val="23"/>
                <w:szCs w:val="23"/>
              </w:rPr>
              <w:t xml:space="preserve"> (аттестация </w:t>
            </w:r>
            <w:r>
              <w:rPr>
                <w:sz w:val="23"/>
                <w:szCs w:val="23"/>
              </w:rPr>
              <w:t>РСС</w:t>
            </w:r>
            <w:r w:rsidRPr="00AA0736">
              <w:rPr>
                <w:sz w:val="23"/>
                <w:szCs w:val="23"/>
              </w:rPr>
              <w:t xml:space="preserve">, список лиц, допущенных на объект, наряд-допуск на производство опасных работ и </w:t>
            </w:r>
            <w:r w:rsidR="00A07543" w:rsidRPr="00AA0736">
              <w:rPr>
                <w:sz w:val="23"/>
                <w:szCs w:val="23"/>
              </w:rPr>
              <w:t>т.д.</w:t>
            </w:r>
            <w:r w:rsidRPr="00AA0736">
              <w:rPr>
                <w:sz w:val="23"/>
                <w:szCs w:val="23"/>
              </w:rPr>
              <w:t>)</w:t>
            </w:r>
          </w:p>
        </w:tc>
        <w:tc>
          <w:tcPr>
            <w:tcW w:w="1526" w:type="dxa"/>
            <w:tcBorders>
              <w:top w:val="nil"/>
              <w:left w:val="nil"/>
              <w:bottom w:val="single" w:sz="4" w:space="0" w:color="auto"/>
              <w:right w:val="single" w:sz="4" w:space="0" w:color="auto"/>
            </w:tcBorders>
            <w:shd w:val="clear" w:color="auto" w:fill="auto"/>
            <w:vAlign w:val="center"/>
            <w:hideMark/>
          </w:tcPr>
          <w:p w14:paraId="31164982"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3F0ED0DA"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366EFFC1"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5670AB"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108BB8C9" w14:textId="77777777" w:rsidTr="00436530">
        <w:trPr>
          <w:trHeight w:val="697"/>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889B331" w14:textId="77777777" w:rsidR="00093EEC" w:rsidRPr="00604A0F" w:rsidRDefault="00093EEC" w:rsidP="00EB6780">
            <w:pPr>
              <w:widowControl w:val="0"/>
              <w:jc w:val="both"/>
            </w:pPr>
            <w:r w:rsidRPr="00604A0F">
              <w:t>5</w:t>
            </w:r>
          </w:p>
        </w:tc>
        <w:tc>
          <w:tcPr>
            <w:tcW w:w="326" w:type="dxa"/>
            <w:tcBorders>
              <w:top w:val="nil"/>
              <w:left w:val="nil"/>
              <w:bottom w:val="single" w:sz="4" w:space="0" w:color="auto"/>
              <w:right w:val="single" w:sz="4" w:space="0" w:color="auto"/>
            </w:tcBorders>
            <w:shd w:val="clear" w:color="auto" w:fill="auto"/>
            <w:noWrap/>
            <w:vAlign w:val="center"/>
            <w:hideMark/>
          </w:tcPr>
          <w:p w14:paraId="65AC2D40"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1950D0E9" w14:textId="77777777" w:rsidR="00093EEC" w:rsidRPr="00AA0736" w:rsidRDefault="00093EEC" w:rsidP="00EB6780">
            <w:pPr>
              <w:widowControl w:val="0"/>
              <w:jc w:val="both"/>
              <w:rPr>
                <w:sz w:val="23"/>
                <w:szCs w:val="23"/>
              </w:rPr>
            </w:pPr>
            <w:r w:rsidRPr="00AA0736">
              <w:rPr>
                <w:sz w:val="23"/>
                <w:szCs w:val="23"/>
              </w:rPr>
              <w:t>Первичный инструктаж на рабочем месте проведен</w:t>
            </w:r>
          </w:p>
        </w:tc>
        <w:tc>
          <w:tcPr>
            <w:tcW w:w="1526" w:type="dxa"/>
            <w:tcBorders>
              <w:top w:val="nil"/>
              <w:left w:val="nil"/>
              <w:bottom w:val="single" w:sz="4" w:space="0" w:color="auto"/>
              <w:right w:val="single" w:sz="4" w:space="0" w:color="auto"/>
            </w:tcBorders>
            <w:shd w:val="clear" w:color="auto" w:fill="auto"/>
            <w:vAlign w:val="center"/>
            <w:hideMark/>
          </w:tcPr>
          <w:p w14:paraId="4C6B3A42"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8A6D7FC"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43B8A880"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1E251B0E"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43AF2F24" w14:textId="77777777" w:rsidTr="00436530">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B3CC28C" w14:textId="77777777" w:rsidR="00093EEC" w:rsidRPr="00604A0F" w:rsidRDefault="00093EEC" w:rsidP="00EB6780">
            <w:pPr>
              <w:widowControl w:val="0"/>
              <w:jc w:val="both"/>
            </w:pPr>
            <w:r w:rsidRPr="00604A0F">
              <w:t>6</w:t>
            </w:r>
          </w:p>
        </w:tc>
        <w:tc>
          <w:tcPr>
            <w:tcW w:w="326" w:type="dxa"/>
            <w:tcBorders>
              <w:top w:val="nil"/>
              <w:left w:val="nil"/>
              <w:bottom w:val="single" w:sz="4" w:space="0" w:color="auto"/>
              <w:right w:val="single" w:sz="4" w:space="0" w:color="auto"/>
            </w:tcBorders>
            <w:shd w:val="clear" w:color="auto" w:fill="auto"/>
            <w:noWrap/>
            <w:vAlign w:val="center"/>
            <w:hideMark/>
          </w:tcPr>
          <w:p w14:paraId="4500524C"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3861F47E" w14:textId="77777777" w:rsidR="00093EEC" w:rsidRPr="00AA0736" w:rsidRDefault="00093EEC" w:rsidP="00EB6780">
            <w:pPr>
              <w:widowControl w:val="0"/>
              <w:jc w:val="both"/>
              <w:rPr>
                <w:sz w:val="23"/>
                <w:szCs w:val="23"/>
              </w:rPr>
            </w:pPr>
            <w:r w:rsidRPr="00AA0736">
              <w:rPr>
                <w:sz w:val="23"/>
                <w:szCs w:val="23"/>
              </w:rPr>
              <w:t>Приказ о назначении</w:t>
            </w:r>
            <w:r>
              <w:rPr>
                <w:sz w:val="23"/>
                <w:szCs w:val="23"/>
              </w:rPr>
              <w:t xml:space="preserve"> </w:t>
            </w:r>
            <w:r w:rsidRPr="00AA0736">
              <w:rPr>
                <w:sz w:val="23"/>
                <w:szCs w:val="23"/>
              </w:rPr>
              <w:t>ответственных лиц за безопасное производство работ имеется</w:t>
            </w:r>
          </w:p>
        </w:tc>
        <w:tc>
          <w:tcPr>
            <w:tcW w:w="1526" w:type="dxa"/>
            <w:tcBorders>
              <w:top w:val="nil"/>
              <w:left w:val="nil"/>
              <w:bottom w:val="single" w:sz="4" w:space="0" w:color="auto"/>
              <w:right w:val="single" w:sz="4" w:space="0" w:color="auto"/>
            </w:tcBorders>
            <w:shd w:val="clear" w:color="auto" w:fill="auto"/>
            <w:vAlign w:val="center"/>
            <w:hideMark/>
          </w:tcPr>
          <w:p w14:paraId="20ED592C"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C82A6D4"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4B46F58C"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7C46D03A"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553D9FC9" w14:textId="77777777" w:rsidTr="00436530">
        <w:trPr>
          <w:trHeight w:val="29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2B04B79" w14:textId="77777777" w:rsidR="00093EEC" w:rsidRPr="00604A0F" w:rsidRDefault="00093EEC" w:rsidP="00EB6780">
            <w:pPr>
              <w:widowControl w:val="0"/>
              <w:jc w:val="both"/>
            </w:pPr>
            <w:r w:rsidRPr="00604A0F">
              <w:t>7</w:t>
            </w:r>
          </w:p>
        </w:tc>
        <w:tc>
          <w:tcPr>
            <w:tcW w:w="326" w:type="dxa"/>
            <w:tcBorders>
              <w:top w:val="nil"/>
              <w:left w:val="nil"/>
              <w:bottom w:val="single" w:sz="4" w:space="0" w:color="auto"/>
              <w:right w:val="single" w:sz="4" w:space="0" w:color="auto"/>
            </w:tcBorders>
            <w:shd w:val="clear" w:color="auto" w:fill="auto"/>
            <w:noWrap/>
            <w:vAlign w:val="center"/>
            <w:hideMark/>
          </w:tcPr>
          <w:p w14:paraId="304C412B"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786CCAC9" w14:textId="77777777" w:rsidR="00093EEC" w:rsidRPr="00AA0736" w:rsidRDefault="00093EEC" w:rsidP="00EB6780">
            <w:pPr>
              <w:widowControl w:val="0"/>
              <w:jc w:val="both"/>
              <w:rPr>
                <w:sz w:val="23"/>
                <w:szCs w:val="23"/>
              </w:rPr>
            </w:pPr>
            <w:r w:rsidRPr="00AA0736">
              <w:rPr>
                <w:sz w:val="23"/>
                <w:szCs w:val="23"/>
              </w:rPr>
              <w:t>Акт-допуск составлен</w:t>
            </w:r>
          </w:p>
        </w:tc>
        <w:tc>
          <w:tcPr>
            <w:tcW w:w="1526" w:type="dxa"/>
            <w:tcBorders>
              <w:top w:val="nil"/>
              <w:left w:val="nil"/>
              <w:bottom w:val="single" w:sz="4" w:space="0" w:color="auto"/>
              <w:right w:val="single" w:sz="4" w:space="0" w:color="auto"/>
            </w:tcBorders>
            <w:shd w:val="clear" w:color="auto" w:fill="auto"/>
            <w:vAlign w:val="center"/>
            <w:hideMark/>
          </w:tcPr>
          <w:p w14:paraId="00AC7BC2"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741462F7"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4D25A55A"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38454A3C"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04D665FC" w14:textId="77777777" w:rsidTr="00436530">
        <w:trPr>
          <w:trHeight w:val="290"/>
        </w:trPr>
        <w:tc>
          <w:tcPr>
            <w:tcW w:w="592" w:type="dxa"/>
            <w:tcBorders>
              <w:top w:val="nil"/>
              <w:left w:val="single" w:sz="4" w:space="0" w:color="auto"/>
              <w:bottom w:val="single" w:sz="4" w:space="0" w:color="auto"/>
              <w:right w:val="single" w:sz="4" w:space="0" w:color="auto"/>
            </w:tcBorders>
            <w:shd w:val="clear" w:color="auto" w:fill="auto"/>
            <w:noWrap/>
            <w:vAlign w:val="center"/>
          </w:tcPr>
          <w:p w14:paraId="3827C081" w14:textId="77777777" w:rsidR="00093EEC" w:rsidRPr="00604A0F" w:rsidRDefault="00093EEC" w:rsidP="00EB6780">
            <w:pPr>
              <w:widowControl w:val="0"/>
              <w:jc w:val="both"/>
            </w:pPr>
            <w:r w:rsidRPr="00604A0F">
              <w:t>8</w:t>
            </w:r>
          </w:p>
        </w:tc>
        <w:tc>
          <w:tcPr>
            <w:tcW w:w="326" w:type="dxa"/>
            <w:tcBorders>
              <w:top w:val="nil"/>
              <w:left w:val="nil"/>
              <w:bottom w:val="single" w:sz="4" w:space="0" w:color="auto"/>
              <w:right w:val="single" w:sz="4" w:space="0" w:color="auto"/>
            </w:tcBorders>
            <w:shd w:val="clear" w:color="auto" w:fill="auto"/>
            <w:noWrap/>
            <w:vAlign w:val="center"/>
          </w:tcPr>
          <w:p w14:paraId="6810F093"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tcPr>
          <w:p w14:paraId="6CEA1DD4" w14:textId="77777777" w:rsidR="00093EEC" w:rsidRPr="00AA0736" w:rsidRDefault="00093EEC" w:rsidP="00EB6780">
            <w:pPr>
              <w:widowControl w:val="0"/>
              <w:contextualSpacing/>
              <w:jc w:val="both"/>
              <w:rPr>
                <w:sz w:val="23"/>
                <w:szCs w:val="23"/>
              </w:rPr>
            </w:pPr>
            <w:r w:rsidRPr="00AA0736">
              <w:rPr>
                <w:sz w:val="23"/>
                <w:szCs w:val="23"/>
              </w:rPr>
              <w:t>На объекте ведутся: общий журнал работ, журнал по монтажу строительных конструкций, журнал сварочных работ, журнал антикоррозионной защиты, журнал замоноличивания монтажных стыков, журнал работ по монтажу свайных фундаментов, журнал бетонных работ</w:t>
            </w:r>
          </w:p>
        </w:tc>
        <w:tc>
          <w:tcPr>
            <w:tcW w:w="1526" w:type="dxa"/>
            <w:tcBorders>
              <w:top w:val="nil"/>
              <w:left w:val="nil"/>
              <w:bottom w:val="single" w:sz="4" w:space="0" w:color="auto"/>
              <w:right w:val="single" w:sz="4" w:space="0" w:color="auto"/>
            </w:tcBorders>
            <w:shd w:val="clear" w:color="auto" w:fill="auto"/>
            <w:vAlign w:val="center"/>
          </w:tcPr>
          <w:p w14:paraId="6C873377" w14:textId="77777777" w:rsidR="00093EEC" w:rsidRPr="00AA0736" w:rsidRDefault="00093EEC" w:rsidP="00EB6780">
            <w:pPr>
              <w:widowControl w:val="0"/>
              <w:jc w:val="both"/>
              <w:rPr>
                <w:sz w:val="23"/>
                <w:szCs w:val="23"/>
              </w:rPr>
            </w:pPr>
          </w:p>
        </w:tc>
        <w:tc>
          <w:tcPr>
            <w:tcW w:w="1467" w:type="dxa"/>
            <w:tcBorders>
              <w:top w:val="nil"/>
              <w:left w:val="nil"/>
              <w:bottom w:val="single" w:sz="4" w:space="0" w:color="auto"/>
              <w:right w:val="single" w:sz="4" w:space="0" w:color="auto"/>
            </w:tcBorders>
            <w:shd w:val="clear" w:color="auto" w:fill="auto"/>
            <w:vAlign w:val="center"/>
          </w:tcPr>
          <w:p w14:paraId="19CE5A56" w14:textId="77777777" w:rsidR="00093EEC" w:rsidRPr="00AA0736" w:rsidRDefault="00093EEC" w:rsidP="00EB6780">
            <w:pPr>
              <w:widowControl w:val="0"/>
              <w:jc w:val="both"/>
              <w:rPr>
                <w:rFonts w:ascii="Calibri" w:hAnsi="Calibri" w:cs="Calibri"/>
                <w:sz w:val="23"/>
                <w:szCs w:val="23"/>
              </w:rPr>
            </w:pPr>
          </w:p>
        </w:tc>
        <w:tc>
          <w:tcPr>
            <w:tcW w:w="1392" w:type="dxa"/>
            <w:tcBorders>
              <w:top w:val="nil"/>
              <w:left w:val="nil"/>
              <w:bottom w:val="single" w:sz="4" w:space="0" w:color="auto"/>
              <w:right w:val="single" w:sz="4" w:space="0" w:color="auto"/>
            </w:tcBorders>
            <w:shd w:val="clear" w:color="auto" w:fill="auto"/>
            <w:noWrap/>
            <w:vAlign w:val="bottom"/>
          </w:tcPr>
          <w:p w14:paraId="1C6C63B2" w14:textId="77777777" w:rsidR="00093EEC" w:rsidRPr="00604A0F" w:rsidRDefault="00093EEC" w:rsidP="00EB6780">
            <w:pPr>
              <w:widowControl w:val="0"/>
              <w:jc w:val="both"/>
              <w:rPr>
                <w:rFonts w:ascii="Calibri" w:hAnsi="Calibri" w:cs="Calibri"/>
              </w:rPr>
            </w:pPr>
          </w:p>
        </w:tc>
        <w:tc>
          <w:tcPr>
            <w:tcW w:w="1559" w:type="dxa"/>
            <w:tcBorders>
              <w:top w:val="nil"/>
              <w:left w:val="nil"/>
              <w:bottom w:val="single" w:sz="4" w:space="0" w:color="auto"/>
              <w:right w:val="single" w:sz="4" w:space="0" w:color="auto"/>
            </w:tcBorders>
            <w:shd w:val="clear" w:color="auto" w:fill="auto"/>
            <w:noWrap/>
            <w:vAlign w:val="bottom"/>
          </w:tcPr>
          <w:p w14:paraId="05395DF6" w14:textId="77777777" w:rsidR="00093EEC" w:rsidRPr="00604A0F" w:rsidRDefault="00093EEC" w:rsidP="00EB6780">
            <w:pPr>
              <w:widowControl w:val="0"/>
              <w:jc w:val="both"/>
              <w:rPr>
                <w:rFonts w:ascii="Calibri" w:hAnsi="Calibri" w:cs="Calibri"/>
              </w:rPr>
            </w:pPr>
          </w:p>
        </w:tc>
      </w:tr>
      <w:tr w:rsidR="00093EEC" w:rsidRPr="00604A0F" w14:paraId="6B2C91C1" w14:textId="77777777" w:rsidTr="00436530">
        <w:trPr>
          <w:trHeight w:val="430"/>
        </w:trPr>
        <w:tc>
          <w:tcPr>
            <w:tcW w:w="10197" w:type="dxa"/>
            <w:gridSpan w:val="7"/>
            <w:tcBorders>
              <w:top w:val="nil"/>
              <w:bottom w:val="single" w:sz="4" w:space="0" w:color="auto"/>
            </w:tcBorders>
            <w:shd w:val="clear" w:color="auto" w:fill="auto"/>
            <w:noWrap/>
            <w:vAlign w:val="center"/>
          </w:tcPr>
          <w:p w14:paraId="30133031" w14:textId="7D1F6BA5" w:rsidR="00093EEC" w:rsidRPr="00FA75CF" w:rsidRDefault="00093EEC" w:rsidP="00EB6780">
            <w:pPr>
              <w:widowControl w:val="0"/>
              <w:jc w:val="center"/>
              <w:rPr>
                <w:sz w:val="23"/>
                <w:szCs w:val="23"/>
              </w:rPr>
            </w:pPr>
            <w:r w:rsidRPr="00093EEC">
              <w:rPr>
                <w:sz w:val="24"/>
                <w:szCs w:val="23"/>
              </w:rPr>
              <w:t>продолжение Приложения Ц</w:t>
            </w:r>
          </w:p>
        </w:tc>
      </w:tr>
      <w:tr w:rsidR="00093EEC" w:rsidRPr="00604A0F" w14:paraId="6A41D9F7" w14:textId="77777777" w:rsidTr="00436530">
        <w:trPr>
          <w:trHeight w:val="290"/>
        </w:trPr>
        <w:tc>
          <w:tcPr>
            <w:tcW w:w="101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E07DAB" w14:textId="77777777" w:rsidR="00093EEC" w:rsidRPr="00AA0736" w:rsidRDefault="00093EEC" w:rsidP="00EB6780">
            <w:pPr>
              <w:widowControl w:val="0"/>
              <w:contextualSpacing/>
              <w:jc w:val="both"/>
              <w:rPr>
                <w:b/>
                <w:bCs/>
                <w:sz w:val="23"/>
                <w:szCs w:val="23"/>
              </w:rPr>
            </w:pPr>
            <w:r w:rsidRPr="00AA0736">
              <w:rPr>
                <w:b/>
                <w:bCs/>
                <w:sz w:val="23"/>
                <w:szCs w:val="23"/>
              </w:rPr>
              <w:t>2.СИЗ</w:t>
            </w:r>
          </w:p>
        </w:tc>
      </w:tr>
      <w:tr w:rsidR="00093EEC" w:rsidRPr="00604A0F" w14:paraId="675A9C4D" w14:textId="77777777" w:rsidTr="00436530">
        <w:trPr>
          <w:trHeight w:val="14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7B53D88E" w14:textId="77777777" w:rsidR="00093EEC" w:rsidRPr="00604A0F" w:rsidRDefault="00093EEC" w:rsidP="00EB6780">
            <w:pPr>
              <w:widowControl w:val="0"/>
              <w:jc w:val="both"/>
            </w:pPr>
            <w:r w:rsidRPr="00604A0F">
              <w:t>9</w:t>
            </w:r>
          </w:p>
        </w:tc>
        <w:tc>
          <w:tcPr>
            <w:tcW w:w="326" w:type="dxa"/>
            <w:tcBorders>
              <w:top w:val="nil"/>
              <w:left w:val="nil"/>
              <w:bottom w:val="single" w:sz="4" w:space="0" w:color="auto"/>
              <w:right w:val="single" w:sz="4" w:space="0" w:color="auto"/>
            </w:tcBorders>
            <w:shd w:val="clear" w:color="auto" w:fill="auto"/>
            <w:noWrap/>
            <w:vAlign w:val="center"/>
            <w:hideMark/>
          </w:tcPr>
          <w:p w14:paraId="5AA7BB24"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6FC34225" w14:textId="77777777" w:rsidR="00093EEC" w:rsidRPr="00AA0736" w:rsidRDefault="00093EEC" w:rsidP="00EB6780">
            <w:pPr>
              <w:widowControl w:val="0"/>
              <w:jc w:val="both"/>
              <w:rPr>
                <w:sz w:val="23"/>
                <w:szCs w:val="23"/>
              </w:rPr>
            </w:pPr>
            <w:r w:rsidRPr="00AA0736">
              <w:rPr>
                <w:sz w:val="23"/>
                <w:szCs w:val="23"/>
              </w:rPr>
              <w:t>Каждый работник обеспечен и применяет СИЗ, которые имеют сертификаты качества, этикетки с указанием срока годности и сферы применения.</w:t>
            </w:r>
          </w:p>
        </w:tc>
        <w:tc>
          <w:tcPr>
            <w:tcW w:w="1526" w:type="dxa"/>
            <w:tcBorders>
              <w:top w:val="nil"/>
              <w:left w:val="nil"/>
              <w:bottom w:val="single" w:sz="4" w:space="0" w:color="auto"/>
              <w:right w:val="single" w:sz="4" w:space="0" w:color="auto"/>
            </w:tcBorders>
            <w:shd w:val="clear" w:color="auto" w:fill="auto"/>
            <w:vAlign w:val="center"/>
            <w:hideMark/>
          </w:tcPr>
          <w:p w14:paraId="30CD7F20"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5692C7DD"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580A4FF0"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1EA97E2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0326D7ED" w14:textId="77777777" w:rsidTr="00436530">
        <w:trPr>
          <w:trHeight w:val="555"/>
        </w:trPr>
        <w:tc>
          <w:tcPr>
            <w:tcW w:w="101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2B1DE7" w14:textId="77777777" w:rsidR="00093EEC" w:rsidRPr="00AA0736" w:rsidRDefault="00093EEC" w:rsidP="00EB6780">
            <w:pPr>
              <w:widowControl w:val="0"/>
              <w:jc w:val="both"/>
              <w:rPr>
                <w:b/>
                <w:bCs/>
                <w:sz w:val="23"/>
                <w:szCs w:val="23"/>
              </w:rPr>
            </w:pPr>
            <w:r w:rsidRPr="00AA0736">
              <w:rPr>
                <w:b/>
                <w:bCs/>
                <w:sz w:val="23"/>
                <w:szCs w:val="23"/>
              </w:rPr>
              <w:t>3.Пожарная безопасность</w:t>
            </w:r>
          </w:p>
        </w:tc>
      </w:tr>
      <w:tr w:rsidR="00093EEC" w:rsidRPr="00604A0F" w14:paraId="65B5E449" w14:textId="77777777" w:rsidTr="00436530">
        <w:trPr>
          <w:trHeight w:val="84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4364AA3" w14:textId="77777777" w:rsidR="00093EEC" w:rsidRPr="00604A0F" w:rsidRDefault="00093EEC" w:rsidP="00EB6780">
            <w:pPr>
              <w:widowControl w:val="0"/>
              <w:jc w:val="both"/>
            </w:pPr>
            <w:r w:rsidRPr="00604A0F">
              <w:t>10</w:t>
            </w:r>
          </w:p>
        </w:tc>
        <w:tc>
          <w:tcPr>
            <w:tcW w:w="326" w:type="dxa"/>
            <w:tcBorders>
              <w:top w:val="nil"/>
              <w:left w:val="nil"/>
              <w:bottom w:val="single" w:sz="4" w:space="0" w:color="auto"/>
              <w:right w:val="single" w:sz="4" w:space="0" w:color="auto"/>
            </w:tcBorders>
            <w:shd w:val="clear" w:color="auto" w:fill="auto"/>
            <w:noWrap/>
            <w:vAlign w:val="center"/>
            <w:hideMark/>
          </w:tcPr>
          <w:p w14:paraId="31D9F0C9"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10F727E1" w14:textId="77777777" w:rsidR="00093EEC" w:rsidRPr="00AA0736" w:rsidRDefault="00093EEC" w:rsidP="00EB6780">
            <w:pPr>
              <w:widowControl w:val="0"/>
              <w:jc w:val="both"/>
              <w:rPr>
                <w:sz w:val="23"/>
                <w:szCs w:val="23"/>
              </w:rPr>
            </w:pPr>
            <w:r w:rsidRPr="00AA0736">
              <w:rPr>
                <w:sz w:val="23"/>
                <w:szCs w:val="23"/>
              </w:rPr>
              <w:t>Первичные средства пожаротушения имеются и исправны</w:t>
            </w:r>
          </w:p>
        </w:tc>
        <w:tc>
          <w:tcPr>
            <w:tcW w:w="1526" w:type="dxa"/>
            <w:tcBorders>
              <w:top w:val="nil"/>
              <w:left w:val="nil"/>
              <w:bottom w:val="single" w:sz="4" w:space="0" w:color="auto"/>
              <w:right w:val="single" w:sz="4" w:space="0" w:color="auto"/>
            </w:tcBorders>
            <w:shd w:val="clear" w:color="auto" w:fill="auto"/>
            <w:vAlign w:val="center"/>
            <w:hideMark/>
          </w:tcPr>
          <w:p w14:paraId="74C1974C"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1D63BC7"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52C01895"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2E7BFD6C"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1AFEDC02" w14:textId="77777777" w:rsidTr="00436530">
        <w:trPr>
          <w:trHeight w:val="703"/>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0E03AC60" w14:textId="77777777" w:rsidR="00093EEC" w:rsidRPr="00604A0F" w:rsidRDefault="00093EEC" w:rsidP="00EB6780">
            <w:pPr>
              <w:widowControl w:val="0"/>
              <w:jc w:val="both"/>
            </w:pPr>
            <w:r w:rsidRPr="00604A0F">
              <w:t>11</w:t>
            </w:r>
          </w:p>
        </w:tc>
        <w:tc>
          <w:tcPr>
            <w:tcW w:w="326" w:type="dxa"/>
            <w:tcBorders>
              <w:top w:val="nil"/>
              <w:left w:val="nil"/>
              <w:bottom w:val="single" w:sz="4" w:space="0" w:color="auto"/>
              <w:right w:val="single" w:sz="4" w:space="0" w:color="auto"/>
            </w:tcBorders>
            <w:shd w:val="clear" w:color="auto" w:fill="auto"/>
            <w:noWrap/>
            <w:vAlign w:val="center"/>
            <w:hideMark/>
          </w:tcPr>
          <w:p w14:paraId="3DF888E9"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02A928AB" w14:textId="77777777" w:rsidR="00093EEC" w:rsidRPr="00AA0736" w:rsidRDefault="00093EEC" w:rsidP="00EB6780">
            <w:pPr>
              <w:widowControl w:val="0"/>
              <w:jc w:val="both"/>
              <w:rPr>
                <w:sz w:val="23"/>
                <w:szCs w:val="23"/>
              </w:rPr>
            </w:pPr>
            <w:r w:rsidRPr="00AA0736">
              <w:rPr>
                <w:sz w:val="23"/>
                <w:szCs w:val="23"/>
              </w:rPr>
              <w:t>Ответственное лицо находится на месте производства работ</w:t>
            </w:r>
          </w:p>
        </w:tc>
        <w:tc>
          <w:tcPr>
            <w:tcW w:w="1526" w:type="dxa"/>
            <w:tcBorders>
              <w:top w:val="nil"/>
              <w:left w:val="nil"/>
              <w:bottom w:val="single" w:sz="4" w:space="0" w:color="auto"/>
              <w:right w:val="single" w:sz="4" w:space="0" w:color="auto"/>
            </w:tcBorders>
            <w:shd w:val="clear" w:color="auto" w:fill="auto"/>
            <w:vAlign w:val="center"/>
            <w:hideMark/>
          </w:tcPr>
          <w:p w14:paraId="2E89C951"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76FCEDCF"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603C16A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center"/>
            <w:hideMark/>
          </w:tcPr>
          <w:p w14:paraId="7C3F1468" w14:textId="77777777" w:rsidR="00093EEC" w:rsidRPr="00604A0F" w:rsidRDefault="00093EEC" w:rsidP="00EB6780">
            <w:pPr>
              <w:widowControl w:val="0"/>
              <w:jc w:val="both"/>
              <w:rPr>
                <w:b/>
                <w:bCs/>
              </w:rPr>
            </w:pPr>
            <w:r w:rsidRPr="00604A0F">
              <w:rPr>
                <w:b/>
                <w:bCs/>
              </w:rPr>
              <w:t> </w:t>
            </w:r>
          </w:p>
        </w:tc>
      </w:tr>
      <w:tr w:rsidR="00093EEC" w:rsidRPr="00604A0F" w14:paraId="64C6125F" w14:textId="77777777" w:rsidTr="00436530">
        <w:trPr>
          <w:trHeight w:val="168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3E4B06E1" w14:textId="77777777" w:rsidR="00093EEC" w:rsidRPr="00604A0F" w:rsidRDefault="00093EEC" w:rsidP="00EB6780">
            <w:pPr>
              <w:widowControl w:val="0"/>
              <w:jc w:val="both"/>
            </w:pPr>
            <w:r w:rsidRPr="00604A0F">
              <w:t>12</w:t>
            </w:r>
          </w:p>
        </w:tc>
        <w:tc>
          <w:tcPr>
            <w:tcW w:w="326" w:type="dxa"/>
            <w:tcBorders>
              <w:top w:val="nil"/>
              <w:left w:val="nil"/>
              <w:bottom w:val="single" w:sz="4" w:space="0" w:color="auto"/>
              <w:right w:val="single" w:sz="4" w:space="0" w:color="auto"/>
            </w:tcBorders>
            <w:shd w:val="clear" w:color="auto" w:fill="auto"/>
            <w:noWrap/>
            <w:vAlign w:val="center"/>
            <w:hideMark/>
          </w:tcPr>
          <w:p w14:paraId="5F53AA85"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27C1A6C8" w14:textId="77777777" w:rsidR="00093EEC" w:rsidRPr="00AA0736" w:rsidRDefault="00093EEC" w:rsidP="00EB6780">
            <w:pPr>
              <w:widowControl w:val="0"/>
              <w:jc w:val="both"/>
              <w:rPr>
                <w:sz w:val="23"/>
                <w:szCs w:val="23"/>
              </w:rPr>
            </w:pPr>
            <w:r w:rsidRPr="00AA0736">
              <w:rPr>
                <w:sz w:val="23"/>
                <w:szCs w:val="23"/>
              </w:rPr>
              <w:t>Огневые работы проводятся согласно нарядам-допускам установленного образца, согласованным с ПСЧ ГКУ РТ "2 ОПС РТ (договорной)" (при наличии договора)</w:t>
            </w:r>
          </w:p>
        </w:tc>
        <w:tc>
          <w:tcPr>
            <w:tcW w:w="1526" w:type="dxa"/>
            <w:tcBorders>
              <w:top w:val="nil"/>
              <w:left w:val="nil"/>
              <w:bottom w:val="single" w:sz="4" w:space="0" w:color="auto"/>
              <w:right w:val="single" w:sz="4" w:space="0" w:color="auto"/>
            </w:tcBorders>
            <w:shd w:val="clear" w:color="auto" w:fill="auto"/>
            <w:vAlign w:val="center"/>
            <w:hideMark/>
          </w:tcPr>
          <w:p w14:paraId="4B2800CD"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58B39083"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7BBBDBD6"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70ED904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39DF5451" w14:textId="77777777" w:rsidTr="00436530">
        <w:trPr>
          <w:trHeight w:val="99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DBBA11A" w14:textId="77777777" w:rsidR="00093EEC" w:rsidRPr="00604A0F" w:rsidRDefault="00093EEC" w:rsidP="00EB6780">
            <w:pPr>
              <w:widowControl w:val="0"/>
              <w:jc w:val="both"/>
            </w:pPr>
            <w:r w:rsidRPr="00604A0F">
              <w:t>13</w:t>
            </w:r>
          </w:p>
        </w:tc>
        <w:tc>
          <w:tcPr>
            <w:tcW w:w="326" w:type="dxa"/>
            <w:tcBorders>
              <w:top w:val="nil"/>
              <w:left w:val="nil"/>
              <w:bottom w:val="single" w:sz="4" w:space="0" w:color="auto"/>
              <w:right w:val="single" w:sz="4" w:space="0" w:color="auto"/>
            </w:tcBorders>
            <w:shd w:val="clear" w:color="auto" w:fill="auto"/>
            <w:noWrap/>
            <w:vAlign w:val="center"/>
            <w:hideMark/>
          </w:tcPr>
          <w:p w14:paraId="42202D13"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hideMark/>
          </w:tcPr>
          <w:p w14:paraId="676E0871" w14:textId="77777777" w:rsidR="00093EEC" w:rsidRPr="00AA0736" w:rsidRDefault="00093EEC" w:rsidP="00EB6780">
            <w:pPr>
              <w:widowControl w:val="0"/>
              <w:jc w:val="both"/>
              <w:rPr>
                <w:sz w:val="23"/>
                <w:szCs w:val="23"/>
              </w:rPr>
            </w:pPr>
            <w:r w:rsidRPr="00AA0736">
              <w:rPr>
                <w:sz w:val="23"/>
                <w:szCs w:val="23"/>
              </w:rPr>
              <w:t>Границы опасной зоны предупредительными знаками и надписями обозначены</w:t>
            </w:r>
          </w:p>
        </w:tc>
        <w:tc>
          <w:tcPr>
            <w:tcW w:w="1526" w:type="dxa"/>
            <w:tcBorders>
              <w:top w:val="nil"/>
              <w:left w:val="nil"/>
              <w:bottom w:val="single" w:sz="4" w:space="0" w:color="auto"/>
              <w:right w:val="single" w:sz="4" w:space="0" w:color="auto"/>
            </w:tcBorders>
            <w:shd w:val="clear" w:color="auto" w:fill="auto"/>
            <w:vAlign w:val="center"/>
            <w:hideMark/>
          </w:tcPr>
          <w:p w14:paraId="0346CF64"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E8ED7DD"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58FC1D64"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5B006995"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583F5AC1" w14:textId="77777777" w:rsidTr="00436530">
        <w:trPr>
          <w:trHeight w:val="224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47B28370" w14:textId="77777777" w:rsidR="00093EEC" w:rsidRPr="00604A0F" w:rsidRDefault="00093EEC" w:rsidP="00EB6780">
            <w:pPr>
              <w:widowControl w:val="0"/>
              <w:jc w:val="both"/>
            </w:pPr>
            <w:r w:rsidRPr="00604A0F">
              <w:t>14</w:t>
            </w:r>
          </w:p>
        </w:tc>
        <w:tc>
          <w:tcPr>
            <w:tcW w:w="326" w:type="dxa"/>
            <w:tcBorders>
              <w:top w:val="nil"/>
              <w:left w:val="nil"/>
              <w:bottom w:val="single" w:sz="4" w:space="0" w:color="auto"/>
              <w:right w:val="single" w:sz="4" w:space="0" w:color="auto"/>
            </w:tcBorders>
            <w:shd w:val="clear" w:color="auto" w:fill="auto"/>
            <w:noWrap/>
            <w:vAlign w:val="center"/>
            <w:hideMark/>
          </w:tcPr>
          <w:p w14:paraId="26693BA0"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hideMark/>
          </w:tcPr>
          <w:p w14:paraId="2E213E18" w14:textId="77777777" w:rsidR="00093EEC" w:rsidRPr="00AA0736" w:rsidRDefault="00093EEC" w:rsidP="00EB6780">
            <w:pPr>
              <w:widowControl w:val="0"/>
              <w:jc w:val="both"/>
              <w:rPr>
                <w:sz w:val="23"/>
                <w:szCs w:val="23"/>
              </w:rPr>
            </w:pPr>
            <w:r w:rsidRPr="006F6382">
              <w:rPr>
                <w:sz w:val="23"/>
                <w:szCs w:val="23"/>
              </w:rPr>
              <w:t>Места проведения работ, места установки сварочных агрегатов и баллонов с газами соответствуют требованиям ППР в РФ и И(ОТ)-КТ-00-03-2021 «Инструкция по организации и безопасному проведению огневых работ на предприятиях KAMA TYRES»</w:t>
            </w:r>
          </w:p>
        </w:tc>
        <w:tc>
          <w:tcPr>
            <w:tcW w:w="1526" w:type="dxa"/>
            <w:tcBorders>
              <w:top w:val="nil"/>
              <w:left w:val="nil"/>
              <w:bottom w:val="single" w:sz="4" w:space="0" w:color="auto"/>
              <w:right w:val="single" w:sz="4" w:space="0" w:color="auto"/>
            </w:tcBorders>
            <w:shd w:val="clear" w:color="auto" w:fill="auto"/>
            <w:vAlign w:val="center"/>
            <w:hideMark/>
          </w:tcPr>
          <w:p w14:paraId="4C57F7CF"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65CA98EA"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2859253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7EF6AC5D"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7B786841" w14:textId="77777777" w:rsidTr="00436530">
        <w:trPr>
          <w:trHeight w:val="81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1897868" w14:textId="77777777" w:rsidR="00093EEC" w:rsidRPr="00604A0F" w:rsidRDefault="00093EEC" w:rsidP="00EB6780">
            <w:pPr>
              <w:widowControl w:val="0"/>
              <w:jc w:val="both"/>
            </w:pPr>
            <w:r w:rsidRPr="00604A0F">
              <w:t>15</w:t>
            </w:r>
          </w:p>
        </w:tc>
        <w:tc>
          <w:tcPr>
            <w:tcW w:w="326" w:type="dxa"/>
            <w:tcBorders>
              <w:top w:val="nil"/>
              <w:left w:val="nil"/>
              <w:bottom w:val="single" w:sz="4" w:space="0" w:color="auto"/>
              <w:right w:val="single" w:sz="4" w:space="0" w:color="auto"/>
            </w:tcBorders>
            <w:shd w:val="clear" w:color="auto" w:fill="auto"/>
            <w:noWrap/>
            <w:vAlign w:val="center"/>
            <w:hideMark/>
          </w:tcPr>
          <w:p w14:paraId="61DCDC89"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71055ACB" w14:textId="77777777" w:rsidR="00093EEC" w:rsidRPr="00AA0736" w:rsidRDefault="00093EEC" w:rsidP="00EB6780">
            <w:pPr>
              <w:widowControl w:val="0"/>
              <w:jc w:val="both"/>
              <w:rPr>
                <w:sz w:val="23"/>
                <w:szCs w:val="23"/>
              </w:rPr>
            </w:pPr>
            <w:r w:rsidRPr="00AA0736">
              <w:rPr>
                <w:sz w:val="23"/>
                <w:szCs w:val="23"/>
              </w:rPr>
              <w:t>Меры против разлета искр при сварке и резке металла приняты</w:t>
            </w:r>
          </w:p>
        </w:tc>
        <w:tc>
          <w:tcPr>
            <w:tcW w:w="1526" w:type="dxa"/>
            <w:tcBorders>
              <w:top w:val="nil"/>
              <w:left w:val="nil"/>
              <w:bottom w:val="single" w:sz="4" w:space="0" w:color="auto"/>
              <w:right w:val="single" w:sz="4" w:space="0" w:color="auto"/>
            </w:tcBorders>
            <w:shd w:val="clear" w:color="auto" w:fill="auto"/>
            <w:vAlign w:val="center"/>
            <w:hideMark/>
          </w:tcPr>
          <w:p w14:paraId="75791494"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1177544"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3BFA8327"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148633A8"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5D5EFF75" w14:textId="77777777" w:rsidTr="00436530">
        <w:trPr>
          <w:trHeight w:val="224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544769B" w14:textId="77777777" w:rsidR="00093EEC" w:rsidRPr="00604A0F" w:rsidRDefault="00093EEC" w:rsidP="00EB6780">
            <w:pPr>
              <w:widowControl w:val="0"/>
              <w:jc w:val="both"/>
            </w:pPr>
            <w:r w:rsidRPr="00604A0F">
              <w:t>16</w:t>
            </w:r>
          </w:p>
        </w:tc>
        <w:tc>
          <w:tcPr>
            <w:tcW w:w="326" w:type="dxa"/>
            <w:tcBorders>
              <w:top w:val="nil"/>
              <w:left w:val="nil"/>
              <w:bottom w:val="single" w:sz="4" w:space="0" w:color="auto"/>
              <w:right w:val="single" w:sz="4" w:space="0" w:color="auto"/>
            </w:tcBorders>
            <w:shd w:val="clear" w:color="auto" w:fill="auto"/>
            <w:noWrap/>
            <w:vAlign w:val="center"/>
            <w:hideMark/>
          </w:tcPr>
          <w:p w14:paraId="3E86EEDA"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hideMark/>
          </w:tcPr>
          <w:p w14:paraId="5985F32A" w14:textId="77777777" w:rsidR="00093EEC" w:rsidRPr="00AA0736" w:rsidRDefault="00093EEC" w:rsidP="00EB6780">
            <w:pPr>
              <w:widowControl w:val="0"/>
              <w:jc w:val="both"/>
              <w:rPr>
                <w:sz w:val="23"/>
                <w:szCs w:val="23"/>
              </w:rPr>
            </w:pPr>
            <w:r w:rsidRPr="00AA0736">
              <w:rPr>
                <w:sz w:val="23"/>
                <w:szCs w:val="23"/>
              </w:rPr>
              <w:t>Подъездные пути к зданиям, сооружениям имеются, в том числе к источникам противопожарного водоснабжения. Крышки колодцев пожарных гидрантов (пожарные стояки), пожарных водоёмов очищены от снега.</w:t>
            </w:r>
          </w:p>
        </w:tc>
        <w:tc>
          <w:tcPr>
            <w:tcW w:w="1526" w:type="dxa"/>
            <w:tcBorders>
              <w:top w:val="nil"/>
              <w:left w:val="nil"/>
              <w:bottom w:val="single" w:sz="4" w:space="0" w:color="auto"/>
              <w:right w:val="single" w:sz="4" w:space="0" w:color="auto"/>
            </w:tcBorders>
            <w:shd w:val="clear" w:color="auto" w:fill="auto"/>
            <w:vAlign w:val="center"/>
            <w:hideMark/>
          </w:tcPr>
          <w:p w14:paraId="02CE8786" w14:textId="77777777" w:rsidR="00093EEC" w:rsidRPr="00AA0736" w:rsidRDefault="00093EEC" w:rsidP="00EB6780">
            <w:pPr>
              <w:widowControl w:val="0"/>
              <w:jc w:val="both"/>
              <w:rPr>
                <w:sz w:val="23"/>
                <w:szCs w:val="23"/>
              </w:rPr>
            </w:pPr>
            <w:r w:rsidRPr="00AA0736">
              <w:rPr>
                <w:sz w:val="23"/>
                <w:szCs w:val="23"/>
              </w:rPr>
              <w:t> </w:t>
            </w:r>
          </w:p>
        </w:tc>
        <w:tc>
          <w:tcPr>
            <w:tcW w:w="1467" w:type="dxa"/>
            <w:tcBorders>
              <w:top w:val="nil"/>
              <w:left w:val="nil"/>
              <w:bottom w:val="single" w:sz="4" w:space="0" w:color="auto"/>
              <w:right w:val="single" w:sz="4" w:space="0" w:color="auto"/>
            </w:tcBorders>
            <w:shd w:val="clear" w:color="auto" w:fill="auto"/>
            <w:vAlign w:val="center"/>
            <w:hideMark/>
          </w:tcPr>
          <w:p w14:paraId="4831DD6C" w14:textId="77777777" w:rsidR="00093EEC" w:rsidRPr="00AA0736" w:rsidRDefault="00093EEC" w:rsidP="00EB6780">
            <w:pPr>
              <w:widowControl w:val="0"/>
              <w:jc w:val="both"/>
              <w:rPr>
                <w:rFonts w:ascii="Calibri" w:hAnsi="Calibri" w:cs="Calibri"/>
                <w:sz w:val="23"/>
                <w:szCs w:val="23"/>
              </w:rPr>
            </w:pPr>
            <w:r w:rsidRPr="00AA0736">
              <w:rPr>
                <w:rFonts w:ascii="Calibri" w:hAnsi="Calibri" w:cs="Calibri"/>
                <w:sz w:val="23"/>
                <w:szCs w:val="23"/>
              </w:rPr>
              <w:t> </w:t>
            </w:r>
          </w:p>
        </w:tc>
        <w:tc>
          <w:tcPr>
            <w:tcW w:w="1392" w:type="dxa"/>
            <w:tcBorders>
              <w:top w:val="nil"/>
              <w:left w:val="nil"/>
              <w:bottom w:val="single" w:sz="4" w:space="0" w:color="auto"/>
              <w:right w:val="single" w:sz="4" w:space="0" w:color="auto"/>
            </w:tcBorders>
            <w:shd w:val="clear" w:color="auto" w:fill="auto"/>
            <w:noWrap/>
            <w:vAlign w:val="bottom"/>
            <w:hideMark/>
          </w:tcPr>
          <w:p w14:paraId="3C08457D"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5EA14E"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bl>
    <w:p w14:paraId="207B0858" w14:textId="77777777" w:rsidR="00093EEC" w:rsidRDefault="00093EEC" w:rsidP="00EB6780">
      <w:pPr>
        <w:widowControl w:val="0"/>
        <w:jc w:val="both"/>
        <w:rPr>
          <w:b/>
        </w:rPr>
        <w:sectPr w:rsidR="00093EEC" w:rsidSect="00C631EF">
          <w:headerReference w:type="even" r:id="rId130"/>
          <w:headerReference w:type="default" r:id="rId131"/>
          <w:footerReference w:type="even" r:id="rId132"/>
          <w:footerReference w:type="default" r:id="rId133"/>
          <w:headerReference w:type="first" r:id="rId134"/>
          <w:footerReference w:type="first" r:id="rId135"/>
          <w:pgSz w:w="11906" w:h="16838"/>
          <w:pgMar w:top="426" w:right="566" w:bottom="568" w:left="1134" w:header="708" w:footer="708" w:gutter="0"/>
          <w:cols w:space="708"/>
          <w:docGrid w:linePitch="360"/>
        </w:sectPr>
      </w:pPr>
    </w:p>
    <w:tbl>
      <w:tblPr>
        <w:tblW w:w="10197" w:type="dxa"/>
        <w:tblLayout w:type="fixed"/>
        <w:tblLook w:val="04A0" w:firstRow="1" w:lastRow="0" w:firstColumn="1" w:lastColumn="0" w:noHBand="0" w:noVBand="1"/>
      </w:tblPr>
      <w:tblGrid>
        <w:gridCol w:w="592"/>
        <w:gridCol w:w="326"/>
        <w:gridCol w:w="3335"/>
        <w:gridCol w:w="1526"/>
        <w:gridCol w:w="1467"/>
        <w:gridCol w:w="1392"/>
        <w:gridCol w:w="1559"/>
      </w:tblGrid>
      <w:tr w:rsidR="00093EEC" w:rsidRPr="00604A0F" w14:paraId="19064299" w14:textId="77777777" w:rsidTr="00436530">
        <w:trPr>
          <w:trHeight w:val="855"/>
        </w:trPr>
        <w:tc>
          <w:tcPr>
            <w:tcW w:w="10197" w:type="dxa"/>
            <w:gridSpan w:val="7"/>
            <w:tcBorders>
              <w:top w:val="nil"/>
              <w:bottom w:val="single" w:sz="4" w:space="0" w:color="auto"/>
            </w:tcBorders>
            <w:shd w:val="clear" w:color="auto" w:fill="auto"/>
            <w:noWrap/>
            <w:vAlign w:val="center"/>
          </w:tcPr>
          <w:p w14:paraId="2AFBCD78" w14:textId="77777777" w:rsidR="00093EEC" w:rsidRPr="00FA75CF" w:rsidRDefault="00093EEC" w:rsidP="00EB6780">
            <w:pPr>
              <w:widowControl w:val="0"/>
              <w:jc w:val="center"/>
              <w:rPr>
                <w:rFonts w:ascii="Calibri" w:hAnsi="Calibri" w:cs="Calibri"/>
              </w:rPr>
            </w:pPr>
            <w:r w:rsidRPr="00093EEC">
              <w:rPr>
                <w:sz w:val="24"/>
              </w:rPr>
              <w:t>продолжение Приложения Ц</w:t>
            </w:r>
          </w:p>
        </w:tc>
      </w:tr>
      <w:tr w:rsidR="00093EEC" w:rsidRPr="00604A0F" w14:paraId="2973CC20" w14:textId="77777777" w:rsidTr="00436530">
        <w:trPr>
          <w:trHeight w:val="168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20359E6F" w14:textId="77777777" w:rsidR="00093EEC" w:rsidRPr="00604A0F" w:rsidRDefault="00093EEC" w:rsidP="00EB6780">
            <w:pPr>
              <w:widowControl w:val="0"/>
              <w:jc w:val="both"/>
            </w:pPr>
            <w:r w:rsidRPr="00604A0F">
              <w:t>17</w:t>
            </w:r>
          </w:p>
        </w:tc>
        <w:tc>
          <w:tcPr>
            <w:tcW w:w="326" w:type="dxa"/>
            <w:tcBorders>
              <w:top w:val="nil"/>
              <w:left w:val="nil"/>
              <w:bottom w:val="single" w:sz="4" w:space="0" w:color="auto"/>
              <w:right w:val="single" w:sz="4" w:space="0" w:color="auto"/>
            </w:tcBorders>
            <w:shd w:val="clear" w:color="auto" w:fill="auto"/>
            <w:noWrap/>
            <w:vAlign w:val="center"/>
            <w:hideMark/>
          </w:tcPr>
          <w:p w14:paraId="440BBA4D"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hideMark/>
          </w:tcPr>
          <w:p w14:paraId="10F6FBBC" w14:textId="77777777" w:rsidR="00093EEC" w:rsidRPr="00604A0F" w:rsidRDefault="00093EEC" w:rsidP="00EB6780">
            <w:pPr>
              <w:widowControl w:val="0"/>
              <w:jc w:val="both"/>
            </w:pPr>
            <w:r w:rsidRPr="00604A0F">
              <w:t>Сварочное оборудование находится в исправном состоянии и заземлено. Наличие копии актов замера сопротивления изоляции токоведущих частей сварочной цепи.</w:t>
            </w:r>
          </w:p>
        </w:tc>
        <w:tc>
          <w:tcPr>
            <w:tcW w:w="1526" w:type="dxa"/>
            <w:tcBorders>
              <w:top w:val="nil"/>
              <w:left w:val="nil"/>
              <w:bottom w:val="single" w:sz="4" w:space="0" w:color="auto"/>
              <w:right w:val="single" w:sz="4" w:space="0" w:color="auto"/>
            </w:tcBorders>
            <w:shd w:val="clear" w:color="auto" w:fill="auto"/>
            <w:vAlign w:val="center"/>
            <w:hideMark/>
          </w:tcPr>
          <w:p w14:paraId="6E241404" w14:textId="77777777" w:rsidR="00093EEC" w:rsidRPr="00604A0F" w:rsidRDefault="00093EEC" w:rsidP="00EB6780">
            <w:pPr>
              <w:widowControl w:val="0"/>
              <w:jc w:val="both"/>
            </w:pPr>
            <w:r w:rsidRPr="00604A0F">
              <w:t> </w:t>
            </w:r>
          </w:p>
        </w:tc>
        <w:tc>
          <w:tcPr>
            <w:tcW w:w="1467" w:type="dxa"/>
            <w:tcBorders>
              <w:top w:val="nil"/>
              <w:left w:val="nil"/>
              <w:bottom w:val="single" w:sz="4" w:space="0" w:color="auto"/>
              <w:right w:val="single" w:sz="4" w:space="0" w:color="auto"/>
            </w:tcBorders>
            <w:shd w:val="clear" w:color="auto" w:fill="auto"/>
            <w:vAlign w:val="center"/>
            <w:hideMark/>
          </w:tcPr>
          <w:p w14:paraId="7920CA8C"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392" w:type="dxa"/>
            <w:tcBorders>
              <w:top w:val="nil"/>
              <w:left w:val="nil"/>
              <w:bottom w:val="single" w:sz="4" w:space="0" w:color="auto"/>
              <w:right w:val="single" w:sz="4" w:space="0" w:color="auto"/>
            </w:tcBorders>
            <w:shd w:val="clear" w:color="auto" w:fill="auto"/>
            <w:noWrap/>
            <w:vAlign w:val="bottom"/>
            <w:hideMark/>
          </w:tcPr>
          <w:p w14:paraId="7A0748AE"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047C23BD"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2E28C701" w14:textId="77777777" w:rsidTr="00436530">
        <w:trPr>
          <w:trHeight w:val="112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A6A9F85" w14:textId="77777777" w:rsidR="00093EEC" w:rsidRPr="00604A0F" w:rsidRDefault="00093EEC" w:rsidP="00EB6780">
            <w:pPr>
              <w:widowControl w:val="0"/>
              <w:jc w:val="both"/>
            </w:pPr>
            <w:r w:rsidRPr="00604A0F">
              <w:t>18</w:t>
            </w:r>
          </w:p>
        </w:tc>
        <w:tc>
          <w:tcPr>
            <w:tcW w:w="326" w:type="dxa"/>
            <w:tcBorders>
              <w:top w:val="nil"/>
              <w:left w:val="nil"/>
              <w:bottom w:val="single" w:sz="4" w:space="0" w:color="auto"/>
              <w:right w:val="single" w:sz="4" w:space="0" w:color="auto"/>
            </w:tcBorders>
            <w:shd w:val="clear" w:color="auto" w:fill="auto"/>
            <w:noWrap/>
            <w:vAlign w:val="center"/>
            <w:hideMark/>
          </w:tcPr>
          <w:p w14:paraId="47769E7D"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2CAAEDD7" w14:textId="77777777" w:rsidR="00093EEC" w:rsidRPr="00604A0F" w:rsidRDefault="00093EEC" w:rsidP="00EB6780">
            <w:pPr>
              <w:widowControl w:val="0"/>
              <w:jc w:val="both"/>
            </w:pPr>
            <w:r w:rsidRPr="00604A0F">
              <w:t>Наличие приказа о назначении ответственного лица за подготовительные работы и (или) ведение огневых работ.</w:t>
            </w:r>
          </w:p>
        </w:tc>
        <w:tc>
          <w:tcPr>
            <w:tcW w:w="1526" w:type="dxa"/>
            <w:tcBorders>
              <w:top w:val="nil"/>
              <w:left w:val="nil"/>
              <w:bottom w:val="single" w:sz="4" w:space="0" w:color="auto"/>
              <w:right w:val="single" w:sz="4" w:space="0" w:color="auto"/>
            </w:tcBorders>
            <w:shd w:val="clear" w:color="auto" w:fill="auto"/>
            <w:vAlign w:val="center"/>
            <w:hideMark/>
          </w:tcPr>
          <w:p w14:paraId="34730F12" w14:textId="77777777" w:rsidR="00093EEC" w:rsidRPr="00604A0F" w:rsidRDefault="00093EEC" w:rsidP="00EB6780">
            <w:pPr>
              <w:widowControl w:val="0"/>
              <w:jc w:val="both"/>
            </w:pPr>
            <w:r w:rsidRPr="00604A0F">
              <w:t> </w:t>
            </w:r>
          </w:p>
        </w:tc>
        <w:tc>
          <w:tcPr>
            <w:tcW w:w="1467" w:type="dxa"/>
            <w:tcBorders>
              <w:top w:val="nil"/>
              <w:left w:val="nil"/>
              <w:bottom w:val="single" w:sz="4" w:space="0" w:color="auto"/>
              <w:right w:val="single" w:sz="4" w:space="0" w:color="auto"/>
            </w:tcBorders>
            <w:shd w:val="clear" w:color="auto" w:fill="auto"/>
            <w:vAlign w:val="center"/>
            <w:hideMark/>
          </w:tcPr>
          <w:p w14:paraId="3D1607B2"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392" w:type="dxa"/>
            <w:tcBorders>
              <w:top w:val="nil"/>
              <w:left w:val="nil"/>
              <w:bottom w:val="single" w:sz="4" w:space="0" w:color="auto"/>
              <w:right w:val="single" w:sz="4" w:space="0" w:color="auto"/>
            </w:tcBorders>
            <w:shd w:val="clear" w:color="auto" w:fill="auto"/>
            <w:noWrap/>
            <w:vAlign w:val="bottom"/>
            <w:hideMark/>
          </w:tcPr>
          <w:p w14:paraId="11320F8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8B96E6"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47DA6E41" w14:textId="77777777" w:rsidTr="00436530">
        <w:trPr>
          <w:trHeight w:val="129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6D6735D8" w14:textId="77777777" w:rsidR="00093EEC" w:rsidRPr="00604A0F" w:rsidRDefault="00093EEC" w:rsidP="00EB6780">
            <w:pPr>
              <w:widowControl w:val="0"/>
              <w:jc w:val="both"/>
            </w:pPr>
            <w:r w:rsidRPr="00604A0F">
              <w:t>19</w:t>
            </w:r>
          </w:p>
        </w:tc>
        <w:tc>
          <w:tcPr>
            <w:tcW w:w="326" w:type="dxa"/>
            <w:tcBorders>
              <w:top w:val="nil"/>
              <w:left w:val="nil"/>
              <w:bottom w:val="single" w:sz="4" w:space="0" w:color="auto"/>
              <w:right w:val="single" w:sz="4" w:space="0" w:color="auto"/>
            </w:tcBorders>
            <w:shd w:val="clear" w:color="auto" w:fill="auto"/>
            <w:noWrap/>
            <w:vAlign w:val="center"/>
            <w:hideMark/>
          </w:tcPr>
          <w:p w14:paraId="2B89A06C"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hideMark/>
          </w:tcPr>
          <w:p w14:paraId="59DC19F0" w14:textId="77777777" w:rsidR="00093EEC" w:rsidRPr="00604A0F" w:rsidRDefault="00093EEC" w:rsidP="00EB6780">
            <w:pPr>
              <w:widowControl w:val="0"/>
              <w:jc w:val="both"/>
            </w:pPr>
            <w:r w:rsidRPr="00604A0F">
              <w:t>Наличие таблички: ответственный за пожарную безопасность с номерами телефонов пожарной охраны</w:t>
            </w:r>
          </w:p>
        </w:tc>
        <w:tc>
          <w:tcPr>
            <w:tcW w:w="1526" w:type="dxa"/>
            <w:tcBorders>
              <w:top w:val="nil"/>
              <w:left w:val="nil"/>
              <w:bottom w:val="single" w:sz="4" w:space="0" w:color="auto"/>
              <w:right w:val="single" w:sz="4" w:space="0" w:color="auto"/>
            </w:tcBorders>
            <w:shd w:val="clear" w:color="auto" w:fill="auto"/>
            <w:vAlign w:val="center"/>
            <w:hideMark/>
          </w:tcPr>
          <w:p w14:paraId="6BDBE9B2" w14:textId="77777777" w:rsidR="00093EEC" w:rsidRPr="00604A0F" w:rsidRDefault="00093EEC" w:rsidP="00EB6780">
            <w:pPr>
              <w:widowControl w:val="0"/>
              <w:jc w:val="both"/>
            </w:pPr>
            <w:r w:rsidRPr="00604A0F">
              <w:t> </w:t>
            </w:r>
          </w:p>
        </w:tc>
        <w:tc>
          <w:tcPr>
            <w:tcW w:w="1467" w:type="dxa"/>
            <w:tcBorders>
              <w:top w:val="nil"/>
              <w:left w:val="nil"/>
              <w:bottom w:val="single" w:sz="4" w:space="0" w:color="auto"/>
              <w:right w:val="single" w:sz="4" w:space="0" w:color="auto"/>
            </w:tcBorders>
            <w:shd w:val="clear" w:color="auto" w:fill="auto"/>
            <w:vAlign w:val="center"/>
            <w:hideMark/>
          </w:tcPr>
          <w:p w14:paraId="6EA145E0"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392" w:type="dxa"/>
            <w:tcBorders>
              <w:top w:val="nil"/>
              <w:left w:val="nil"/>
              <w:bottom w:val="single" w:sz="4" w:space="0" w:color="auto"/>
              <w:right w:val="single" w:sz="4" w:space="0" w:color="auto"/>
            </w:tcBorders>
            <w:shd w:val="clear" w:color="auto" w:fill="auto"/>
            <w:noWrap/>
            <w:vAlign w:val="bottom"/>
            <w:hideMark/>
          </w:tcPr>
          <w:p w14:paraId="3C029817"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4A916B9E"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0DBB1E13" w14:textId="77777777" w:rsidTr="00436530">
        <w:trPr>
          <w:trHeight w:val="555"/>
        </w:trPr>
        <w:tc>
          <w:tcPr>
            <w:tcW w:w="10197"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1C495FF" w14:textId="77777777" w:rsidR="00093EEC" w:rsidRPr="00604A0F" w:rsidRDefault="00093EEC" w:rsidP="00EB6780">
            <w:pPr>
              <w:widowControl w:val="0"/>
              <w:jc w:val="both"/>
              <w:rPr>
                <w:b/>
                <w:bCs/>
              </w:rPr>
            </w:pPr>
            <w:r w:rsidRPr="00604A0F">
              <w:rPr>
                <w:b/>
                <w:bCs/>
              </w:rPr>
              <w:t>4.Электробезопасность</w:t>
            </w:r>
          </w:p>
        </w:tc>
      </w:tr>
      <w:tr w:rsidR="00093EEC" w:rsidRPr="00604A0F" w14:paraId="146250F4" w14:textId="77777777" w:rsidTr="00436530">
        <w:trPr>
          <w:trHeight w:val="255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5E7D687C" w14:textId="77777777" w:rsidR="00093EEC" w:rsidRPr="00604A0F" w:rsidRDefault="00093EEC" w:rsidP="00EB6780">
            <w:pPr>
              <w:widowControl w:val="0"/>
              <w:jc w:val="both"/>
            </w:pPr>
            <w:r w:rsidRPr="00604A0F">
              <w:t>20</w:t>
            </w:r>
          </w:p>
        </w:tc>
        <w:tc>
          <w:tcPr>
            <w:tcW w:w="326" w:type="dxa"/>
            <w:tcBorders>
              <w:top w:val="nil"/>
              <w:left w:val="nil"/>
              <w:bottom w:val="single" w:sz="4" w:space="0" w:color="auto"/>
              <w:right w:val="single" w:sz="4" w:space="0" w:color="auto"/>
            </w:tcBorders>
            <w:shd w:val="clear" w:color="auto" w:fill="auto"/>
            <w:noWrap/>
            <w:vAlign w:val="center"/>
            <w:hideMark/>
          </w:tcPr>
          <w:p w14:paraId="0C1E55FC" w14:textId="77777777" w:rsidR="00093EEC" w:rsidRPr="00604A0F" w:rsidRDefault="00093EEC" w:rsidP="00EB6780">
            <w:pPr>
              <w:widowControl w:val="0"/>
              <w:jc w:val="both"/>
            </w:pPr>
            <w:r w:rsidRPr="00604A0F">
              <w:t>*</w:t>
            </w:r>
          </w:p>
        </w:tc>
        <w:tc>
          <w:tcPr>
            <w:tcW w:w="3335" w:type="dxa"/>
            <w:tcBorders>
              <w:top w:val="nil"/>
              <w:left w:val="nil"/>
              <w:bottom w:val="single" w:sz="4" w:space="0" w:color="auto"/>
              <w:right w:val="single" w:sz="4" w:space="0" w:color="auto"/>
            </w:tcBorders>
            <w:shd w:val="clear" w:color="auto" w:fill="auto"/>
            <w:vAlign w:val="center"/>
            <w:hideMark/>
          </w:tcPr>
          <w:p w14:paraId="02D55E78" w14:textId="77777777" w:rsidR="00093EEC" w:rsidRPr="00604A0F" w:rsidRDefault="00093EEC" w:rsidP="00EB6780">
            <w:pPr>
              <w:widowControl w:val="0"/>
              <w:jc w:val="both"/>
            </w:pPr>
            <w:r w:rsidRPr="00604A0F">
              <w:t xml:space="preserve">Весь задействованный электроинструмент находится в исправном состоянии, удлинители и переноски выполнены из гибкого кабеля в негорючей изоляции с сечением соответствующего номинала, розетки имеют герметичные заглушки. </w:t>
            </w:r>
          </w:p>
        </w:tc>
        <w:tc>
          <w:tcPr>
            <w:tcW w:w="1526" w:type="dxa"/>
            <w:tcBorders>
              <w:top w:val="nil"/>
              <w:left w:val="nil"/>
              <w:bottom w:val="single" w:sz="4" w:space="0" w:color="auto"/>
              <w:right w:val="single" w:sz="4" w:space="0" w:color="auto"/>
            </w:tcBorders>
            <w:shd w:val="clear" w:color="auto" w:fill="auto"/>
            <w:vAlign w:val="center"/>
            <w:hideMark/>
          </w:tcPr>
          <w:p w14:paraId="4E95E4BB" w14:textId="77777777" w:rsidR="00093EEC" w:rsidRPr="00604A0F" w:rsidRDefault="00093EEC" w:rsidP="00EB6780">
            <w:pPr>
              <w:widowControl w:val="0"/>
              <w:jc w:val="both"/>
            </w:pPr>
            <w:r w:rsidRPr="00604A0F">
              <w:t> </w:t>
            </w:r>
          </w:p>
        </w:tc>
        <w:tc>
          <w:tcPr>
            <w:tcW w:w="1467" w:type="dxa"/>
            <w:tcBorders>
              <w:top w:val="nil"/>
              <w:left w:val="nil"/>
              <w:bottom w:val="single" w:sz="4" w:space="0" w:color="auto"/>
              <w:right w:val="single" w:sz="4" w:space="0" w:color="auto"/>
            </w:tcBorders>
            <w:shd w:val="clear" w:color="auto" w:fill="auto"/>
            <w:vAlign w:val="center"/>
            <w:hideMark/>
          </w:tcPr>
          <w:p w14:paraId="6774AA2F"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392" w:type="dxa"/>
            <w:tcBorders>
              <w:top w:val="nil"/>
              <w:left w:val="nil"/>
              <w:bottom w:val="single" w:sz="4" w:space="0" w:color="auto"/>
              <w:right w:val="single" w:sz="4" w:space="0" w:color="auto"/>
            </w:tcBorders>
            <w:shd w:val="clear" w:color="auto" w:fill="auto"/>
            <w:noWrap/>
            <w:vAlign w:val="bottom"/>
            <w:hideMark/>
          </w:tcPr>
          <w:p w14:paraId="01B1AC2A"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182667A1"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r w:rsidR="00093EEC" w:rsidRPr="00604A0F" w14:paraId="3AFDFE87" w14:textId="77777777" w:rsidTr="00436530">
        <w:trPr>
          <w:trHeight w:val="14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14:paraId="1AC8535F" w14:textId="77777777" w:rsidR="00093EEC" w:rsidRPr="00604A0F" w:rsidRDefault="00093EEC" w:rsidP="00EB6780">
            <w:pPr>
              <w:widowControl w:val="0"/>
              <w:jc w:val="both"/>
            </w:pPr>
            <w:r w:rsidRPr="00604A0F">
              <w:t>21</w:t>
            </w:r>
          </w:p>
        </w:tc>
        <w:tc>
          <w:tcPr>
            <w:tcW w:w="326" w:type="dxa"/>
            <w:tcBorders>
              <w:top w:val="nil"/>
              <w:left w:val="nil"/>
              <w:bottom w:val="single" w:sz="4" w:space="0" w:color="auto"/>
              <w:right w:val="single" w:sz="4" w:space="0" w:color="auto"/>
            </w:tcBorders>
            <w:shd w:val="clear" w:color="auto" w:fill="auto"/>
            <w:noWrap/>
            <w:vAlign w:val="center"/>
            <w:hideMark/>
          </w:tcPr>
          <w:p w14:paraId="123315DE" w14:textId="77777777" w:rsidR="00093EEC" w:rsidRPr="00604A0F" w:rsidRDefault="00093EEC" w:rsidP="00EB6780">
            <w:pPr>
              <w:widowControl w:val="0"/>
              <w:jc w:val="both"/>
            </w:pPr>
            <w:r w:rsidRPr="00604A0F">
              <w:t> </w:t>
            </w:r>
          </w:p>
        </w:tc>
        <w:tc>
          <w:tcPr>
            <w:tcW w:w="3335" w:type="dxa"/>
            <w:tcBorders>
              <w:top w:val="nil"/>
              <w:left w:val="nil"/>
              <w:bottom w:val="single" w:sz="4" w:space="0" w:color="auto"/>
              <w:right w:val="single" w:sz="4" w:space="0" w:color="auto"/>
            </w:tcBorders>
            <w:shd w:val="clear" w:color="auto" w:fill="auto"/>
            <w:vAlign w:val="center"/>
            <w:hideMark/>
          </w:tcPr>
          <w:p w14:paraId="4CDA9B85" w14:textId="77777777" w:rsidR="00093EEC" w:rsidRPr="00604A0F" w:rsidRDefault="00093EEC" w:rsidP="00EB6780">
            <w:pPr>
              <w:widowControl w:val="0"/>
              <w:jc w:val="both"/>
            </w:pPr>
            <w:r w:rsidRPr="00604A0F">
              <w:t>Приборы отопления и сушильные шкафы исправны, соответствуют нормам безопасности, оборудованы термодатчиками, имеют заземление</w:t>
            </w:r>
          </w:p>
        </w:tc>
        <w:tc>
          <w:tcPr>
            <w:tcW w:w="1526" w:type="dxa"/>
            <w:tcBorders>
              <w:top w:val="nil"/>
              <w:left w:val="nil"/>
              <w:bottom w:val="single" w:sz="4" w:space="0" w:color="auto"/>
              <w:right w:val="single" w:sz="4" w:space="0" w:color="auto"/>
            </w:tcBorders>
            <w:shd w:val="clear" w:color="auto" w:fill="auto"/>
            <w:vAlign w:val="center"/>
            <w:hideMark/>
          </w:tcPr>
          <w:p w14:paraId="798D2E28" w14:textId="77777777" w:rsidR="00093EEC" w:rsidRPr="00604A0F" w:rsidRDefault="00093EEC" w:rsidP="00EB6780">
            <w:pPr>
              <w:widowControl w:val="0"/>
              <w:jc w:val="both"/>
            </w:pPr>
            <w:r w:rsidRPr="00604A0F">
              <w:t> </w:t>
            </w:r>
          </w:p>
        </w:tc>
        <w:tc>
          <w:tcPr>
            <w:tcW w:w="1467" w:type="dxa"/>
            <w:tcBorders>
              <w:top w:val="nil"/>
              <w:left w:val="nil"/>
              <w:bottom w:val="single" w:sz="4" w:space="0" w:color="auto"/>
              <w:right w:val="single" w:sz="4" w:space="0" w:color="auto"/>
            </w:tcBorders>
            <w:shd w:val="clear" w:color="auto" w:fill="auto"/>
            <w:vAlign w:val="center"/>
            <w:hideMark/>
          </w:tcPr>
          <w:p w14:paraId="3830A380"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392" w:type="dxa"/>
            <w:tcBorders>
              <w:top w:val="nil"/>
              <w:left w:val="nil"/>
              <w:bottom w:val="single" w:sz="4" w:space="0" w:color="auto"/>
              <w:right w:val="single" w:sz="4" w:space="0" w:color="auto"/>
            </w:tcBorders>
            <w:shd w:val="clear" w:color="auto" w:fill="auto"/>
            <w:noWrap/>
            <w:vAlign w:val="bottom"/>
            <w:hideMark/>
          </w:tcPr>
          <w:p w14:paraId="3CFD3FCA"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c>
          <w:tcPr>
            <w:tcW w:w="1559" w:type="dxa"/>
            <w:tcBorders>
              <w:top w:val="nil"/>
              <w:left w:val="nil"/>
              <w:bottom w:val="single" w:sz="4" w:space="0" w:color="auto"/>
              <w:right w:val="single" w:sz="4" w:space="0" w:color="auto"/>
            </w:tcBorders>
            <w:shd w:val="clear" w:color="auto" w:fill="auto"/>
            <w:noWrap/>
            <w:vAlign w:val="bottom"/>
            <w:hideMark/>
          </w:tcPr>
          <w:p w14:paraId="5A84FD80" w14:textId="77777777" w:rsidR="00093EEC" w:rsidRPr="00604A0F" w:rsidRDefault="00093EEC" w:rsidP="00EB6780">
            <w:pPr>
              <w:widowControl w:val="0"/>
              <w:jc w:val="both"/>
              <w:rPr>
                <w:rFonts w:ascii="Calibri" w:hAnsi="Calibri" w:cs="Calibri"/>
              </w:rPr>
            </w:pPr>
            <w:r w:rsidRPr="00604A0F">
              <w:rPr>
                <w:rFonts w:ascii="Calibri" w:hAnsi="Calibri" w:cs="Calibri"/>
              </w:rPr>
              <w:t> </w:t>
            </w:r>
          </w:p>
        </w:tc>
      </w:tr>
    </w:tbl>
    <w:p w14:paraId="3D1A5184" w14:textId="77777777" w:rsidR="00093EEC" w:rsidRDefault="00093EEC" w:rsidP="00EB6780">
      <w:pPr>
        <w:widowControl w:val="0"/>
        <w:jc w:val="both"/>
      </w:pPr>
      <w:r>
        <w:fldChar w:fldCharType="end"/>
      </w:r>
    </w:p>
    <w:p w14:paraId="35B611F1" w14:textId="77777777" w:rsidR="00093EEC" w:rsidRDefault="00093EEC" w:rsidP="00EB6780">
      <w:pPr>
        <w:widowControl w:val="0"/>
        <w:rPr>
          <w:b/>
          <w:bCs/>
        </w:rPr>
      </w:pPr>
      <w:r w:rsidRPr="00604A0F">
        <w:rPr>
          <w:i/>
          <w:iCs/>
        </w:rPr>
        <w:t>Примечание: * отмечаются стоп-пункты, влекущие полную остановку работ до устранения несоответствий, с применением штрафных санкций</w:t>
      </w:r>
      <w:r>
        <w:rPr>
          <w:i/>
          <w:iCs/>
        </w:rPr>
        <w:t>.</w:t>
      </w:r>
    </w:p>
    <w:p w14:paraId="24DB0DFD" w14:textId="77777777" w:rsidR="00093EEC" w:rsidRDefault="00093EEC" w:rsidP="00EB6780">
      <w:pPr>
        <w:widowControl w:val="0"/>
      </w:pPr>
      <w:r w:rsidRPr="00BD4707">
        <w:rPr>
          <w:b/>
          <w:bCs/>
        </w:rPr>
        <w:t xml:space="preserve">Представитель Исполнителя/Подрядчика____________________ </w:t>
      </w:r>
      <w:r>
        <w:rPr>
          <w:b/>
          <w:bCs/>
        </w:rPr>
        <w:t xml:space="preserve"> </w:t>
      </w:r>
      <w:r w:rsidRPr="00BD4707">
        <w:rPr>
          <w:b/>
          <w:bCs/>
        </w:rPr>
        <w:t>____</w:t>
      </w:r>
      <w:r>
        <w:rPr>
          <w:b/>
          <w:bCs/>
        </w:rPr>
        <w:t>________</w:t>
      </w:r>
      <w:r w:rsidRPr="00BD4707">
        <w:rPr>
          <w:b/>
          <w:bCs/>
        </w:rPr>
        <w:t>_________</w:t>
      </w:r>
      <w:r w:rsidRPr="00BD4707">
        <w:t xml:space="preserve"> </w:t>
      </w:r>
    </w:p>
    <w:p w14:paraId="02B468AC" w14:textId="77777777" w:rsidR="00093EEC" w:rsidRDefault="00093EEC" w:rsidP="00EB6780">
      <w:pPr>
        <w:widowControl w:val="0"/>
        <w:ind w:left="4248" w:firstLine="708"/>
      </w:pPr>
      <w:r w:rsidRPr="00BD4707">
        <w:t xml:space="preserve">(подпись)         </w:t>
      </w:r>
      <w:r>
        <w:tab/>
      </w:r>
      <w:r>
        <w:tab/>
      </w:r>
      <w:r w:rsidRPr="00BD4707">
        <w:t>(Ф.И.О.)</w:t>
      </w:r>
    </w:p>
    <w:p w14:paraId="5E204614" w14:textId="77777777" w:rsidR="00093EEC" w:rsidRDefault="00093EEC" w:rsidP="00EB6780">
      <w:pPr>
        <w:widowControl w:val="0"/>
      </w:pPr>
    </w:p>
    <w:p w14:paraId="172D64EE" w14:textId="77777777" w:rsidR="00093EEC" w:rsidRDefault="00093EEC" w:rsidP="00EB6780">
      <w:pPr>
        <w:widowControl w:val="0"/>
      </w:pPr>
      <w:r w:rsidRPr="00BD4707">
        <w:rPr>
          <w:b/>
          <w:bCs/>
        </w:rPr>
        <w:t xml:space="preserve">Представитель </w:t>
      </w:r>
      <w:r>
        <w:rPr>
          <w:b/>
          <w:bCs/>
        </w:rPr>
        <w:t>заказчика</w:t>
      </w:r>
      <w:r w:rsidRPr="00BD4707">
        <w:rPr>
          <w:b/>
          <w:bCs/>
        </w:rPr>
        <w:t>_</w:t>
      </w:r>
      <w:r>
        <w:rPr>
          <w:b/>
          <w:bCs/>
        </w:rPr>
        <w:t>_______________</w:t>
      </w:r>
      <w:r w:rsidRPr="00BD4707">
        <w:rPr>
          <w:b/>
          <w:bCs/>
        </w:rPr>
        <w:t xml:space="preserve">___________________ </w:t>
      </w:r>
      <w:r>
        <w:rPr>
          <w:b/>
          <w:bCs/>
        </w:rPr>
        <w:t xml:space="preserve"> </w:t>
      </w:r>
      <w:r w:rsidRPr="00BD4707">
        <w:rPr>
          <w:b/>
          <w:bCs/>
        </w:rPr>
        <w:t>____</w:t>
      </w:r>
      <w:r>
        <w:rPr>
          <w:b/>
          <w:bCs/>
        </w:rPr>
        <w:t>________</w:t>
      </w:r>
      <w:r w:rsidRPr="00BD4707">
        <w:rPr>
          <w:b/>
          <w:bCs/>
        </w:rPr>
        <w:t>_________</w:t>
      </w:r>
      <w:r w:rsidRPr="00BD4707">
        <w:t xml:space="preserve"> </w:t>
      </w:r>
    </w:p>
    <w:p w14:paraId="4385CC03" w14:textId="77777777" w:rsidR="00093EEC" w:rsidRDefault="00093EEC" w:rsidP="00EB6780">
      <w:pPr>
        <w:widowControl w:val="0"/>
        <w:ind w:left="4248" w:firstLine="708"/>
      </w:pPr>
      <w:r w:rsidRPr="00BD4707">
        <w:t xml:space="preserve">(подпись)         </w:t>
      </w:r>
      <w:r>
        <w:tab/>
      </w:r>
      <w:r>
        <w:tab/>
      </w:r>
      <w:r w:rsidRPr="00BD4707">
        <w:t>(Ф.И.О.)</w:t>
      </w:r>
    </w:p>
    <w:p w14:paraId="7EF068DA" w14:textId="77777777" w:rsidR="00093EEC" w:rsidRPr="00E83ADD" w:rsidRDefault="00093EEC" w:rsidP="00EB6780">
      <w:pPr>
        <w:widowControl w:val="0"/>
      </w:pPr>
    </w:p>
    <w:p w14:paraId="06E82B00" w14:textId="77777777" w:rsidR="00093EEC" w:rsidRPr="00093EEC" w:rsidRDefault="00093EEC" w:rsidP="00EB6780">
      <w:pPr>
        <w:widowControl w:val="0"/>
      </w:pPr>
    </w:p>
    <w:p w14:paraId="7D9AE434" w14:textId="06186D3E" w:rsidR="00B64206" w:rsidRDefault="00B64206" w:rsidP="00EB6780">
      <w:pPr>
        <w:widowControl w:val="0"/>
      </w:pPr>
    </w:p>
    <w:p w14:paraId="56B4571A" w14:textId="77777777" w:rsidR="00B64206" w:rsidRDefault="00B64206" w:rsidP="00EB6780">
      <w:pPr>
        <w:widowControl w:val="0"/>
        <w:sectPr w:rsidR="00B64206" w:rsidSect="00D51197">
          <w:pgSz w:w="12240" w:h="15840"/>
          <w:pgMar w:top="426" w:right="758" w:bottom="709" w:left="1276" w:header="708" w:footer="221" w:gutter="0"/>
          <w:cols w:space="708"/>
          <w:docGrid w:linePitch="360"/>
        </w:sectPr>
      </w:pPr>
    </w:p>
    <w:p w14:paraId="5F7E725F" w14:textId="65FE98B1" w:rsidR="00B64206" w:rsidRPr="00045556" w:rsidRDefault="00B64206" w:rsidP="00EB6780">
      <w:pPr>
        <w:pStyle w:val="10"/>
        <w:keepNext w:val="0"/>
        <w:widowControl w:val="0"/>
        <w:spacing w:before="0" w:after="0" w:line="240" w:lineRule="auto"/>
        <w:ind w:firstLine="0"/>
        <w:jc w:val="center"/>
      </w:pPr>
      <w:bookmarkStart w:id="176" w:name="_Ref215831566"/>
      <w:bookmarkStart w:id="177" w:name="_Toc216080008"/>
      <w:r w:rsidRPr="00045556">
        <w:t xml:space="preserve">Приложение </w:t>
      </w:r>
      <w:r>
        <w:t>Ш</w:t>
      </w:r>
      <w:bookmarkEnd w:id="176"/>
      <w:bookmarkEnd w:id="177"/>
    </w:p>
    <w:p w14:paraId="10F69AA7" w14:textId="52ADC0F9" w:rsidR="00B64206" w:rsidRPr="0025272E" w:rsidRDefault="00B64206" w:rsidP="00EB6780">
      <w:pPr>
        <w:pStyle w:val="10"/>
        <w:keepNext w:val="0"/>
        <w:widowControl w:val="0"/>
        <w:spacing w:before="0" w:after="0" w:line="240" w:lineRule="auto"/>
        <w:ind w:firstLine="0"/>
        <w:jc w:val="center"/>
        <w:rPr>
          <w:sz w:val="22"/>
          <w:szCs w:val="22"/>
        </w:rPr>
      </w:pPr>
      <w:bookmarkStart w:id="178" w:name="_Toc216080009"/>
      <w:r w:rsidRPr="0025272E">
        <w:rPr>
          <w:b w:val="0"/>
          <w:sz w:val="22"/>
          <w:szCs w:val="22"/>
        </w:rPr>
        <w:t>(</w:t>
      </w:r>
      <w:r w:rsidR="00603585">
        <w:rPr>
          <w:b w:val="0"/>
          <w:sz w:val="22"/>
          <w:szCs w:val="22"/>
        </w:rPr>
        <w:t>рекомендуем</w:t>
      </w:r>
      <w:r w:rsidRPr="0025272E">
        <w:rPr>
          <w:b w:val="0"/>
          <w:sz w:val="22"/>
          <w:szCs w:val="22"/>
        </w:rPr>
        <w:t>ое)</w:t>
      </w:r>
      <w:bookmarkEnd w:id="178"/>
      <w:r w:rsidRPr="0025272E">
        <w:rPr>
          <w:sz w:val="22"/>
          <w:szCs w:val="22"/>
        </w:rPr>
        <w:t xml:space="preserve"> </w:t>
      </w:r>
    </w:p>
    <w:p w14:paraId="5BD2F529" w14:textId="635691AD" w:rsidR="00B64206" w:rsidRDefault="00603585" w:rsidP="00EB6780">
      <w:pPr>
        <w:pStyle w:val="10"/>
        <w:keepNext w:val="0"/>
        <w:widowControl w:val="0"/>
        <w:spacing w:before="0"/>
        <w:jc w:val="center"/>
      </w:pPr>
      <w:bookmarkStart w:id="179" w:name="_Toc216080010"/>
      <w:r>
        <w:t>Форма акта о состоянии работника, отстраненного от работы</w:t>
      </w:r>
      <w:bookmarkEnd w:id="179"/>
      <w:r w:rsidR="00B64206" w:rsidRPr="00B64206">
        <w:t xml:space="preserve"> </w:t>
      </w:r>
    </w:p>
    <w:p w14:paraId="68AA8833" w14:textId="77777777" w:rsidR="00603585" w:rsidRPr="00603585" w:rsidRDefault="00603585" w:rsidP="00EB6780">
      <w:pPr>
        <w:widowControl w:val="0"/>
        <w:spacing w:before="269"/>
        <w:ind w:left="4781" w:right="402"/>
        <w:rPr>
          <w:sz w:val="24"/>
        </w:rPr>
      </w:pPr>
      <w:r w:rsidRPr="00603585">
        <w:rPr>
          <w:b/>
          <w:bCs/>
          <w:spacing w:val="-3"/>
          <w:sz w:val="24"/>
        </w:rPr>
        <w:t>АКТ</w:t>
      </w:r>
    </w:p>
    <w:p w14:paraId="713802E9" w14:textId="77777777" w:rsidR="00603585" w:rsidRPr="00603585" w:rsidRDefault="00603585" w:rsidP="00EB6780">
      <w:pPr>
        <w:widowControl w:val="0"/>
        <w:ind w:left="2362" w:right="402"/>
        <w:rPr>
          <w:sz w:val="24"/>
        </w:rPr>
      </w:pPr>
      <w:r w:rsidRPr="00603585">
        <w:rPr>
          <w:b/>
          <w:bCs/>
          <w:sz w:val="24"/>
        </w:rPr>
        <w:t>о состоянии работника, отстраненного от работы</w:t>
      </w:r>
    </w:p>
    <w:p w14:paraId="0CD4A48D" w14:textId="7412B687" w:rsidR="00603585" w:rsidRPr="00CD7C77" w:rsidRDefault="00603585" w:rsidP="00EB6780">
      <w:pPr>
        <w:widowControl w:val="0"/>
        <w:numPr>
          <w:ilvl w:val="0"/>
          <w:numId w:val="18"/>
        </w:numPr>
        <w:tabs>
          <w:tab w:val="left" w:pos="950"/>
          <w:tab w:val="left" w:leader="underscore" w:pos="9331"/>
        </w:tabs>
        <w:autoSpaceDE w:val="0"/>
        <w:autoSpaceDN w:val="0"/>
        <w:adjustRightInd w:val="0"/>
        <w:spacing w:before="269" w:line="274" w:lineRule="exact"/>
        <w:ind w:left="720" w:right="402" w:hanging="360"/>
        <w:rPr>
          <w:spacing w:val="-25"/>
        </w:rPr>
      </w:pPr>
      <w:r w:rsidRPr="00CD7C77">
        <w:rPr>
          <w:spacing w:val="-1"/>
        </w:rPr>
        <w:t>Дата составления акта (число, месяц, год):</w:t>
      </w:r>
      <w:r>
        <w:rPr>
          <w:b/>
          <w:bCs/>
        </w:rPr>
        <w:t>____________________________________________________</w:t>
      </w:r>
    </w:p>
    <w:p w14:paraId="684E688F" w14:textId="0C585391" w:rsidR="00603585" w:rsidRPr="00603585" w:rsidRDefault="00603585" w:rsidP="00EB6780">
      <w:pPr>
        <w:widowControl w:val="0"/>
        <w:numPr>
          <w:ilvl w:val="0"/>
          <w:numId w:val="18"/>
        </w:numPr>
        <w:tabs>
          <w:tab w:val="left" w:pos="950"/>
          <w:tab w:val="left" w:leader="underscore" w:pos="9250"/>
        </w:tabs>
        <w:autoSpaceDE w:val="0"/>
        <w:autoSpaceDN w:val="0"/>
        <w:adjustRightInd w:val="0"/>
        <w:spacing w:line="274" w:lineRule="exact"/>
        <w:ind w:left="720" w:right="402" w:hanging="360"/>
        <w:rPr>
          <w:spacing w:val="-16"/>
        </w:rPr>
      </w:pPr>
      <w:r w:rsidRPr="00603585">
        <w:rPr>
          <w:spacing w:val="-1"/>
        </w:rPr>
        <w:t>Время составления акта (часы, минуты):</w:t>
      </w:r>
      <w:r w:rsidRPr="00603585">
        <w:rPr>
          <w:b/>
          <w:bCs/>
        </w:rPr>
        <w:t xml:space="preserve"> ______________________________________________________</w:t>
      </w:r>
      <w:r w:rsidRPr="00603585">
        <w:rPr>
          <w:spacing w:val="-1"/>
        </w:rPr>
        <w:t>Место составления акта:</w:t>
      </w:r>
      <w:r>
        <w:rPr>
          <w:b/>
          <w:bCs/>
        </w:rPr>
        <w:t>________________</w:t>
      </w:r>
    </w:p>
    <w:p w14:paraId="230E24EC" w14:textId="1C974F5E" w:rsidR="00603585" w:rsidRPr="00CD7C77" w:rsidRDefault="00603585" w:rsidP="00EB6780">
      <w:pPr>
        <w:widowControl w:val="0"/>
        <w:pBdr>
          <w:bottom w:val="single" w:sz="4" w:space="1" w:color="auto"/>
        </w:pBdr>
        <w:tabs>
          <w:tab w:val="left" w:leader="underscore" w:pos="9250"/>
        </w:tabs>
        <w:spacing w:line="274" w:lineRule="exact"/>
        <w:ind w:right="402"/>
      </w:pPr>
    </w:p>
    <w:p w14:paraId="70AB2595" w14:textId="77777777" w:rsidR="00603585" w:rsidRPr="00CD7C77" w:rsidRDefault="00603585" w:rsidP="00EB6780">
      <w:pPr>
        <w:widowControl w:val="0"/>
        <w:tabs>
          <w:tab w:val="left" w:pos="950"/>
          <w:tab w:val="left" w:leader="underscore" w:pos="9230"/>
        </w:tabs>
        <w:spacing w:line="274" w:lineRule="exact"/>
        <w:ind w:right="402" w:firstLine="715"/>
        <w:jc w:val="both"/>
      </w:pPr>
      <w:r w:rsidRPr="00CD7C77">
        <w:rPr>
          <w:spacing w:val="-14"/>
        </w:rPr>
        <w:t>4.</w:t>
      </w:r>
      <w:r w:rsidRPr="00CD7C77">
        <w:tab/>
        <w:t>Фамилия, имя, отчество/должность (профессия)/место работы (организация) работника, отстраненного от работы</w:t>
      </w:r>
      <w:r w:rsidRPr="00CD7C77">
        <w:rPr>
          <w:b/>
          <w:bCs/>
        </w:rPr>
        <w:tab/>
      </w:r>
    </w:p>
    <w:p w14:paraId="38B9A34E" w14:textId="77777777" w:rsidR="00603585" w:rsidRPr="00CD7C77" w:rsidRDefault="00603585" w:rsidP="00EB6780">
      <w:pPr>
        <w:widowControl w:val="0"/>
        <w:pBdr>
          <w:bottom w:val="single" w:sz="4" w:space="1" w:color="auto"/>
        </w:pBdr>
        <w:tabs>
          <w:tab w:val="left" w:leader="underscore" w:pos="9250"/>
        </w:tabs>
        <w:spacing w:line="274" w:lineRule="exact"/>
        <w:ind w:right="402"/>
      </w:pPr>
    </w:p>
    <w:p w14:paraId="0299969E" w14:textId="334A776F" w:rsidR="00603585" w:rsidRPr="00CD7C77" w:rsidRDefault="00603585" w:rsidP="00EB6780">
      <w:pPr>
        <w:widowControl w:val="0"/>
        <w:tabs>
          <w:tab w:val="left" w:pos="950"/>
          <w:tab w:val="left" w:leader="underscore" w:pos="9322"/>
        </w:tabs>
        <w:spacing w:line="274" w:lineRule="exact"/>
        <w:ind w:left="715" w:right="402"/>
      </w:pPr>
      <w:r w:rsidRPr="00CD7C77">
        <w:rPr>
          <w:spacing w:val="-18"/>
        </w:rPr>
        <w:t>5.</w:t>
      </w:r>
      <w:r w:rsidRPr="00CD7C77">
        <w:tab/>
      </w:r>
      <w:r w:rsidRPr="00CD7C77">
        <w:rPr>
          <w:spacing w:val="-2"/>
        </w:rPr>
        <w:t>Фамилия, имя, отчество/должность лиц, составивших акт</w:t>
      </w:r>
      <w:r>
        <w:rPr>
          <w:spacing w:val="-2"/>
        </w:rPr>
        <w:t>_________________________________________</w:t>
      </w:r>
    </w:p>
    <w:p w14:paraId="5933E864" w14:textId="4AD4B178" w:rsidR="00603585" w:rsidRPr="00CD7C77" w:rsidRDefault="00603585" w:rsidP="00EB6780">
      <w:pPr>
        <w:widowControl w:val="0"/>
        <w:pBdr>
          <w:bottom w:val="single" w:sz="4" w:space="1" w:color="auto"/>
        </w:pBdr>
        <w:tabs>
          <w:tab w:val="left" w:leader="underscore" w:pos="9250"/>
        </w:tabs>
        <w:spacing w:line="274" w:lineRule="exact"/>
        <w:ind w:left="5" w:right="402"/>
      </w:pPr>
    </w:p>
    <w:p w14:paraId="376718A0" w14:textId="5F80EF29" w:rsidR="00603585" w:rsidRPr="00CD7C77" w:rsidRDefault="00603585" w:rsidP="00EB6780">
      <w:pPr>
        <w:widowControl w:val="0"/>
        <w:tabs>
          <w:tab w:val="left" w:pos="950"/>
        </w:tabs>
        <w:spacing w:line="274" w:lineRule="exact"/>
        <w:ind w:right="402" w:firstLine="715"/>
        <w:jc w:val="both"/>
      </w:pPr>
      <w:r w:rsidRPr="00CD7C77">
        <w:rPr>
          <w:spacing w:val="-16"/>
        </w:rPr>
        <w:t>6.</w:t>
      </w:r>
      <w:r w:rsidRPr="00CD7C77">
        <w:tab/>
        <w:t>Наличие критериев, дающих основание полагать, что работник находится в состоянии алкогольного опьянения:</w:t>
      </w:r>
    </w:p>
    <w:p w14:paraId="092889DF"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pPr>
      <w:r w:rsidRPr="00CD7C77">
        <w:rPr>
          <w:spacing w:val="-1"/>
        </w:rPr>
        <w:t>запах алкоголя изо рта;</w:t>
      </w:r>
    </w:p>
    <w:p w14:paraId="733DD805"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pPr>
      <w:r w:rsidRPr="00CD7C77">
        <w:rPr>
          <w:spacing w:val="-1"/>
        </w:rPr>
        <w:t>неустойчивость позы;</w:t>
      </w:r>
    </w:p>
    <w:p w14:paraId="269537DF"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pPr>
      <w:r w:rsidRPr="00CD7C77">
        <w:rPr>
          <w:spacing w:val="-2"/>
        </w:rPr>
        <w:t>нарушение речи;</w:t>
      </w:r>
    </w:p>
    <w:p w14:paraId="458D29D2"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pPr>
      <w:r w:rsidRPr="00CD7C77">
        <w:rPr>
          <w:spacing w:val="-1"/>
        </w:rPr>
        <w:t>выраженное дрожание пальцев рук;</w:t>
      </w:r>
    </w:p>
    <w:p w14:paraId="538A45E3"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pPr>
      <w:r w:rsidRPr="00CD7C77">
        <w:t>резкое изменение окраски кожных покровов лица;</w:t>
      </w:r>
    </w:p>
    <w:p w14:paraId="7AA8052E"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pPr>
      <w:r w:rsidRPr="00CD7C77">
        <w:rPr>
          <w:spacing w:val="-1"/>
        </w:rPr>
        <w:t>поведение, не соответствующее обстановке;</w:t>
      </w:r>
    </w:p>
    <w:p w14:paraId="1ADBAF3F" w14:textId="77777777" w:rsidR="00603585" w:rsidRPr="00CD7C77" w:rsidRDefault="00603585" w:rsidP="00EB6780">
      <w:pPr>
        <w:widowControl w:val="0"/>
        <w:numPr>
          <w:ilvl w:val="0"/>
          <w:numId w:val="19"/>
        </w:numPr>
        <w:tabs>
          <w:tab w:val="left" w:pos="893"/>
        </w:tabs>
        <w:autoSpaceDE w:val="0"/>
        <w:autoSpaceDN w:val="0"/>
        <w:adjustRightInd w:val="0"/>
        <w:spacing w:line="274" w:lineRule="exact"/>
        <w:ind w:left="720" w:right="402" w:hanging="360"/>
        <w:jc w:val="both"/>
      </w:pPr>
      <w:r w:rsidRPr="00CD7C77">
        <w:t>наличие алкоголя в выдыхаемом воздухе, определяемое техническими средства</w:t>
      </w:r>
      <w:r w:rsidRPr="00CD7C77">
        <w:softHyphen/>
        <w:t>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w:t>
      </w:r>
      <w:r w:rsidRPr="00CD7C77">
        <w:softHyphen/>
        <w:t>яние опьянения.</w:t>
      </w:r>
    </w:p>
    <w:p w14:paraId="78DECF56" w14:textId="64F26854" w:rsidR="00603585" w:rsidRPr="00CD7C77" w:rsidRDefault="00603585" w:rsidP="00EB6780">
      <w:pPr>
        <w:widowControl w:val="0"/>
        <w:tabs>
          <w:tab w:val="left" w:pos="950"/>
          <w:tab w:val="left" w:leader="underscore" w:pos="9245"/>
        </w:tabs>
        <w:spacing w:line="274" w:lineRule="exact"/>
        <w:ind w:left="715"/>
      </w:pPr>
      <w:r w:rsidRPr="00CD7C77">
        <w:rPr>
          <w:spacing w:val="-16"/>
        </w:rPr>
        <w:t>7.</w:t>
      </w:r>
      <w:r w:rsidRPr="00CD7C77">
        <w:tab/>
      </w:r>
      <w:r w:rsidRPr="00CD7C77">
        <w:rPr>
          <w:spacing w:val="-2"/>
        </w:rPr>
        <w:t>Краткое описание обстоятельств отстранения от работы:</w:t>
      </w:r>
      <w:r>
        <w:t>_________________________________________</w:t>
      </w:r>
    </w:p>
    <w:p w14:paraId="67B182BB" w14:textId="77777777" w:rsidR="00603585" w:rsidRDefault="00603585" w:rsidP="00EB6780">
      <w:pPr>
        <w:widowControl w:val="0"/>
        <w:tabs>
          <w:tab w:val="left" w:leader="underscore" w:pos="9250"/>
        </w:tabs>
        <w:spacing w:line="274" w:lineRule="exact"/>
        <w:ind w:left="5" w:right="141"/>
        <w:rPr>
          <w:b/>
          <w:bCs/>
        </w:rPr>
      </w:pPr>
      <w:r>
        <w:rPr>
          <w:b/>
          <w:bCs/>
        </w:rPr>
        <w:t>__________________________________________________________________________________________________</w:t>
      </w:r>
    </w:p>
    <w:p w14:paraId="4ED8790B" w14:textId="276CF05A" w:rsidR="00603585" w:rsidRPr="00CD7C77" w:rsidRDefault="00603585" w:rsidP="00EB6780">
      <w:pPr>
        <w:widowControl w:val="0"/>
        <w:tabs>
          <w:tab w:val="left" w:leader="underscore" w:pos="9250"/>
        </w:tabs>
        <w:spacing w:line="274" w:lineRule="exact"/>
        <w:ind w:left="5" w:right="141"/>
      </w:pPr>
      <w:r>
        <w:rPr>
          <w:b/>
          <w:bCs/>
        </w:rPr>
        <w:t>__________________________________________________________________________________________________</w:t>
      </w:r>
    </w:p>
    <w:p w14:paraId="61A8767B" w14:textId="574EF5AA" w:rsidR="00603585" w:rsidRPr="00CD7C77" w:rsidRDefault="00603585" w:rsidP="00EB6780">
      <w:pPr>
        <w:widowControl w:val="0"/>
        <w:tabs>
          <w:tab w:val="left" w:pos="950"/>
          <w:tab w:val="left" w:leader="underscore" w:pos="9226"/>
        </w:tabs>
        <w:spacing w:line="274" w:lineRule="exact"/>
        <w:ind w:left="715" w:right="402"/>
      </w:pPr>
      <w:r w:rsidRPr="00CD7C77">
        <w:rPr>
          <w:spacing w:val="-18"/>
        </w:rPr>
        <w:t>8.</w:t>
      </w:r>
      <w:r w:rsidRPr="00CD7C77">
        <w:tab/>
      </w:r>
      <w:r w:rsidRPr="00CD7C77">
        <w:rPr>
          <w:spacing w:val="-2"/>
        </w:rPr>
        <w:t>Работник, отстраненный от работы, с актом ознакомлен:</w:t>
      </w:r>
      <w:r>
        <w:rPr>
          <w:b/>
          <w:bCs/>
        </w:rPr>
        <w:t>_________________________________________</w:t>
      </w:r>
    </w:p>
    <w:p w14:paraId="16D64492" w14:textId="2834A34E" w:rsidR="00603585" w:rsidRPr="00CD7C77" w:rsidRDefault="00603585" w:rsidP="00EB6780">
      <w:pPr>
        <w:widowControl w:val="0"/>
        <w:ind w:left="120" w:right="402"/>
        <w:jc w:val="center"/>
      </w:pPr>
      <w:r>
        <w:rPr>
          <w:spacing w:val="-1"/>
          <w:sz w:val="16"/>
          <w:szCs w:val="16"/>
        </w:rPr>
        <w:t xml:space="preserve">                                                                                                                                                                     </w:t>
      </w:r>
      <w:r w:rsidRPr="00CD7C77">
        <w:rPr>
          <w:spacing w:val="-1"/>
          <w:sz w:val="16"/>
          <w:szCs w:val="16"/>
        </w:rPr>
        <w:t>(подпись/дата)</w:t>
      </w:r>
    </w:p>
    <w:p w14:paraId="3511607E" w14:textId="4D169A50" w:rsidR="00603585" w:rsidRPr="00CD7C77" w:rsidRDefault="00603585" w:rsidP="00EB6780">
      <w:pPr>
        <w:widowControl w:val="0"/>
        <w:tabs>
          <w:tab w:val="left" w:pos="950"/>
          <w:tab w:val="left" w:leader="underscore" w:pos="9245"/>
        </w:tabs>
        <w:spacing w:before="130" w:line="274" w:lineRule="exact"/>
        <w:ind w:right="402" w:firstLine="715"/>
        <w:jc w:val="both"/>
      </w:pPr>
      <w:r w:rsidRPr="00CD7C77">
        <w:rPr>
          <w:spacing w:val="-16"/>
        </w:rPr>
        <w:t>9.</w:t>
      </w:r>
      <w:r w:rsidRPr="00CD7C77">
        <w:tab/>
        <w:t>Работник, отстраненный от работы, не понимает значение своих действий и об</w:t>
      </w:r>
      <w:r w:rsidRPr="00CD7C77">
        <w:br/>
        <w:t>ращенных к нему вопросов, в силу чего ознакомить его с актом непосредственно после</w:t>
      </w:r>
      <w:r w:rsidRPr="00CD7C77">
        <w:br/>
      </w:r>
      <w:r w:rsidRPr="00CD7C77">
        <w:rPr>
          <w:spacing w:val="-3"/>
        </w:rPr>
        <w:t>составления не представилось возможным:</w:t>
      </w:r>
      <w:r>
        <w:rPr>
          <w:b/>
          <w:bCs/>
        </w:rPr>
        <w:t>______________________________________________________________</w:t>
      </w:r>
    </w:p>
    <w:p w14:paraId="76AF983D" w14:textId="19054C4A" w:rsidR="00603585" w:rsidRPr="00CD7C77" w:rsidRDefault="00603585" w:rsidP="00EB6780">
      <w:pPr>
        <w:widowControl w:val="0"/>
        <w:tabs>
          <w:tab w:val="left" w:pos="1070"/>
          <w:tab w:val="left" w:leader="underscore" w:pos="9187"/>
        </w:tabs>
        <w:spacing w:line="278" w:lineRule="exact"/>
        <w:ind w:left="739" w:right="402"/>
      </w:pPr>
      <w:r w:rsidRPr="00CD7C77">
        <w:rPr>
          <w:spacing w:val="-18"/>
        </w:rPr>
        <w:t>10.</w:t>
      </w:r>
      <w:r w:rsidRPr="00CD7C77">
        <w:tab/>
      </w:r>
      <w:r w:rsidRPr="00CD7C77">
        <w:rPr>
          <w:spacing w:val="-1"/>
        </w:rPr>
        <w:t>Подписи лиц, составивших акт:</w:t>
      </w:r>
      <w:r>
        <w:rPr>
          <w:b/>
          <w:bCs/>
        </w:rPr>
        <w:t>____________________________________________________________</w:t>
      </w:r>
    </w:p>
    <w:p w14:paraId="49704D87" w14:textId="7F59BC30" w:rsidR="00603585" w:rsidRPr="00CD7C77" w:rsidRDefault="00603585" w:rsidP="00EB6780">
      <w:pPr>
        <w:widowControl w:val="0"/>
        <w:tabs>
          <w:tab w:val="left" w:leader="underscore" w:pos="9250"/>
        </w:tabs>
        <w:spacing w:line="278" w:lineRule="exact"/>
        <w:ind w:right="402"/>
      </w:pPr>
      <w:r>
        <w:rPr>
          <w:b/>
          <w:bCs/>
        </w:rPr>
        <w:t>__________________________________________________________________________________________________</w:t>
      </w:r>
    </w:p>
    <w:p w14:paraId="745B0723" w14:textId="77777777" w:rsidR="00603585" w:rsidRPr="00CD7C77" w:rsidRDefault="00603585" w:rsidP="00EB6780">
      <w:pPr>
        <w:widowControl w:val="0"/>
        <w:tabs>
          <w:tab w:val="left" w:leader="underscore" w:pos="9250"/>
        </w:tabs>
        <w:spacing w:line="278" w:lineRule="exact"/>
        <w:ind w:right="402"/>
        <w:jc w:val="center"/>
        <w:rPr>
          <w:rFonts w:ascii="Arial" w:cs="Arial"/>
        </w:rPr>
      </w:pPr>
      <w:r w:rsidRPr="00CD7C77">
        <w:rPr>
          <w:spacing w:val="-2"/>
          <w:sz w:val="16"/>
          <w:szCs w:val="16"/>
        </w:rPr>
        <w:t>(подпись/дата)</w:t>
      </w:r>
    </w:p>
    <w:p w14:paraId="1BEAD677" w14:textId="21586200" w:rsidR="00B64206" w:rsidRDefault="00B64206" w:rsidP="00EB6780">
      <w:pPr>
        <w:widowControl w:val="0"/>
      </w:pPr>
    </w:p>
    <w:p w14:paraId="5382F7A1" w14:textId="77777777" w:rsidR="00B64206" w:rsidRDefault="00B64206" w:rsidP="00EB6780">
      <w:pPr>
        <w:widowControl w:val="0"/>
      </w:pPr>
    </w:p>
    <w:p w14:paraId="033FE1BF" w14:textId="77777777" w:rsidR="00603585" w:rsidRDefault="00603585" w:rsidP="00EB6780">
      <w:pPr>
        <w:widowControl w:val="0"/>
      </w:pPr>
    </w:p>
    <w:p w14:paraId="31EBF417" w14:textId="77777777" w:rsidR="00603585" w:rsidRDefault="00603585" w:rsidP="00EB6780">
      <w:pPr>
        <w:widowControl w:val="0"/>
      </w:pPr>
    </w:p>
    <w:p w14:paraId="44642740" w14:textId="44C4187B" w:rsidR="00603585" w:rsidRDefault="00603585" w:rsidP="00EB6780">
      <w:pPr>
        <w:widowControl w:val="0"/>
        <w:sectPr w:rsidR="00603585" w:rsidSect="00D51197">
          <w:pgSz w:w="12240" w:h="15840"/>
          <w:pgMar w:top="426" w:right="758" w:bottom="709" w:left="1276" w:header="708" w:footer="221" w:gutter="0"/>
          <w:cols w:space="708"/>
          <w:docGrid w:linePitch="360"/>
        </w:sectPr>
      </w:pPr>
    </w:p>
    <w:p w14:paraId="514292CC" w14:textId="63336A32" w:rsidR="00B64206" w:rsidRPr="00045556" w:rsidRDefault="00B64206" w:rsidP="00EB6780">
      <w:pPr>
        <w:pStyle w:val="10"/>
        <w:keepNext w:val="0"/>
        <w:widowControl w:val="0"/>
        <w:spacing w:before="0" w:after="0" w:line="240" w:lineRule="auto"/>
        <w:ind w:firstLine="0"/>
        <w:jc w:val="center"/>
      </w:pPr>
      <w:bookmarkStart w:id="180" w:name="_Ref215831587"/>
      <w:bookmarkStart w:id="181" w:name="_Toc216080011"/>
      <w:r w:rsidRPr="00045556">
        <w:t xml:space="preserve">Приложение </w:t>
      </w:r>
      <w:r>
        <w:t>Щ</w:t>
      </w:r>
      <w:bookmarkEnd w:id="180"/>
      <w:bookmarkEnd w:id="181"/>
    </w:p>
    <w:p w14:paraId="02068011" w14:textId="12812AE5" w:rsidR="00B64206" w:rsidRPr="0025272E" w:rsidRDefault="00B64206" w:rsidP="00EB6780">
      <w:pPr>
        <w:pStyle w:val="10"/>
        <w:keepNext w:val="0"/>
        <w:widowControl w:val="0"/>
        <w:spacing w:before="0" w:after="0" w:line="240" w:lineRule="auto"/>
        <w:ind w:firstLine="0"/>
        <w:jc w:val="center"/>
        <w:rPr>
          <w:sz w:val="22"/>
          <w:szCs w:val="22"/>
        </w:rPr>
      </w:pPr>
      <w:bookmarkStart w:id="182" w:name="_Toc216080012"/>
      <w:r w:rsidRPr="0025272E">
        <w:rPr>
          <w:b w:val="0"/>
          <w:sz w:val="22"/>
          <w:szCs w:val="22"/>
        </w:rPr>
        <w:t>(</w:t>
      </w:r>
      <w:r w:rsidR="00BA23FF">
        <w:rPr>
          <w:b w:val="0"/>
          <w:sz w:val="22"/>
          <w:szCs w:val="22"/>
        </w:rPr>
        <w:t>обязатель</w:t>
      </w:r>
      <w:r>
        <w:rPr>
          <w:b w:val="0"/>
          <w:sz w:val="22"/>
          <w:szCs w:val="22"/>
        </w:rPr>
        <w:t>н</w:t>
      </w:r>
      <w:r w:rsidRPr="0025272E">
        <w:rPr>
          <w:b w:val="0"/>
          <w:sz w:val="22"/>
          <w:szCs w:val="22"/>
        </w:rPr>
        <w:t>ое)</w:t>
      </w:r>
      <w:bookmarkEnd w:id="182"/>
      <w:r w:rsidRPr="0025272E">
        <w:rPr>
          <w:sz w:val="22"/>
          <w:szCs w:val="22"/>
        </w:rPr>
        <w:t xml:space="preserve"> </w:t>
      </w:r>
    </w:p>
    <w:p w14:paraId="186A66E9" w14:textId="2EAF406C" w:rsidR="00B64206" w:rsidRDefault="00BA23FF" w:rsidP="00EB6780">
      <w:pPr>
        <w:pStyle w:val="10"/>
        <w:keepNext w:val="0"/>
        <w:widowControl w:val="0"/>
        <w:spacing w:before="0" w:after="0" w:line="240" w:lineRule="auto"/>
        <w:ind w:firstLine="0"/>
        <w:jc w:val="center"/>
      </w:pPr>
      <w:bookmarkStart w:id="183" w:name="_Toc216080013"/>
      <w:r w:rsidRPr="00BA23FF">
        <w:t>Форма акта об отказе предоставлений объяснений</w:t>
      </w:r>
      <w:bookmarkEnd w:id="183"/>
    </w:p>
    <w:p w14:paraId="77334CDB" w14:textId="467DDFC6" w:rsidR="00B64206" w:rsidRDefault="00B64206" w:rsidP="00EB6780">
      <w:pPr>
        <w:widowControl w:val="0"/>
      </w:pPr>
    </w:p>
    <w:p w14:paraId="34BE33FB" w14:textId="77777777" w:rsidR="00BA23FF" w:rsidRDefault="00BA23FF" w:rsidP="00EB6780">
      <w:pPr>
        <w:widowControl w:val="0"/>
        <w:shd w:val="clear" w:color="auto" w:fill="FFFFFF" w:themeFill="background1"/>
        <w:jc w:val="center"/>
      </w:pPr>
      <w:r w:rsidRPr="00B051E3">
        <w:rPr>
          <w:b/>
        </w:rPr>
        <w:t>АКТ</w:t>
      </w:r>
      <w:r w:rsidRPr="008104FC">
        <w:t xml:space="preserve"> </w:t>
      </w:r>
      <w:r>
        <w:t>№______</w:t>
      </w:r>
    </w:p>
    <w:p w14:paraId="7FDCF52D" w14:textId="77777777" w:rsidR="00BA23FF" w:rsidRPr="00B051E3" w:rsidRDefault="00BA23FF" w:rsidP="00EB6780">
      <w:pPr>
        <w:widowControl w:val="0"/>
        <w:shd w:val="clear" w:color="auto" w:fill="FFFFFF" w:themeFill="background1"/>
        <w:jc w:val="center"/>
        <w:rPr>
          <w:b/>
        </w:rPr>
      </w:pPr>
      <w:r>
        <w:t>о</w:t>
      </w:r>
      <w:r w:rsidRPr="00B051E3">
        <w:t>б отказе предоставления объяснений</w:t>
      </w:r>
    </w:p>
    <w:p w14:paraId="5AB6CD1C" w14:textId="77777777" w:rsidR="00BA23FF" w:rsidRPr="00B051E3" w:rsidRDefault="00BA23FF" w:rsidP="00EB6780">
      <w:pPr>
        <w:widowControl w:val="0"/>
        <w:shd w:val="clear" w:color="auto" w:fill="FFFFFF" w:themeFill="background1"/>
        <w:jc w:val="both"/>
      </w:pPr>
      <w:r w:rsidRPr="00B051E3">
        <w:t>«____» __________ 20___г.</w:t>
      </w:r>
    </w:p>
    <w:p w14:paraId="31E79E7D" w14:textId="77777777" w:rsidR="00BA23FF" w:rsidRPr="00B051E3" w:rsidRDefault="00BA23FF" w:rsidP="00EB6780">
      <w:pPr>
        <w:widowControl w:val="0"/>
        <w:shd w:val="clear" w:color="auto" w:fill="FFFFFF" w:themeFill="background1"/>
        <w:jc w:val="both"/>
      </w:pPr>
      <w:r>
        <w:t xml:space="preserve">  </w:t>
      </w:r>
      <w:r w:rsidRPr="00B051E3">
        <w:t>____ час. _____ мин.</w:t>
      </w:r>
    </w:p>
    <w:p w14:paraId="1DB7E9CB" w14:textId="77777777" w:rsidR="00BA23FF" w:rsidRPr="00B051E3" w:rsidRDefault="00BA23FF" w:rsidP="00EB6780">
      <w:pPr>
        <w:widowControl w:val="0"/>
        <w:shd w:val="clear" w:color="auto" w:fill="FFFFFF" w:themeFill="background1"/>
        <w:jc w:val="both"/>
      </w:pPr>
    </w:p>
    <w:p w14:paraId="3390D60E" w14:textId="454A7B3E" w:rsidR="00BA23FF" w:rsidRPr="00B051E3" w:rsidRDefault="00BA23FF" w:rsidP="00EB6780">
      <w:pPr>
        <w:widowControl w:val="0"/>
        <w:shd w:val="clear" w:color="auto" w:fill="FFFFFF" w:themeFill="background1"/>
        <w:jc w:val="both"/>
      </w:pPr>
      <w:r w:rsidRPr="00B051E3">
        <w:t>Мы, нижеподписавшиеся,</w:t>
      </w:r>
    </w:p>
    <w:p w14:paraId="5670B199" w14:textId="3F9761EB" w:rsidR="00BA23FF" w:rsidRPr="00BA23FF" w:rsidRDefault="00BA23FF" w:rsidP="00EB6780">
      <w:pPr>
        <w:widowControl w:val="0"/>
        <w:shd w:val="clear" w:color="auto" w:fill="FFFFFF" w:themeFill="background1"/>
        <w:jc w:val="both"/>
        <w:rPr>
          <w:b/>
        </w:rPr>
      </w:pPr>
      <w:r w:rsidRPr="00BA23FF">
        <w:rPr>
          <w:b/>
        </w:rPr>
        <w:t>_______________________________________________________________________________</w:t>
      </w:r>
      <w:r>
        <w:rPr>
          <w:b/>
        </w:rPr>
        <w:t>__________________</w:t>
      </w:r>
      <w:r w:rsidRPr="00BA23FF">
        <w:rPr>
          <w:b/>
        </w:rPr>
        <w:t>_____</w:t>
      </w:r>
    </w:p>
    <w:p w14:paraId="3C5A249B" w14:textId="1CF5B8F7" w:rsidR="00BA23FF" w:rsidRPr="00BA23FF" w:rsidRDefault="00BA23FF" w:rsidP="00EB6780">
      <w:pPr>
        <w:widowControl w:val="0"/>
        <w:shd w:val="clear" w:color="auto" w:fill="FFFFFF" w:themeFill="background1"/>
        <w:jc w:val="both"/>
        <w:rPr>
          <w:b/>
        </w:rPr>
      </w:pPr>
      <w:r w:rsidRPr="00BA23FF">
        <w:rPr>
          <w:b/>
        </w:rPr>
        <w:t>__________________________________________________________________________________</w:t>
      </w:r>
      <w:r>
        <w:rPr>
          <w:b/>
        </w:rPr>
        <w:t>_________________</w:t>
      </w:r>
      <w:r w:rsidRPr="00BA23FF">
        <w:rPr>
          <w:b/>
        </w:rPr>
        <w:t>___</w:t>
      </w:r>
    </w:p>
    <w:p w14:paraId="693B28F8" w14:textId="31A78F8D" w:rsidR="00BA23FF" w:rsidRPr="00B051E3" w:rsidRDefault="00BA23FF" w:rsidP="00EB6780">
      <w:pPr>
        <w:widowControl w:val="0"/>
        <w:shd w:val="clear" w:color="auto" w:fill="FFFFFF" w:themeFill="background1"/>
        <w:jc w:val="both"/>
      </w:pPr>
      <w:r w:rsidRPr="00BA23FF">
        <w:rPr>
          <w:b/>
        </w:rPr>
        <w:t>_____________________________________________________________________________</w:t>
      </w:r>
      <w:r w:rsidRPr="00B051E3">
        <w:t>________</w:t>
      </w:r>
      <w:r>
        <w:t>_________________</w:t>
      </w:r>
    </w:p>
    <w:p w14:paraId="1D9FAA0E" w14:textId="77777777" w:rsidR="00BA23FF" w:rsidRPr="008104FC" w:rsidRDefault="00BA23FF" w:rsidP="00EB6780">
      <w:pPr>
        <w:widowControl w:val="0"/>
        <w:shd w:val="clear" w:color="auto" w:fill="FFFFFF" w:themeFill="background1"/>
        <w:jc w:val="center"/>
      </w:pPr>
      <w:r>
        <w:t>(</w:t>
      </w:r>
      <w:r w:rsidRPr="008104FC">
        <w:t>наименование должности или профессии, фамилия, инициалы лиц)</w:t>
      </w:r>
    </w:p>
    <w:p w14:paraId="114BAD83" w14:textId="77777777" w:rsidR="00BA23FF" w:rsidRDefault="00BA23FF" w:rsidP="00EB6780">
      <w:pPr>
        <w:widowControl w:val="0"/>
        <w:shd w:val="clear" w:color="auto" w:fill="FFFFFF" w:themeFill="background1"/>
        <w:jc w:val="both"/>
      </w:pPr>
    </w:p>
    <w:p w14:paraId="1F4C2693" w14:textId="77777777" w:rsidR="00BA23FF" w:rsidRPr="00B051E3" w:rsidRDefault="00BA23FF" w:rsidP="00EB6780">
      <w:pPr>
        <w:widowControl w:val="0"/>
        <w:shd w:val="clear" w:color="auto" w:fill="FFFFFF" w:themeFill="background1"/>
        <w:jc w:val="both"/>
      </w:pPr>
      <w:r w:rsidRPr="00B051E3">
        <w:t>Составили настоящий акт о том, что «___» _________ 20___ г. в ____ час. ______ мин.</w:t>
      </w:r>
    </w:p>
    <w:p w14:paraId="4770A0C8" w14:textId="40B7211F" w:rsidR="00BA23FF" w:rsidRPr="00B051E3" w:rsidRDefault="00BA23FF" w:rsidP="00EB6780">
      <w:pPr>
        <w:widowControl w:val="0"/>
        <w:shd w:val="clear" w:color="auto" w:fill="FFFFFF" w:themeFill="background1"/>
        <w:jc w:val="both"/>
      </w:pPr>
      <w:r w:rsidRPr="00B051E3">
        <w:t>_____________________</w:t>
      </w:r>
      <w:r>
        <w:t>_________</w:t>
      </w:r>
      <w:r w:rsidRPr="00B051E3">
        <w:t>_______________________________________________________</w:t>
      </w:r>
      <w:r>
        <w:t>_________________</w:t>
      </w:r>
    </w:p>
    <w:p w14:paraId="46D4E828" w14:textId="77777777" w:rsidR="00BA23FF" w:rsidRPr="008104FC" w:rsidRDefault="00BA23FF" w:rsidP="00EB6780">
      <w:pPr>
        <w:widowControl w:val="0"/>
        <w:shd w:val="clear" w:color="auto" w:fill="FFFFFF" w:themeFill="background1"/>
        <w:jc w:val="center"/>
      </w:pPr>
      <w:r w:rsidRPr="008104FC">
        <w:t>(фамилия, имя, отчество работника)</w:t>
      </w:r>
    </w:p>
    <w:p w14:paraId="1FDAA0AE" w14:textId="065DBDB2" w:rsidR="00BA23FF" w:rsidRDefault="00BA23FF" w:rsidP="00EB6780">
      <w:pPr>
        <w:widowControl w:val="0"/>
        <w:shd w:val="clear" w:color="auto" w:fill="FFFFFF" w:themeFill="background1"/>
        <w:jc w:val="center"/>
      </w:pPr>
      <w:r w:rsidRPr="00B051E3">
        <w:t>_____________________</w:t>
      </w:r>
      <w:r>
        <w:t>_________</w:t>
      </w:r>
      <w:r w:rsidRPr="00B051E3">
        <w:t>_______________________________________________________</w:t>
      </w:r>
      <w:r>
        <w:t>_________________</w:t>
      </w:r>
      <w:r w:rsidRPr="008104FC">
        <w:t>(наименование должности или профессии)</w:t>
      </w:r>
    </w:p>
    <w:p w14:paraId="2152F42D" w14:textId="77777777" w:rsidR="00BA23FF" w:rsidRPr="008104FC" w:rsidRDefault="00BA23FF" w:rsidP="00EB6780">
      <w:pPr>
        <w:widowControl w:val="0"/>
        <w:shd w:val="clear" w:color="auto" w:fill="FFFFFF" w:themeFill="background1"/>
        <w:jc w:val="center"/>
      </w:pPr>
    </w:p>
    <w:p w14:paraId="066E2856" w14:textId="5B256C89" w:rsidR="00BA23FF" w:rsidRPr="00B051E3" w:rsidRDefault="00BA23FF" w:rsidP="00EB6780">
      <w:pPr>
        <w:widowControl w:val="0"/>
        <w:shd w:val="clear" w:color="auto" w:fill="FFFFFF" w:themeFill="background1"/>
        <w:jc w:val="both"/>
      </w:pPr>
      <w:r w:rsidRPr="00B051E3">
        <w:t>было предложено дать объяснения в письменной форме по факту совершения дисциплинарного проступка, выразившегося</w:t>
      </w:r>
      <w:r>
        <w:t>_________________________________________________________________________________________</w:t>
      </w:r>
    </w:p>
    <w:p w14:paraId="4B0E1161" w14:textId="44A35DB6" w:rsidR="00BA23FF" w:rsidRPr="00B051E3" w:rsidRDefault="00BA23FF" w:rsidP="00EB6780">
      <w:pPr>
        <w:widowControl w:val="0"/>
        <w:shd w:val="clear" w:color="auto" w:fill="FFFFFF" w:themeFill="background1"/>
        <w:jc w:val="both"/>
      </w:pPr>
      <w:r w:rsidRPr="00B051E3">
        <w:t>_____________________</w:t>
      </w:r>
      <w:r>
        <w:t>_________</w:t>
      </w:r>
      <w:r w:rsidRPr="00B051E3">
        <w:t>_______________________________________________________</w:t>
      </w:r>
      <w:r>
        <w:t>_________________</w:t>
      </w:r>
    </w:p>
    <w:p w14:paraId="75BDA188" w14:textId="77777777" w:rsidR="00BA23FF" w:rsidRPr="00B051E3" w:rsidRDefault="00BA23FF" w:rsidP="00EB6780">
      <w:pPr>
        <w:widowControl w:val="0"/>
        <w:shd w:val="clear" w:color="auto" w:fill="FFFFFF" w:themeFill="background1"/>
        <w:jc w:val="center"/>
      </w:pPr>
      <w:r w:rsidRPr="008104FC">
        <w:t>(существо дисциплинарного проступка)</w:t>
      </w:r>
    </w:p>
    <w:p w14:paraId="06EAE2CF" w14:textId="77777777" w:rsidR="00BA23FF" w:rsidRDefault="00BA23FF" w:rsidP="00EB6780">
      <w:pPr>
        <w:widowControl w:val="0"/>
        <w:shd w:val="clear" w:color="auto" w:fill="FFFFFF" w:themeFill="background1"/>
        <w:jc w:val="both"/>
      </w:pPr>
    </w:p>
    <w:p w14:paraId="7C0BD12C" w14:textId="77777777" w:rsidR="00BA23FF" w:rsidRPr="00B051E3" w:rsidRDefault="00BA23FF" w:rsidP="00EB6780">
      <w:pPr>
        <w:widowControl w:val="0"/>
        <w:shd w:val="clear" w:color="auto" w:fill="FFFFFF" w:themeFill="background1"/>
        <w:jc w:val="both"/>
      </w:pPr>
      <w:r w:rsidRPr="00B051E3">
        <w:t xml:space="preserve">Что подтверждается актом от «___» ___________ 20___г. </w:t>
      </w:r>
      <w:r>
        <w:t xml:space="preserve"> №_____</w:t>
      </w:r>
    </w:p>
    <w:p w14:paraId="6C648B1B" w14:textId="77777777" w:rsidR="00BA23FF" w:rsidRDefault="00BA23FF" w:rsidP="00EB6780">
      <w:pPr>
        <w:widowControl w:val="0"/>
        <w:shd w:val="clear" w:color="auto" w:fill="FFFFFF" w:themeFill="background1"/>
        <w:jc w:val="both"/>
      </w:pPr>
    </w:p>
    <w:p w14:paraId="68396A0A" w14:textId="77777777" w:rsidR="00BA23FF" w:rsidRPr="00B051E3" w:rsidRDefault="00BA23FF" w:rsidP="00EB6780">
      <w:pPr>
        <w:widowControl w:val="0"/>
        <w:shd w:val="clear" w:color="auto" w:fill="FFFFFF" w:themeFill="background1"/>
        <w:jc w:val="both"/>
      </w:pPr>
      <w:r w:rsidRPr="00B051E3">
        <w:t>Свой отказ от дачи письменных объяснений</w:t>
      </w:r>
    </w:p>
    <w:p w14:paraId="7DA5FCBD" w14:textId="795C2D12" w:rsidR="00BA23FF" w:rsidRPr="00B051E3" w:rsidRDefault="00BA23FF" w:rsidP="00EB6780">
      <w:pPr>
        <w:widowControl w:val="0"/>
        <w:shd w:val="clear" w:color="auto" w:fill="FFFFFF" w:themeFill="background1"/>
        <w:jc w:val="both"/>
      </w:pPr>
      <w:r w:rsidRPr="00B051E3">
        <w:t>_____________________</w:t>
      </w:r>
      <w:r>
        <w:t>_________</w:t>
      </w:r>
      <w:r w:rsidRPr="00B051E3">
        <w:t>_______________________________________________________</w:t>
      </w:r>
      <w:r>
        <w:t>_________________</w:t>
      </w:r>
    </w:p>
    <w:p w14:paraId="63DDC935" w14:textId="77777777" w:rsidR="00BA23FF" w:rsidRPr="008104FC" w:rsidRDefault="00BA23FF" w:rsidP="00EB6780">
      <w:pPr>
        <w:widowControl w:val="0"/>
        <w:shd w:val="clear" w:color="auto" w:fill="FFFFFF" w:themeFill="background1"/>
        <w:jc w:val="center"/>
      </w:pPr>
      <w:r w:rsidRPr="008104FC">
        <w:t>(фамилия, имя, отчество работника)</w:t>
      </w:r>
    </w:p>
    <w:p w14:paraId="4E7CDB7B" w14:textId="77777777" w:rsidR="00BA23FF" w:rsidRDefault="00BA23FF" w:rsidP="00EB6780">
      <w:pPr>
        <w:widowControl w:val="0"/>
        <w:shd w:val="clear" w:color="auto" w:fill="FFFFFF" w:themeFill="background1"/>
        <w:jc w:val="both"/>
      </w:pPr>
    </w:p>
    <w:p w14:paraId="26FCE6BC" w14:textId="77777777" w:rsidR="00BA23FF" w:rsidRPr="00B051E3" w:rsidRDefault="00BA23FF" w:rsidP="00EB6780">
      <w:pPr>
        <w:widowControl w:val="0"/>
        <w:shd w:val="clear" w:color="auto" w:fill="FFFFFF" w:themeFill="background1"/>
        <w:jc w:val="both"/>
      </w:pPr>
      <w:r w:rsidRPr="00B051E3">
        <w:t>мотивировать также отказался</w:t>
      </w:r>
    </w:p>
    <w:p w14:paraId="4F2C8719" w14:textId="77777777" w:rsidR="00BA23FF" w:rsidRPr="00B051E3" w:rsidRDefault="00BA23FF" w:rsidP="00EB6780">
      <w:pPr>
        <w:widowControl w:val="0"/>
        <w:shd w:val="clear" w:color="auto" w:fill="FFFFFF" w:themeFill="background1"/>
        <w:jc w:val="both"/>
      </w:pPr>
    </w:p>
    <w:p w14:paraId="7A47AAE3" w14:textId="77777777" w:rsidR="00BA23FF" w:rsidRDefault="00BA23FF" w:rsidP="00EB6780">
      <w:pPr>
        <w:widowControl w:val="0"/>
        <w:shd w:val="clear" w:color="auto" w:fill="FFFFFF" w:themeFill="background1"/>
      </w:pPr>
      <w:r w:rsidRPr="00B051E3">
        <w:t>Содержание данного акта подтверждаем личными подписями:</w:t>
      </w:r>
    </w:p>
    <w:p w14:paraId="2A73BA61" w14:textId="77777777" w:rsidR="00BA23FF" w:rsidRDefault="00BA23FF" w:rsidP="00EB6780">
      <w:pPr>
        <w:widowControl w:val="0"/>
        <w:shd w:val="clear" w:color="auto" w:fill="FFFFFF" w:themeFill="background1"/>
      </w:pPr>
    </w:p>
    <w:p w14:paraId="34C1F514" w14:textId="77777777" w:rsidR="00BA23FF" w:rsidRPr="00B051E3" w:rsidRDefault="00BA23FF" w:rsidP="00EB6780">
      <w:pPr>
        <w:widowControl w:val="0"/>
        <w:shd w:val="clear" w:color="auto" w:fill="FFFFFF" w:themeFill="background1"/>
      </w:pPr>
    </w:p>
    <w:p w14:paraId="0FE3D1F1" w14:textId="49BC9907" w:rsidR="00BA23FF" w:rsidRDefault="00BA23FF" w:rsidP="00EB6780">
      <w:pPr>
        <w:widowControl w:val="0"/>
        <w:shd w:val="clear" w:color="auto" w:fill="FFFFFF" w:themeFill="background1"/>
      </w:pPr>
      <w:r w:rsidRPr="00B051E3">
        <w:t>___________</w:t>
      </w:r>
      <w:r>
        <w:t>_____</w:t>
      </w:r>
      <w:r w:rsidRPr="00B051E3">
        <w:t>_____________ «___» ______ 20___г.</w:t>
      </w:r>
      <w:r>
        <w:t xml:space="preserve">           </w:t>
      </w:r>
      <w:r w:rsidRPr="00B051E3">
        <w:t>_____</w:t>
      </w:r>
      <w:r>
        <w:t>_____</w:t>
      </w:r>
      <w:r w:rsidRPr="00B051E3">
        <w:t>_____ _____________</w:t>
      </w:r>
      <w:r>
        <w:t>___________</w:t>
      </w:r>
      <w:r w:rsidRPr="00B051E3">
        <w:t>_________</w:t>
      </w:r>
    </w:p>
    <w:p w14:paraId="31F9BD94" w14:textId="77777777" w:rsidR="00BA23FF" w:rsidRPr="008104FC" w:rsidRDefault="00BA23FF" w:rsidP="00EB6780">
      <w:pPr>
        <w:widowControl w:val="0"/>
        <w:shd w:val="clear" w:color="auto" w:fill="FFFFFF" w:themeFill="background1"/>
        <w:ind w:firstLine="708"/>
      </w:pPr>
      <w:r w:rsidRPr="008104FC">
        <w:t>(должность)</w:t>
      </w:r>
      <w:r>
        <w:tab/>
      </w:r>
      <w:r>
        <w:tab/>
      </w:r>
      <w:r>
        <w:tab/>
        <w:t>(дата)</w:t>
      </w:r>
      <w:r>
        <w:tab/>
      </w:r>
      <w:r>
        <w:tab/>
      </w:r>
      <w:r>
        <w:tab/>
        <w:t xml:space="preserve"> (подпись)</w:t>
      </w:r>
      <w:r>
        <w:tab/>
        <w:t xml:space="preserve"> (расшифровка подписи)</w:t>
      </w:r>
    </w:p>
    <w:p w14:paraId="54EAA4FD" w14:textId="77777777" w:rsidR="00BA23FF" w:rsidRPr="00B051E3" w:rsidRDefault="00BA23FF" w:rsidP="00EB6780">
      <w:pPr>
        <w:widowControl w:val="0"/>
        <w:shd w:val="clear" w:color="auto" w:fill="FFFFFF" w:themeFill="background1"/>
      </w:pPr>
    </w:p>
    <w:p w14:paraId="22E245AD" w14:textId="77777777" w:rsidR="00BA23FF" w:rsidRPr="00B051E3" w:rsidRDefault="00BA23FF" w:rsidP="00EB6780">
      <w:pPr>
        <w:widowControl w:val="0"/>
        <w:shd w:val="clear" w:color="auto" w:fill="FFFFFF" w:themeFill="background1"/>
      </w:pPr>
    </w:p>
    <w:p w14:paraId="5D97D417" w14:textId="77777777" w:rsidR="00BA23FF" w:rsidRDefault="00BA23FF" w:rsidP="00EB6780">
      <w:pPr>
        <w:widowControl w:val="0"/>
        <w:shd w:val="clear" w:color="auto" w:fill="FFFFFF" w:themeFill="background1"/>
      </w:pPr>
      <w:r w:rsidRPr="00B051E3">
        <w:t>___________</w:t>
      </w:r>
      <w:r>
        <w:t>_____</w:t>
      </w:r>
      <w:r w:rsidRPr="00B051E3">
        <w:t>_____________ «___» ______ 20___г.</w:t>
      </w:r>
      <w:r>
        <w:t xml:space="preserve">           </w:t>
      </w:r>
      <w:r w:rsidRPr="00B051E3">
        <w:t>_____</w:t>
      </w:r>
      <w:r>
        <w:t>_____</w:t>
      </w:r>
      <w:r w:rsidRPr="00B051E3">
        <w:t>_____ _____________</w:t>
      </w:r>
      <w:r>
        <w:t>___________</w:t>
      </w:r>
      <w:r w:rsidRPr="00B051E3">
        <w:t>_________</w:t>
      </w:r>
    </w:p>
    <w:p w14:paraId="4C7E8885" w14:textId="24B052D2" w:rsidR="00BA23FF" w:rsidRPr="008104FC" w:rsidRDefault="00BA23FF" w:rsidP="00EB6780">
      <w:pPr>
        <w:widowControl w:val="0"/>
        <w:shd w:val="clear" w:color="auto" w:fill="FFFFFF" w:themeFill="background1"/>
        <w:ind w:firstLine="708"/>
      </w:pPr>
      <w:r w:rsidRPr="008104FC">
        <w:t xml:space="preserve"> (должность)</w:t>
      </w:r>
      <w:r>
        <w:tab/>
      </w:r>
      <w:r>
        <w:tab/>
      </w:r>
      <w:r>
        <w:tab/>
        <w:t>(дата)</w:t>
      </w:r>
      <w:r>
        <w:tab/>
      </w:r>
      <w:r>
        <w:tab/>
      </w:r>
      <w:r>
        <w:tab/>
        <w:t xml:space="preserve"> (подпись)</w:t>
      </w:r>
      <w:r>
        <w:tab/>
        <w:t xml:space="preserve"> (расшифровка подписи)</w:t>
      </w:r>
    </w:p>
    <w:p w14:paraId="2D483733" w14:textId="77777777" w:rsidR="00BA23FF" w:rsidRPr="00B051E3" w:rsidRDefault="00BA23FF" w:rsidP="00EB6780">
      <w:pPr>
        <w:widowControl w:val="0"/>
        <w:shd w:val="clear" w:color="auto" w:fill="FFFFFF" w:themeFill="background1"/>
      </w:pPr>
    </w:p>
    <w:p w14:paraId="1B65FB50" w14:textId="77777777" w:rsidR="00BA23FF" w:rsidRPr="00B051E3" w:rsidRDefault="00BA23FF" w:rsidP="00EB6780">
      <w:pPr>
        <w:widowControl w:val="0"/>
        <w:shd w:val="clear" w:color="auto" w:fill="FFFFFF" w:themeFill="background1"/>
      </w:pPr>
    </w:p>
    <w:p w14:paraId="3266E84E" w14:textId="77777777" w:rsidR="00BA23FF" w:rsidRDefault="00BA23FF" w:rsidP="00EB6780">
      <w:pPr>
        <w:widowControl w:val="0"/>
        <w:shd w:val="clear" w:color="auto" w:fill="FFFFFF" w:themeFill="background1"/>
      </w:pPr>
      <w:r w:rsidRPr="00B051E3">
        <w:t>___________</w:t>
      </w:r>
      <w:r>
        <w:t>_____</w:t>
      </w:r>
      <w:r w:rsidRPr="00B051E3">
        <w:t>_____________ «___» ______ 20___г.</w:t>
      </w:r>
      <w:r>
        <w:t xml:space="preserve">           </w:t>
      </w:r>
      <w:r w:rsidRPr="00B051E3">
        <w:t>_____</w:t>
      </w:r>
      <w:r>
        <w:t>_____</w:t>
      </w:r>
      <w:r w:rsidRPr="00B051E3">
        <w:t>_____ _____________</w:t>
      </w:r>
      <w:r>
        <w:t>___________</w:t>
      </w:r>
      <w:r w:rsidRPr="00B051E3">
        <w:t>_________</w:t>
      </w:r>
    </w:p>
    <w:p w14:paraId="62C2C600" w14:textId="30EAD3AD" w:rsidR="00BA23FF" w:rsidRPr="008104FC" w:rsidRDefault="00BA23FF" w:rsidP="00EB6780">
      <w:pPr>
        <w:widowControl w:val="0"/>
        <w:shd w:val="clear" w:color="auto" w:fill="FFFFFF" w:themeFill="background1"/>
        <w:ind w:firstLine="708"/>
      </w:pPr>
      <w:r w:rsidRPr="008104FC">
        <w:t xml:space="preserve"> (должность)</w:t>
      </w:r>
      <w:r>
        <w:tab/>
      </w:r>
      <w:r>
        <w:tab/>
      </w:r>
      <w:r>
        <w:tab/>
        <w:t>(дата)</w:t>
      </w:r>
      <w:r>
        <w:tab/>
      </w:r>
      <w:r>
        <w:tab/>
      </w:r>
      <w:r>
        <w:tab/>
        <w:t xml:space="preserve"> (подпись)</w:t>
      </w:r>
      <w:r>
        <w:tab/>
        <w:t xml:space="preserve"> (расшифровка подписи)</w:t>
      </w:r>
    </w:p>
    <w:p w14:paraId="6532DF71" w14:textId="77777777" w:rsidR="00BA23FF" w:rsidRDefault="00BA23FF" w:rsidP="00EB6780">
      <w:pPr>
        <w:widowControl w:val="0"/>
        <w:tabs>
          <w:tab w:val="left" w:pos="851"/>
        </w:tabs>
        <w:autoSpaceDE w:val="0"/>
        <w:autoSpaceDN w:val="0"/>
        <w:spacing w:line="276" w:lineRule="auto"/>
        <w:jc w:val="center"/>
      </w:pPr>
    </w:p>
    <w:p w14:paraId="09E2DC95" w14:textId="77777777" w:rsidR="00B64206" w:rsidRDefault="00B64206" w:rsidP="00EB6780">
      <w:pPr>
        <w:widowControl w:val="0"/>
      </w:pPr>
    </w:p>
    <w:p w14:paraId="0F947A69" w14:textId="77777777" w:rsidR="00BA23FF" w:rsidRDefault="00BA23FF" w:rsidP="00EB6780">
      <w:pPr>
        <w:widowControl w:val="0"/>
      </w:pPr>
    </w:p>
    <w:p w14:paraId="0FEB9C28" w14:textId="77777777" w:rsidR="00BA23FF" w:rsidRDefault="00BA23FF" w:rsidP="00EB6780">
      <w:pPr>
        <w:widowControl w:val="0"/>
      </w:pPr>
    </w:p>
    <w:p w14:paraId="0E86F7BA" w14:textId="77777777" w:rsidR="00BA23FF" w:rsidRDefault="00BA23FF" w:rsidP="00EB6780">
      <w:pPr>
        <w:widowControl w:val="0"/>
      </w:pPr>
    </w:p>
    <w:p w14:paraId="56975582" w14:textId="77777777" w:rsidR="00BA23FF" w:rsidRDefault="00BA23FF" w:rsidP="00EB6780">
      <w:pPr>
        <w:widowControl w:val="0"/>
      </w:pPr>
    </w:p>
    <w:p w14:paraId="390CB1C5" w14:textId="6ADA5FBA" w:rsidR="00BA23FF" w:rsidRDefault="00BA23FF" w:rsidP="00EB6780">
      <w:pPr>
        <w:widowControl w:val="0"/>
        <w:sectPr w:rsidR="00BA23FF" w:rsidSect="00D51197">
          <w:pgSz w:w="12240" w:h="15840"/>
          <w:pgMar w:top="426" w:right="758" w:bottom="709" w:left="1276" w:header="708" w:footer="221" w:gutter="0"/>
          <w:cols w:space="708"/>
          <w:docGrid w:linePitch="360"/>
        </w:sectPr>
      </w:pPr>
    </w:p>
    <w:p w14:paraId="370CACDB" w14:textId="5A0FEC9D" w:rsidR="00B64206" w:rsidRPr="00045556" w:rsidRDefault="00B64206" w:rsidP="00EB6780">
      <w:pPr>
        <w:pStyle w:val="10"/>
        <w:keepNext w:val="0"/>
        <w:widowControl w:val="0"/>
        <w:spacing w:before="0" w:after="0" w:line="240" w:lineRule="auto"/>
        <w:ind w:firstLine="0"/>
        <w:jc w:val="center"/>
      </w:pPr>
      <w:bookmarkStart w:id="184" w:name="_Toc216080014"/>
      <w:r w:rsidRPr="00045556">
        <w:t xml:space="preserve">Приложение </w:t>
      </w:r>
      <w:r>
        <w:t>Э</w:t>
      </w:r>
      <w:bookmarkEnd w:id="184"/>
    </w:p>
    <w:p w14:paraId="7C5022AC" w14:textId="4E3C23B3" w:rsidR="00B64206" w:rsidRPr="0025272E" w:rsidRDefault="00B64206" w:rsidP="00EB6780">
      <w:pPr>
        <w:pStyle w:val="10"/>
        <w:keepNext w:val="0"/>
        <w:widowControl w:val="0"/>
        <w:spacing w:before="0" w:after="0" w:line="240" w:lineRule="auto"/>
        <w:ind w:firstLine="0"/>
        <w:jc w:val="center"/>
        <w:rPr>
          <w:sz w:val="22"/>
          <w:szCs w:val="22"/>
        </w:rPr>
      </w:pPr>
      <w:bookmarkStart w:id="185" w:name="_Toc216080015"/>
      <w:r w:rsidRPr="0025272E">
        <w:rPr>
          <w:b w:val="0"/>
          <w:sz w:val="22"/>
          <w:szCs w:val="22"/>
        </w:rPr>
        <w:t>(</w:t>
      </w:r>
      <w:r w:rsidR="00AA0D32">
        <w:rPr>
          <w:b w:val="0"/>
          <w:sz w:val="22"/>
          <w:szCs w:val="22"/>
        </w:rPr>
        <w:t>обязательн</w:t>
      </w:r>
      <w:r w:rsidRPr="0025272E">
        <w:rPr>
          <w:b w:val="0"/>
          <w:sz w:val="22"/>
          <w:szCs w:val="22"/>
        </w:rPr>
        <w:t>ое)</w:t>
      </w:r>
      <w:bookmarkEnd w:id="185"/>
      <w:r w:rsidRPr="0025272E">
        <w:rPr>
          <w:sz w:val="22"/>
          <w:szCs w:val="22"/>
        </w:rPr>
        <w:t xml:space="preserve"> </w:t>
      </w:r>
    </w:p>
    <w:p w14:paraId="65FE8013" w14:textId="5E1A51B3" w:rsidR="00B64206" w:rsidRDefault="00AA0D32" w:rsidP="00EB6780">
      <w:pPr>
        <w:pStyle w:val="10"/>
        <w:keepNext w:val="0"/>
        <w:widowControl w:val="0"/>
        <w:spacing w:before="0" w:after="0" w:line="240" w:lineRule="auto"/>
        <w:ind w:firstLine="0"/>
        <w:jc w:val="center"/>
      </w:pPr>
      <w:bookmarkStart w:id="186" w:name="_Toc216080016"/>
      <w:r>
        <w:t>Форма</w:t>
      </w:r>
      <w:r w:rsidR="00B64206" w:rsidRPr="00B64206">
        <w:t xml:space="preserve"> </w:t>
      </w:r>
      <w:r w:rsidRPr="00AA0D32">
        <w:t xml:space="preserve">письма </w:t>
      </w:r>
      <w:r>
        <w:t>–</w:t>
      </w:r>
      <w:r w:rsidRPr="00AA0D32">
        <w:t xml:space="preserve"> ходатайства</w:t>
      </w:r>
      <w:bookmarkEnd w:id="186"/>
    </w:p>
    <w:p w14:paraId="4B761599" w14:textId="32BD251B" w:rsidR="00AA0D32" w:rsidRDefault="00AA0D32" w:rsidP="00EB6780">
      <w:pPr>
        <w:widowControl w:val="0"/>
      </w:pPr>
    </w:p>
    <w:p w14:paraId="15938EE7" w14:textId="77777777" w:rsidR="00AA0D32" w:rsidRPr="004B25D1" w:rsidRDefault="00AA0D32" w:rsidP="00EB6780">
      <w:pPr>
        <w:widowControl w:val="0"/>
        <w:shd w:val="clear" w:color="auto" w:fill="FFFFFF" w:themeFill="background1"/>
        <w:autoSpaceDE w:val="0"/>
        <w:autoSpaceDN w:val="0"/>
        <w:adjustRightInd w:val="0"/>
        <w:spacing w:line="276" w:lineRule="auto"/>
        <w:jc w:val="center"/>
        <w:rPr>
          <w:sz w:val="28"/>
          <w:szCs w:val="28"/>
        </w:rPr>
      </w:pPr>
      <w:r w:rsidRPr="004B25D1">
        <w:rPr>
          <w:sz w:val="28"/>
          <w:szCs w:val="28"/>
        </w:rPr>
        <w:t>ФИРМЕННЫЙ БЛАНК ОРГАНИЗАЦИИ</w:t>
      </w:r>
    </w:p>
    <w:p w14:paraId="58DDEB83" w14:textId="77777777" w:rsidR="00AA0D32" w:rsidRPr="004B25D1" w:rsidRDefault="00AA0D32" w:rsidP="00EB6780">
      <w:pPr>
        <w:widowControl w:val="0"/>
        <w:shd w:val="clear" w:color="auto" w:fill="FFFFFF" w:themeFill="background1"/>
        <w:autoSpaceDE w:val="0"/>
        <w:autoSpaceDN w:val="0"/>
        <w:adjustRightInd w:val="0"/>
        <w:spacing w:line="276" w:lineRule="auto"/>
        <w:jc w:val="center"/>
        <w:rPr>
          <w:sz w:val="28"/>
          <w:szCs w:val="28"/>
        </w:rPr>
      </w:pPr>
    </w:p>
    <w:p w14:paraId="54A0F840" w14:textId="77777777" w:rsidR="00AA0D32" w:rsidRPr="004B25D1" w:rsidRDefault="00AA0D32" w:rsidP="00EB6780">
      <w:pPr>
        <w:widowControl w:val="0"/>
        <w:shd w:val="clear" w:color="auto" w:fill="FFFFFF" w:themeFill="background1"/>
        <w:autoSpaceDE w:val="0"/>
        <w:autoSpaceDN w:val="0"/>
        <w:adjustRightInd w:val="0"/>
        <w:spacing w:line="276" w:lineRule="auto"/>
        <w:ind w:left="7371"/>
        <w:rPr>
          <w:sz w:val="28"/>
          <w:szCs w:val="28"/>
        </w:rPr>
      </w:pPr>
      <w:r w:rsidRPr="004B25D1">
        <w:rPr>
          <w:sz w:val="28"/>
          <w:szCs w:val="28"/>
        </w:rPr>
        <w:t>Руководителю</w:t>
      </w:r>
    </w:p>
    <w:p w14:paraId="3E608C29" w14:textId="27D5EEA9" w:rsidR="00AA0D32" w:rsidRPr="004B25D1" w:rsidRDefault="00AA0D32" w:rsidP="00EB6780">
      <w:pPr>
        <w:widowControl w:val="0"/>
        <w:shd w:val="clear" w:color="auto" w:fill="FFFFFF" w:themeFill="background1"/>
        <w:autoSpaceDE w:val="0"/>
        <w:autoSpaceDN w:val="0"/>
        <w:adjustRightInd w:val="0"/>
        <w:spacing w:line="276" w:lineRule="auto"/>
        <w:ind w:left="7371"/>
        <w:rPr>
          <w:sz w:val="28"/>
          <w:szCs w:val="28"/>
        </w:rPr>
      </w:pPr>
      <w:r w:rsidRPr="004B25D1">
        <w:rPr>
          <w:sz w:val="28"/>
          <w:szCs w:val="28"/>
        </w:rPr>
        <w:t>________________________________</w:t>
      </w:r>
      <w:r>
        <w:rPr>
          <w:sz w:val="28"/>
          <w:szCs w:val="28"/>
        </w:rPr>
        <w:t>________</w:t>
      </w:r>
    </w:p>
    <w:p w14:paraId="18EDE3BA" w14:textId="77777777" w:rsidR="00AA0D32" w:rsidRPr="004B25D1" w:rsidRDefault="00AA0D32" w:rsidP="00EB6780">
      <w:pPr>
        <w:widowControl w:val="0"/>
        <w:shd w:val="clear" w:color="auto" w:fill="FFFFFF" w:themeFill="background1"/>
        <w:autoSpaceDE w:val="0"/>
        <w:autoSpaceDN w:val="0"/>
        <w:adjustRightInd w:val="0"/>
        <w:spacing w:line="276" w:lineRule="auto"/>
        <w:ind w:left="7371"/>
        <w:jc w:val="center"/>
        <w:rPr>
          <w:sz w:val="28"/>
          <w:szCs w:val="28"/>
          <w:u w:val="single"/>
        </w:rPr>
      </w:pPr>
    </w:p>
    <w:p w14:paraId="79462072"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pPr>
      <w:r w:rsidRPr="004B25D1">
        <w:t>О профилактике нарушений</w:t>
      </w:r>
    </w:p>
    <w:p w14:paraId="1257B95E" w14:textId="77777777" w:rsidR="00AA0D32" w:rsidRPr="004B25D1" w:rsidRDefault="00AA0D32" w:rsidP="00EB6780">
      <w:pPr>
        <w:widowControl w:val="0"/>
        <w:shd w:val="clear" w:color="auto" w:fill="FFFFFF" w:themeFill="background1"/>
        <w:autoSpaceDE w:val="0"/>
        <w:autoSpaceDN w:val="0"/>
        <w:adjustRightInd w:val="0"/>
        <w:spacing w:line="276" w:lineRule="auto"/>
        <w:jc w:val="center"/>
        <w:rPr>
          <w:sz w:val="28"/>
          <w:szCs w:val="28"/>
        </w:rPr>
      </w:pPr>
    </w:p>
    <w:p w14:paraId="4A6EF9AE" w14:textId="77777777" w:rsidR="00AA0D32" w:rsidRPr="004B25D1" w:rsidRDefault="00AA0D32" w:rsidP="00EB6780">
      <w:pPr>
        <w:widowControl w:val="0"/>
        <w:shd w:val="clear" w:color="auto" w:fill="FFFFFF" w:themeFill="background1"/>
        <w:autoSpaceDE w:val="0"/>
        <w:autoSpaceDN w:val="0"/>
        <w:adjustRightInd w:val="0"/>
        <w:spacing w:line="276" w:lineRule="auto"/>
        <w:jc w:val="center"/>
        <w:rPr>
          <w:sz w:val="28"/>
          <w:szCs w:val="28"/>
        </w:rPr>
      </w:pPr>
      <w:r w:rsidRPr="004B25D1">
        <w:rPr>
          <w:sz w:val="28"/>
          <w:szCs w:val="28"/>
        </w:rPr>
        <w:t>Уважаемый ______________!</w:t>
      </w:r>
    </w:p>
    <w:p w14:paraId="1E6D5A56" w14:textId="77777777" w:rsidR="00AA0D32" w:rsidRPr="004B25D1" w:rsidRDefault="00AA0D32" w:rsidP="00EB6780">
      <w:pPr>
        <w:widowControl w:val="0"/>
        <w:shd w:val="clear" w:color="auto" w:fill="FFFFFF" w:themeFill="background1"/>
        <w:autoSpaceDE w:val="0"/>
        <w:autoSpaceDN w:val="0"/>
        <w:adjustRightInd w:val="0"/>
        <w:spacing w:line="276" w:lineRule="auto"/>
        <w:jc w:val="center"/>
        <w:rPr>
          <w:sz w:val="28"/>
          <w:szCs w:val="28"/>
        </w:rPr>
      </w:pPr>
    </w:p>
    <w:p w14:paraId="642F4BB7"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 xml:space="preserve">При проверке Вашими представителями организации работ на </w:t>
      </w:r>
      <w:r w:rsidRPr="004B25D1">
        <w:rPr>
          <w:i/>
          <w:sz w:val="28"/>
          <w:szCs w:val="28"/>
          <w:u w:val="single"/>
        </w:rPr>
        <w:t>объекте</w:t>
      </w:r>
      <w:r w:rsidRPr="004B25D1">
        <w:rPr>
          <w:sz w:val="28"/>
          <w:szCs w:val="28"/>
        </w:rPr>
        <w:t xml:space="preserve"> выявлено нарушение п.</w:t>
      </w:r>
      <w:r>
        <w:rPr>
          <w:sz w:val="28"/>
          <w:szCs w:val="28"/>
        </w:rPr>
        <w:t>____</w:t>
      </w:r>
      <w:r w:rsidRPr="004B25D1">
        <w:rPr>
          <w:sz w:val="28"/>
          <w:szCs w:val="28"/>
        </w:rPr>
        <w:t xml:space="preserve"> перечня нарушений… (Приложение ____ к договору_________): «выполнении работ с неисправным инструментом», за которое по акту-предписанию №____ от «___» ______ 20__г. предъявлен штраф в размере _____________ рублей. </w:t>
      </w:r>
    </w:p>
    <w:p w14:paraId="05788759"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Для профилактики данного вида нарушений Прошу Вас согласовать использование части штрафных санкций в сумме _______ рублей на приобретение следующего инструмента:</w:t>
      </w:r>
    </w:p>
    <w:p w14:paraId="7BED08F7"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_______________________________________________________________</w:t>
      </w:r>
    </w:p>
    <w:p w14:paraId="4F7DEF4E"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 xml:space="preserve">Инструмент будет приобретен для производства работ </w:t>
      </w:r>
      <w:r w:rsidRPr="004B25D1">
        <w:rPr>
          <w:i/>
          <w:sz w:val="28"/>
          <w:szCs w:val="28"/>
          <w:u w:val="single"/>
        </w:rPr>
        <w:t>на объекте.</w:t>
      </w:r>
    </w:p>
    <w:p w14:paraId="2D525BAE"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Документарное подтверждение целевого использования указанной суммы на профилактику охраны труда будет предоставлено до «___» ______ 20__г. Остальная часть предъявленного штрафа в сумме _________ будет оплачена нами в соответствии с условиями договора.</w:t>
      </w:r>
    </w:p>
    <w:p w14:paraId="4B93DB9B"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Приложения: копия акта-предписания №____ от «___» ______ 20__г.</w:t>
      </w:r>
    </w:p>
    <w:p w14:paraId="025CA866"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r w:rsidRPr="004B25D1">
        <w:rPr>
          <w:sz w:val="28"/>
          <w:szCs w:val="28"/>
        </w:rPr>
        <w:tab/>
      </w:r>
      <w:r w:rsidRPr="004B25D1">
        <w:rPr>
          <w:sz w:val="28"/>
          <w:szCs w:val="28"/>
        </w:rPr>
        <w:tab/>
        <w:t xml:space="preserve">   счет на оплату (или другие, подтверждающие документы)</w:t>
      </w:r>
    </w:p>
    <w:p w14:paraId="339EA80F" w14:textId="77777777" w:rsidR="00AA0D32" w:rsidRPr="004B25D1" w:rsidRDefault="00AA0D32" w:rsidP="00EB6780">
      <w:pPr>
        <w:widowControl w:val="0"/>
        <w:shd w:val="clear" w:color="auto" w:fill="FFFFFF" w:themeFill="background1"/>
        <w:autoSpaceDE w:val="0"/>
        <w:autoSpaceDN w:val="0"/>
        <w:adjustRightInd w:val="0"/>
        <w:spacing w:line="276" w:lineRule="auto"/>
        <w:jc w:val="both"/>
        <w:rPr>
          <w:sz w:val="28"/>
          <w:szCs w:val="28"/>
        </w:rPr>
      </w:pPr>
    </w:p>
    <w:p w14:paraId="68A22089"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center"/>
        <w:rPr>
          <w:sz w:val="28"/>
          <w:szCs w:val="28"/>
        </w:rPr>
      </w:pPr>
      <w:r w:rsidRPr="004B25D1">
        <w:rPr>
          <w:sz w:val="28"/>
          <w:szCs w:val="28"/>
        </w:rPr>
        <w:t>Руководитель</w:t>
      </w:r>
      <w:r w:rsidRPr="004B25D1">
        <w:rPr>
          <w:sz w:val="28"/>
          <w:szCs w:val="28"/>
        </w:rPr>
        <w:tab/>
      </w:r>
      <w:r w:rsidRPr="004B25D1">
        <w:rPr>
          <w:sz w:val="28"/>
          <w:szCs w:val="28"/>
        </w:rPr>
        <w:tab/>
      </w:r>
      <w:r w:rsidRPr="004B25D1">
        <w:rPr>
          <w:sz w:val="28"/>
          <w:szCs w:val="28"/>
        </w:rPr>
        <w:tab/>
      </w:r>
      <w:r w:rsidRPr="004B25D1">
        <w:rPr>
          <w:sz w:val="28"/>
          <w:szCs w:val="28"/>
        </w:rPr>
        <w:tab/>
      </w:r>
      <w:r w:rsidRPr="004B25D1">
        <w:rPr>
          <w:sz w:val="28"/>
          <w:szCs w:val="28"/>
        </w:rPr>
        <w:tab/>
        <w:t>И.О. Фамилия</w:t>
      </w:r>
    </w:p>
    <w:p w14:paraId="2EC726D9"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rPr>
          <w:sz w:val="28"/>
          <w:szCs w:val="28"/>
        </w:rPr>
      </w:pPr>
    </w:p>
    <w:p w14:paraId="292A2F12" w14:textId="77777777" w:rsidR="00AA0D32" w:rsidRPr="004B25D1" w:rsidRDefault="00AA0D32" w:rsidP="00EB6780">
      <w:pPr>
        <w:widowControl w:val="0"/>
        <w:shd w:val="clear" w:color="auto" w:fill="FFFFFF" w:themeFill="background1"/>
        <w:autoSpaceDE w:val="0"/>
        <w:autoSpaceDN w:val="0"/>
        <w:adjustRightInd w:val="0"/>
        <w:spacing w:line="276" w:lineRule="auto"/>
        <w:jc w:val="both"/>
        <w:rPr>
          <w:sz w:val="28"/>
          <w:szCs w:val="28"/>
        </w:rPr>
      </w:pPr>
    </w:p>
    <w:p w14:paraId="525C9004" w14:textId="77777777" w:rsidR="00AA0D32" w:rsidRPr="004B25D1" w:rsidRDefault="00AA0D32" w:rsidP="00EB6780">
      <w:pPr>
        <w:widowControl w:val="0"/>
        <w:shd w:val="clear" w:color="auto" w:fill="FFFFFF" w:themeFill="background1"/>
        <w:autoSpaceDE w:val="0"/>
        <w:autoSpaceDN w:val="0"/>
        <w:adjustRightInd w:val="0"/>
        <w:spacing w:line="276" w:lineRule="auto"/>
        <w:ind w:firstLine="709"/>
        <w:jc w:val="both"/>
      </w:pPr>
      <w:r w:rsidRPr="004B25D1">
        <w:t>Ф.И.О., должность исполнителя письма</w:t>
      </w:r>
    </w:p>
    <w:p w14:paraId="38C52B5A" w14:textId="6300D0F7" w:rsidR="00AA0D32" w:rsidRPr="00AA0D32" w:rsidRDefault="00AA0D32" w:rsidP="00EB6780">
      <w:pPr>
        <w:widowControl w:val="0"/>
        <w:shd w:val="clear" w:color="auto" w:fill="FFFFFF" w:themeFill="background1"/>
        <w:autoSpaceDE w:val="0"/>
        <w:autoSpaceDN w:val="0"/>
        <w:adjustRightInd w:val="0"/>
        <w:spacing w:line="276" w:lineRule="auto"/>
        <w:ind w:firstLine="709"/>
        <w:jc w:val="both"/>
      </w:pPr>
      <w:r w:rsidRPr="004B25D1">
        <w:t>контактный телефон</w:t>
      </w:r>
    </w:p>
    <w:p w14:paraId="41BA653C" w14:textId="2FF52F88" w:rsidR="00B64206" w:rsidRDefault="00B64206" w:rsidP="00EB6780">
      <w:pPr>
        <w:widowControl w:val="0"/>
      </w:pPr>
    </w:p>
    <w:p w14:paraId="0CC017DE" w14:textId="77777777" w:rsidR="00B64206" w:rsidRDefault="00B64206" w:rsidP="00EB6780">
      <w:pPr>
        <w:widowControl w:val="0"/>
        <w:sectPr w:rsidR="00B64206" w:rsidSect="00D51197">
          <w:pgSz w:w="12240" w:h="15840"/>
          <w:pgMar w:top="426" w:right="758" w:bottom="709" w:left="1276" w:header="708" w:footer="221" w:gutter="0"/>
          <w:cols w:space="708"/>
          <w:docGrid w:linePitch="360"/>
        </w:sectPr>
      </w:pPr>
    </w:p>
    <w:p w14:paraId="7C3ED63C" w14:textId="150730E9" w:rsidR="0021010B" w:rsidRPr="0025272E" w:rsidRDefault="0021010B" w:rsidP="00EB6780">
      <w:pPr>
        <w:pStyle w:val="10"/>
        <w:keepNext w:val="0"/>
        <w:widowControl w:val="0"/>
        <w:spacing w:before="0" w:after="0" w:line="240" w:lineRule="auto"/>
        <w:ind w:firstLine="0"/>
        <w:jc w:val="center"/>
        <w:rPr>
          <w:sz w:val="22"/>
          <w:szCs w:val="22"/>
        </w:rPr>
      </w:pPr>
      <w:bookmarkStart w:id="187" w:name="_Toc216080017"/>
      <w:r w:rsidRPr="00045556">
        <w:t xml:space="preserve">Приложение </w:t>
      </w:r>
      <w:bookmarkEnd w:id="168"/>
      <w:bookmarkEnd w:id="169"/>
      <w:r w:rsidR="00AA0D32">
        <w:t>Ю</w:t>
      </w:r>
      <w:bookmarkEnd w:id="187"/>
    </w:p>
    <w:p w14:paraId="11ADA693" w14:textId="1EBCEDA7" w:rsidR="0021010B" w:rsidRPr="0025272E" w:rsidRDefault="0021010B" w:rsidP="00EB6780">
      <w:pPr>
        <w:pStyle w:val="10"/>
        <w:keepNext w:val="0"/>
        <w:widowControl w:val="0"/>
        <w:spacing w:before="0" w:after="0" w:line="240" w:lineRule="auto"/>
        <w:ind w:firstLine="0"/>
        <w:jc w:val="center"/>
        <w:rPr>
          <w:sz w:val="22"/>
          <w:szCs w:val="22"/>
        </w:rPr>
      </w:pPr>
      <w:bookmarkStart w:id="188" w:name="_Toc198631768"/>
      <w:bookmarkStart w:id="189" w:name="_Toc199463070"/>
      <w:bookmarkStart w:id="190" w:name="_Toc216080018"/>
      <w:r w:rsidRPr="0025272E">
        <w:rPr>
          <w:b w:val="0"/>
          <w:sz w:val="22"/>
          <w:szCs w:val="22"/>
        </w:rPr>
        <w:t>(</w:t>
      </w:r>
      <w:r w:rsidR="00277063" w:rsidRPr="0025272E">
        <w:rPr>
          <w:b w:val="0"/>
          <w:sz w:val="22"/>
          <w:szCs w:val="22"/>
        </w:rPr>
        <w:t>справочное</w:t>
      </w:r>
      <w:r w:rsidRPr="0025272E">
        <w:rPr>
          <w:b w:val="0"/>
          <w:sz w:val="22"/>
          <w:szCs w:val="22"/>
        </w:rPr>
        <w:t>)</w:t>
      </w:r>
      <w:bookmarkEnd w:id="188"/>
      <w:bookmarkEnd w:id="189"/>
      <w:bookmarkEnd w:id="190"/>
      <w:r w:rsidRPr="0025272E">
        <w:rPr>
          <w:sz w:val="22"/>
          <w:szCs w:val="22"/>
        </w:rPr>
        <w:t xml:space="preserve"> </w:t>
      </w:r>
    </w:p>
    <w:p w14:paraId="4DDC02BC" w14:textId="5C80EAFC" w:rsidR="0021010B" w:rsidRDefault="00277063" w:rsidP="00EB6780">
      <w:pPr>
        <w:pStyle w:val="10"/>
        <w:keepNext w:val="0"/>
        <w:widowControl w:val="0"/>
        <w:spacing w:before="0" w:after="0" w:line="240" w:lineRule="auto"/>
        <w:ind w:firstLine="0"/>
        <w:jc w:val="center"/>
      </w:pPr>
      <w:bookmarkStart w:id="191" w:name="_Toc216080019"/>
      <w:r>
        <w:t>История изменений</w:t>
      </w:r>
      <w:bookmarkEnd w:id="191"/>
    </w:p>
    <w:p w14:paraId="58C3BB2F" w14:textId="67F0DAA8" w:rsidR="00094878" w:rsidRDefault="00094878" w:rsidP="00EB6780">
      <w:pPr>
        <w:widowControl w:val="0"/>
      </w:pPr>
    </w:p>
    <w:p w14:paraId="1E013E0B" w14:textId="77777777" w:rsidR="00094878" w:rsidRPr="00094878" w:rsidRDefault="00094878" w:rsidP="00EB6780">
      <w:pPr>
        <w:widowControl w:val="0"/>
      </w:pPr>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671"/>
        <w:gridCol w:w="4462"/>
        <w:gridCol w:w="2431"/>
      </w:tblGrid>
      <w:tr w:rsidR="00277063" w:rsidRPr="0085739A" w14:paraId="7BDCEF87" w14:textId="77777777" w:rsidTr="00431E48">
        <w:tc>
          <w:tcPr>
            <w:tcW w:w="860" w:type="pct"/>
            <w:shd w:val="clear" w:color="auto" w:fill="auto"/>
            <w:vAlign w:val="center"/>
          </w:tcPr>
          <w:p w14:paraId="363FC99D" w14:textId="77777777" w:rsidR="00277063" w:rsidRPr="0085739A" w:rsidRDefault="00277063" w:rsidP="00EB6780">
            <w:pPr>
              <w:widowControl w:val="0"/>
              <w:autoSpaceDE w:val="0"/>
              <w:autoSpaceDN w:val="0"/>
              <w:jc w:val="center"/>
              <w:rPr>
                <w:sz w:val="24"/>
                <w:szCs w:val="24"/>
              </w:rPr>
            </w:pPr>
            <w:r w:rsidRPr="0085739A">
              <w:rPr>
                <w:sz w:val="24"/>
                <w:szCs w:val="24"/>
              </w:rPr>
              <w:t>№</w:t>
            </w:r>
          </w:p>
          <w:p w14:paraId="48264DE6" w14:textId="77777777" w:rsidR="00277063" w:rsidRPr="0085739A" w:rsidRDefault="00277063" w:rsidP="00EB6780">
            <w:pPr>
              <w:widowControl w:val="0"/>
              <w:autoSpaceDE w:val="0"/>
              <w:autoSpaceDN w:val="0"/>
              <w:jc w:val="center"/>
              <w:rPr>
                <w:sz w:val="24"/>
                <w:szCs w:val="24"/>
              </w:rPr>
            </w:pPr>
            <w:r w:rsidRPr="0085739A">
              <w:rPr>
                <w:sz w:val="24"/>
                <w:szCs w:val="24"/>
              </w:rPr>
              <w:t>редакции</w:t>
            </w:r>
          </w:p>
        </w:tc>
        <w:tc>
          <w:tcPr>
            <w:tcW w:w="808" w:type="pct"/>
            <w:shd w:val="clear" w:color="auto" w:fill="auto"/>
            <w:vAlign w:val="center"/>
          </w:tcPr>
          <w:p w14:paraId="00873D6F" w14:textId="77777777" w:rsidR="00277063" w:rsidRPr="0085739A" w:rsidRDefault="00277063" w:rsidP="00EB6780">
            <w:pPr>
              <w:widowControl w:val="0"/>
              <w:autoSpaceDE w:val="0"/>
              <w:autoSpaceDN w:val="0"/>
              <w:jc w:val="center"/>
              <w:rPr>
                <w:sz w:val="24"/>
                <w:szCs w:val="24"/>
              </w:rPr>
            </w:pPr>
            <w:r w:rsidRPr="0085739A">
              <w:rPr>
                <w:sz w:val="24"/>
                <w:szCs w:val="24"/>
              </w:rPr>
              <w:t xml:space="preserve">Дата </w:t>
            </w:r>
          </w:p>
          <w:p w14:paraId="5F4C8CBC" w14:textId="77777777" w:rsidR="00277063" w:rsidRPr="0085739A" w:rsidRDefault="00277063" w:rsidP="00EB6780">
            <w:pPr>
              <w:widowControl w:val="0"/>
              <w:autoSpaceDE w:val="0"/>
              <w:autoSpaceDN w:val="0"/>
              <w:jc w:val="center"/>
              <w:rPr>
                <w:sz w:val="24"/>
                <w:szCs w:val="24"/>
              </w:rPr>
            </w:pPr>
            <w:r w:rsidRPr="0085739A">
              <w:rPr>
                <w:sz w:val="24"/>
                <w:szCs w:val="24"/>
              </w:rPr>
              <w:t xml:space="preserve">введения </w:t>
            </w:r>
          </w:p>
        </w:tc>
        <w:tc>
          <w:tcPr>
            <w:tcW w:w="2157" w:type="pct"/>
            <w:shd w:val="clear" w:color="auto" w:fill="auto"/>
            <w:vAlign w:val="center"/>
          </w:tcPr>
          <w:p w14:paraId="16BFF818" w14:textId="77777777" w:rsidR="00277063" w:rsidRPr="0085739A" w:rsidRDefault="00277063" w:rsidP="00EB6780">
            <w:pPr>
              <w:widowControl w:val="0"/>
              <w:autoSpaceDE w:val="0"/>
              <w:autoSpaceDN w:val="0"/>
              <w:jc w:val="center"/>
              <w:rPr>
                <w:sz w:val="24"/>
                <w:szCs w:val="24"/>
              </w:rPr>
            </w:pPr>
            <w:r w:rsidRPr="0085739A">
              <w:rPr>
                <w:sz w:val="24"/>
                <w:szCs w:val="24"/>
              </w:rPr>
              <w:t xml:space="preserve">Причина </w:t>
            </w:r>
          </w:p>
        </w:tc>
        <w:tc>
          <w:tcPr>
            <w:tcW w:w="1175" w:type="pct"/>
            <w:vAlign w:val="center"/>
          </w:tcPr>
          <w:p w14:paraId="5D9D6FF5" w14:textId="77777777" w:rsidR="00277063" w:rsidRPr="0085739A" w:rsidRDefault="00277063" w:rsidP="00EB6780">
            <w:pPr>
              <w:widowControl w:val="0"/>
              <w:autoSpaceDE w:val="0"/>
              <w:autoSpaceDN w:val="0"/>
              <w:jc w:val="center"/>
              <w:rPr>
                <w:sz w:val="24"/>
                <w:szCs w:val="24"/>
              </w:rPr>
            </w:pPr>
            <w:r>
              <w:rPr>
                <w:sz w:val="24"/>
                <w:szCs w:val="24"/>
              </w:rPr>
              <w:t xml:space="preserve">Разработчик </w:t>
            </w:r>
            <w:r w:rsidRPr="0085739A">
              <w:rPr>
                <w:sz w:val="24"/>
                <w:szCs w:val="24"/>
              </w:rPr>
              <w:t>(автор)</w:t>
            </w:r>
          </w:p>
        </w:tc>
      </w:tr>
      <w:tr w:rsidR="00431E48" w:rsidRPr="0085739A" w14:paraId="19E6E9C9" w14:textId="77777777" w:rsidTr="00431E48">
        <w:tc>
          <w:tcPr>
            <w:tcW w:w="860" w:type="pct"/>
            <w:shd w:val="clear" w:color="auto" w:fill="auto"/>
          </w:tcPr>
          <w:p w14:paraId="65DE12F7" w14:textId="59933CB5" w:rsidR="00431E48" w:rsidRPr="0085739A" w:rsidRDefault="00431E48" w:rsidP="00EB6780">
            <w:pPr>
              <w:widowControl w:val="0"/>
              <w:autoSpaceDE w:val="0"/>
              <w:autoSpaceDN w:val="0"/>
              <w:jc w:val="center"/>
              <w:rPr>
                <w:sz w:val="24"/>
                <w:szCs w:val="24"/>
              </w:rPr>
            </w:pPr>
            <w:r w:rsidRPr="005348DC">
              <w:t>1</w:t>
            </w:r>
          </w:p>
        </w:tc>
        <w:tc>
          <w:tcPr>
            <w:tcW w:w="808" w:type="pct"/>
            <w:shd w:val="clear" w:color="auto" w:fill="auto"/>
          </w:tcPr>
          <w:p w14:paraId="138A7090" w14:textId="008CD362" w:rsidR="00431E48" w:rsidRPr="0085739A" w:rsidRDefault="00431E48" w:rsidP="00EB6780">
            <w:pPr>
              <w:widowControl w:val="0"/>
              <w:autoSpaceDE w:val="0"/>
              <w:autoSpaceDN w:val="0"/>
              <w:ind w:left="-107" w:right="-127"/>
              <w:jc w:val="center"/>
              <w:rPr>
                <w:sz w:val="24"/>
                <w:szCs w:val="24"/>
              </w:rPr>
            </w:pPr>
            <w:r w:rsidRPr="005348DC">
              <w:t>28.11.2017</w:t>
            </w:r>
          </w:p>
        </w:tc>
        <w:tc>
          <w:tcPr>
            <w:tcW w:w="2157" w:type="pct"/>
            <w:shd w:val="clear" w:color="auto" w:fill="auto"/>
          </w:tcPr>
          <w:p w14:paraId="410D0E31" w14:textId="35961218" w:rsidR="00431E48" w:rsidRPr="0085739A" w:rsidRDefault="00431E48" w:rsidP="00EB6780">
            <w:pPr>
              <w:widowControl w:val="0"/>
              <w:autoSpaceDE w:val="0"/>
              <w:autoSpaceDN w:val="0"/>
              <w:jc w:val="both"/>
              <w:rPr>
                <w:sz w:val="24"/>
                <w:szCs w:val="24"/>
              </w:rPr>
            </w:pPr>
            <w:r w:rsidRPr="005348DC">
              <w:t>Впервые, в связи с необходимостью обеспечения контроля за деятельностью подрядных организаций</w:t>
            </w:r>
          </w:p>
        </w:tc>
        <w:tc>
          <w:tcPr>
            <w:tcW w:w="1175" w:type="pct"/>
          </w:tcPr>
          <w:p w14:paraId="2CE64B63" w14:textId="42CAB658" w:rsidR="00431E48" w:rsidRPr="0085739A" w:rsidRDefault="00431E48" w:rsidP="00EB6780">
            <w:pPr>
              <w:widowControl w:val="0"/>
              <w:autoSpaceDE w:val="0"/>
              <w:autoSpaceDN w:val="0"/>
              <w:jc w:val="center"/>
              <w:rPr>
                <w:sz w:val="24"/>
                <w:szCs w:val="24"/>
              </w:rPr>
            </w:pPr>
            <w:r w:rsidRPr="005348DC">
              <w:t>Инженер ОПБ,ОТиОС ООО «УК «ТН-НХ» Верхунова К.Е.</w:t>
            </w:r>
          </w:p>
        </w:tc>
      </w:tr>
      <w:tr w:rsidR="00431E48" w:rsidRPr="0085739A" w14:paraId="590AD0C0" w14:textId="77777777" w:rsidTr="00431E48">
        <w:tc>
          <w:tcPr>
            <w:tcW w:w="860" w:type="pct"/>
            <w:shd w:val="clear" w:color="auto" w:fill="auto"/>
          </w:tcPr>
          <w:p w14:paraId="170F5A2F" w14:textId="77EBB055" w:rsidR="00431E48" w:rsidRPr="0085739A" w:rsidRDefault="00431E48" w:rsidP="00EB6780">
            <w:pPr>
              <w:widowControl w:val="0"/>
              <w:autoSpaceDE w:val="0"/>
              <w:autoSpaceDN w:val="0"/>
              <w:jc w:val="center"/>
              <w:rPr>
                <w:sz w:val="24"/>
                <w:szCs w:val="24"/>
              </w:rPr>
            </w:pPr>
            <w:r w:rsidRPr="005348DC">
              <w:t>2</w:t>
            </w:r>
          </w:p>
        </w:tc>
        <w:tc>
          <w:tcPr>
            <w:tcW w:w="808" w:type="pct"/>
            <w:shd w:val="clear" w:color="auto" w:fill="auto"/>
          </w:tcPr>
          <w:p w14:paraId="43036E74" w14:textId="27D8A152" w:rsidR="00431E48" w:rsidRPr="00807711" w:rsidRDefault="00431E48" w:rsidP="00EB6780">
            <w:pPr>
              <w:widowControl w:val="0"/>
              <w:autoSpaceDE w:val="0"/>
              <w:autoSpaceDN w:val="0"/>
              <w:ind w:left="-107" w:right="-127"/>
              <w:jc w:val="center"/>
              <w:rPr>
                <w:sz w:val="24"/>
                <w:szCs w:val="24"/>
              </w:rPr>
            </w:pPr>
            <w:r w:rsidRPr="005348DC">
              <w:t>25.09.2018</w:t>
            </w:r>
          </w:p>
        </w:tc>
        <w:tc>
          <w:tcPr>
            <w:tcW w:w="2157" w:type="pct"/>
            <w:shd w:val="clear" w:color="auto" w:fill="auto"/>
          </w:tcPr>
          <w:p w14:paraId="75B12683" w14:textId="3CB184C1" w:rsidR="00431E48" w:rsidRPr="00CB7C31" w:rsidRDefault="00431E48" w:rsidP="00EB6780">
            <w:pPr>
              <w:widowControl w:val="0"/>
              <w:autoSpaceDE w:val="0"/>
              <w:autoSpaceDN w:val="0"/>
              <w:jc w:val="both"/>
              <w:rPr>
                <w:sz w:val="24"/>
                <w:szCs w:val="24"/>
              </w:rPr>
            </w:pPr>
            <w:r w:rsidRPr="005348DC">
              <w:t>В связи с внедрением требований ISO 45001</w:t>
            </w:r>
          </w:p>
        </w:tc>
        <w:tc>
          <w:tcPr>
            <w:tcW w:w="1175" w:type="pct"/>
          </w:tcPr>
          <w:p w14:paraId="281F6FA5" w14:textId="7FE04F55" w:rsidR="00431E48" w:rsidRDefault="00431E48" w:rsidP="00EB6780">
            <w:pPr>
              <w:widowControl w:val="0"/>
              <w:autoSpaceDE w:val="0"/>
              <w:autoSpaceDN w:val="0"/>
              <w:jc w:val="center"/>
              <w:rPr>
                <w:sz w:val="24"/>
                <w:szCs w:val="24"/>
              </w:rPr>
            </w:pPr>
            <w:r w:rsidRPr="005348DC">
              <w:t>Инженер ОПБ,ОТиОС ООО «УК «ТН-НХ» Верхунова К.Е.</w:t>
            </w:r>
          </w:p>
        </w:tc>
      </w:tr>
      <w:tr w:rsidR="00431E48" w:rsidRPr="0085739A" w14:paraId="4EC478C3" w14:textId="77777777" w:rsidTr="00431E48">
        <w:tc>
          <w:tcPr>
            <w:tcW w:w="860" w:type="pct"/>
            <w:shd w:val="clear" w:color="auto" w:fill="auto"/>
          </w:tcPr>
          <w:p w14:paraId="15C29431" w14:textId="0A2D8F79" w:rsidR="00431E48" w:rsidRDefault="00431E48" w:rsidP="00EB6780">
            <w:pPr>
              <w:widowControl w:val="0"/>
              <w:autoSpaceDE w:val="0"/>
              <w:autoSpaceDN w:val="0"/>
              <w:jc w:val="center"/>
              <w:rPr>
                <w:sz w:val="24"/>
                <w:szCs w:val="24"/>
              </w:rPr>
            </w:pPr>
            <w:r w:rsidRPr="005348DC">
              <w:t>3</w:t>
            </w:r>
          </w:p>
        </w:tc>
        <w:tc>
          <w:tcPr>
            <w:tcW w:w="808" w:type="pct"/>
            <w:shd w:val="clear" w:color="auto" w:fill="auto"/>
          </w:tcPr>
          <w:p w14:paraId="64BBE441" w14:textId="10E5B9C0" w:rsidR="00431E48" w:rsidRPr="00807711" w:rsidRDefault="00431E48" w:rsidP="00EB6780">
            <w:pPr>
              <w:widowControl w:val="0"/>
              <w:autoSpaceDE w:val="0"/>
              <w:autoSpaceDN w:val="0"/>
              <w:ind w:left="-107" w:right="-127"/>
              <w:jc w:val="center"/>
              <w:rPr>
                <w:sz w:val="24"/>
                <w:szCs w:val="24"/>
              </w:rPr>
            </w:pPr>
            <w:r w:rsidRPr="005348DC">
              <w:t>30.04.2021</w:t>
            </w:r>
          </w:p>
        </w:tc>
        <w:tc>
          <w:tcPr>
            <w:tcW w:w="2157" w:type="pct"/>
            <w:shd w:val="clear" w:color="auto" w:fill="auto"/>
          </w:tcPr>
          <w:p w14:paraId="17308442" w14:textId="5813B558" w:rsidR="00431E48" w:rsidRPr="00CB7C31" w:rsidRDefault="00431E48" w:rsidP="00EB6780">
            <w:pPr>
              <w:widowControl w:val="0"/>
              <w:autoSpaceDE w:val="0"/>
              <w:autoSpaceDN w:val="0"/>
              <w:jc w:val="both"/>
              <w:rPr>
                <w:sz w:val="24"/>
                <w:szCs w:val="24"/>
              </w:rPr>
            </w:pPr>
            <w:r w:rsidRPr="005348DC">
              <w:t>В связи с внедрением СТО ТН 159 «Положение о порядке допуска подрядных организаций и организации безопасного производства работ в ПАО «Татнефть» (№ 606/ИНГ-Пр(0002) от 30.12.2019), РД 153-39.0-685-10 «Технологический регламент по обращению со строительными отходами, образующимися в производственной деятельности ПАО «Татнефть» (№ 2/ХАГ-Расп(0002) от 22.01.2021); Акт проверки объектов ООО «НЗГШ» ООО «УК «Татнефть-Нефтехим» по факту произошедшего несчастного случая с работником подрядной организации от 06.03.2021 № 800/22-11.</w:t>
            </w:r>
          </w:p>
        </w:tc>
        <w:tc>
          <w:tcPr>
            <w:tcW w:w="1175" w:type="pct"/>
          </w:tcPr>
          <w:p w14:paraId="3B4E8802" w14:textId="06A98573" w:rsidR="00431E48" w:rsidRDefault="00431E48" w:rsidP="00EB6780">
            <w:pPr>
              <w:widowControl w:val="0"/>
              <w:autoSpaceDE w:val="0"/>
              <w:autoSpaceDN w:val="0"/>
              <w:jc w:val="center"/>
              <w:rPr>
                <w:sz w:val="24"/>
                <w:szCs w:val="24"/>
              </w:rPr>
            </w:pPr>
            <w:r w:rsidRPr="005348DC">
              <w:t>Начальник ОПБ,ОТиОС ООО «УК «ТН-НХ» Нуретдинов Р.И.</w:t>
            </w:r>
          </w:p>
        </w:tc>
      </w:tr>
      <w:tr w:rsidR="00431E48" w:rsidRPr="0085739A" w14:paraId="4ECA465E" w14:textId="77777777" w:rsidTr="00431E48">
        <w:trPr>
          <w:trHeight w:val="341"/>
        </w:trPr>
        <w:tc>
          <w:tcPr>
            <w:tcW w:w="860" w:type="pct"/>
            <w:shd w:val="clear" w:color="auto" w:fill="auto"/>
          </w:tcPr>
          <w:p w14:paraId="094AA353" w14:textId="566212E7" w:rsidR="00431E48" w:rsidRDefault="00431E48" w:rsidP="00EB6780">
            <w:pPr>
              <w:widowControl w:val="0"/>
              <w:autoSpaceDE w:val="0"/>
              <w:autoSpaceDN w:val="0"/>
              <w:jc w:val="center"/>
              <w:rPr>
                <w:sz w:val="24"/>
                <w:szCs w:val="24"/>
              </w:rPr>
            </w:pPr>
            <w:r w:rsidRPr="005348DC">
              <w:t>3 (Изм. 1)</w:t>
            </w:r>
          </w:p>
        </w:tc>
        <w:tc>
          <w:tcPr>
            <w:tcW w:w="808" w:type="pct"/>
            <w:shd w:val="clear" w:color="auto" w:fill="auto"/>
          </w:tcPr>
          <w:p w14:paraId="0F686B7E" w14:textId="0B7C1A69" w:rsidR="00431E48" w:rsidRPr="00807711" w:rsidRDefault="00431E48" w:rsidP="00EB6780">
            <w:pPr>
              <w:widowControl w:val="0"/>
              <w:autoSpaceDE w:val="0"/>
              <w:autoSpaceDN w:val="0"/>
              <w:ind w:left="-107" w:right="-127"/>
              <w:jc w:val="center"/>
              <w:rPr>
                <w:sz w:val="24"/>
                <w:szCs w:val="24"/>
              </w:rPr>
            </w:pPr>
            <w:r w:rsidRPr="005348DC">
              <w:t>28.07.2021</w:t>
            </w:r>
          </w:p>
        </w:tc>
        <w:tc>
          <w:tcPr>
            <w:tcW w:w="2157" w:type="pct"/>
            <w:shd w:val="clear" w:color="auto" w:fill="auto"/>
          </w:tcPr>
          <w:p w14:paraId="218AC7DB" w14:textId="77777777" w:rsidR="00431E48" w:rsidRDefault="00431E48" w:rsidP="00EB6780">
            <w:pPr>
              <w:widowControl w:val="0"/>
              <w:autoSpaceDE w:val="0"/>
              <w:autoSpaceDN w:val="0"/>
              <w:jc w:val="both"/>
            </w:pPr>
            <w:r w:rsidRPr="005348DC">
              <w:t>Внедрение требований</w:t>
            </w:r>
            <w:r>
              <w:t>:</w:t>
            </w:r>
          </w:p>
          <w:p w14:paraId="0520F082" w14:textId="77777777" w:rsidR="00431E48" w:rsidRDefault="00431E48" w:rsidP="00EB6780">
            <w:pPr>
              <w:widowControl w:val="0"/>
              <w:autoSpaceDE w:val="0"/>
              <w:autoSpaceDN w:val="0"/>
              <w:jc w:val="both"/>
            </w:pPr>
            <w:r w:rsidRPr="005348DC">
              <w:t>- ЕРБ 1943-2021 (приказ №32/ХАГ-Расп(0002) от 29.04.2021);</w:t>
            </w:r>
          </w:p>
          <w:p w14:paraId="33F06710" w14:textId="5AA19D6B" w:rsidR="00431E48" w:rsidRPr="00CB7C31" w:rsidRDefault="00431E48" w:rsidP="00EB6780">
            <w:pPr>
              <w:widowControl w:val="0"/>
              <w:autoSpaceDE w:val="0"/>
              <w:autoSpaceDN w:val="0"/>
              <w:jc w:val="both"/>
              <w:rPr>
                <w:sz w:val="24"/>
                <w:szCs w:val="24"/>
              </w:rPr>
            </w:pPr>
            <w:r w:rsidRPr="005348DC">
              <w:t xml:space="preserve"> - протокола еженедельной планерки генерального директора от 18 мая 2021г. (№18/56-ПтПл(0002) от 19.05.2021) (письмо № 667387/ВнСл(002) от 23.05.2021).</w:t>
            </w:r>
          </w:p>
        </w:tc>
        <w:tc>
          <w:tcPr>
            <w:tcW w:w="1175" w:type="pct"/>
          </w:tcPr>
          <w:p w14:paraId="28AEA3AF" w14:textId="4A0E1322" w:rsidR="00431E48" w:rsidRDefault="00431E48" w:rsidP="00EB6780">
            <w:pPr>
              <w:widowControl w:val="0"/>
              <w:autoSpaceDE w:val="0"/>
              <w:autoSpaceDN w:val="0"/>
              <w:jc w:val="center"/>
              <w:rPr>
                <w:sz w:val="24"/>
                <w:szCs w:val="24"/>
              </w:rPr>
            </w:pPr>
            <w:r w:rsidRPr="005348DC">
              <w:t>Начальник ОПБ,ОТиОС ООО «УК «ТН-НХ» Нуретдинов Р.И.</w:t>
            </w:r>
          </w:p>
        </w:tc>
      </w:tr>
      <w:tr w:rsidR="00431E48" w:rsidRPr="0085739A" w14:paraId="3C986C87" w14:textId="77777777" w:rsidTr="00431E48">
        <w:tc>
          <w:tcPr>
            <w:tcW w:w="860" w:type="pct"/>
            <w:shd w:val="clear" w:color="auto" w:fill="auto"/>
          </w:tcPr>
          <w:p w14:paraId="18B4D085" w14:textId="25291791" w:rsidR="00431E48" w:rsidRDefault="00431E48" w:rsidP="00EB6780">
            <w:pPr>
              <w:widowControl w:val="0"/>
              <w:autoSpaceDE w:val="0"/>
              <w:autoSpaceDN w:val="0"/>
              <w:jc w:val="center"/>
              <w:rPr>
                <w:sz w:val="24"/>
                <w:szCs w:val="24"/>
              </w:rPr>
            </w:pPr>
            <w:r w:rsidRPr="005348DC">
              <w:t>3 (Изм. 2)</w:t>
            </w:r>
          </w:p>
        </w:tc>
        <w:tc>
          <w:tcPr>
            <w:tcW w:w="808" w:type="pct"/>
            <w:shd w:val="clear" w:color="auto" w:fill="auto"/>
          </w:tcPr>
          <w:p w14:paraId="6BB04F63" w14:textId="3479EA32" w:rsidR="00431E48" w:rsidRPr="00807711" w:rsidRDefault="00431E48" w:rsidP="00EB6780">
            <w:pPr>
              <w:widowControl w:val="0"/>
              <w:autoSpaceDE w:val="0"/>
              <w:autoSpaceDN w:val="0"/>
              <w:ind w:left="-107" w:right="-127"/>
              <w:jc w:val="center"/>
              <w:rPr>
                <w:sz w:val="24"/>
                <w:szCs w:val="24"/>
              </w:rPr>
            </w:pPr>
            <w:r w:rsidRPr="005348DC">
              <w:t>26.10.2021</w:t>
            </w:r>
          </w:p>
        </w:tc>
        <w:tc>
          <w:tcPr>
            <w:tcW w:w="2157" w:type="pct"/>
            <w:shd w:val="clear" w:color="auto" w:fill="auto"/>
          </w:tcPr>
          <w:p w14:paraId="65E27755" w14:textId="441A55CF" w:rsidR="00431E48" w:rsidRPr="00CB7C31" w:rsidRDefault="00431E48" w:rsidP="00EB6780">
            <w:pPr>
              <w:widowControl w:val="0"/>
              <w:autoSpaceDE w:val="0"/>
              <w:autoSpaceDN w:val="0"/>
              <w:jc w:val="both"/>
              <w:rPr>
                <w:sz w:val="24"/>
                <w:szCs w:val="24"/>
              </w:rPr>
            </w:pPr>
            <w:r w:rsidRPr="005348DC">
              <w:t>Внедрение требований ЕРБ 07-61-1.1-2016 (распоряжение №93/ХАГ-Расп(0002) от 08.10.2021)</w:t>
            </w:r>
          </w:p>
        </w:tc>
        <w:tc>
          <w:tcPr>
            <w:tcW w:w="1175" w:type="pct"/>
          </w:tcPr>
          <w:p w14:paraId="3C08E726" w14:textId="1900CFE7" w:rsidR="00431E48" w:rsidRDefault="00431E48" w:rsidP="00EB6780">
            <w:pPr>
              <w:widowControl w:val="0"/>
              <w:autoSpaceDE w:val="0"/>
              <w:autoSpaceDN w:val="0"/>
              <w:jc w:val="center"/>
              <w:rPr>
                <w:sz w:val="24"/>
                <w:szCs w:val="24"/>
              </w:rPr>
            </w:pPr>
            <w:r w:rsidRPr="005348DC">
              <w:t>Начальник ОПБ,ОТиОС ООО «УК «ТН-НХ» Нуретдинов Р.И.</w:t>
            </w:r>
          </w:p>
        </w:tc>
      </w:tr>
      <w:tr w:rsidR="00431E48" w:rsidRPr="0085739A" w14:paraId="68DABF0C" w14:textId="77777777" w:rsidTr="00DF6370">
        <w:tc>
          <w:tcPr>
            <w:tcW w:w="860" w:type="pct"/>
            <w:shd w:val="clear" w:color="auto" w:fill="auto"/>
            <w:vAlign w:val="center"/>
          </w:tcPr>
          <w:p w14:paraId="173EAEEF" w14:textId="05E33E5D" w:rsidR="00431E48" w:rsidRDefault="00431E48" w:rsidP="00EB6780">
            <w:pPr>
              <w:widowControl w:val="0"/>
              <w:autoSpaceDE w:val="0"/>
              <w:autoSpaceDN w:val="0"/>
              <w:jc w:val="center"/>
              <w:rPr>
                <w:sz w:val="24"/>
                <w:szCs w:val="24"/>
              </w:rPr>
            </w:pPr>
            <w:r w:rsidRPr="0085080E">
              <w:rPr>
                <w:bCs/>
                <w:sz w:val="22"/>
                <w:szCs w:val="22"/>
              </w:rPr>
              <w:t>3 (Изм. 3)</w:t>
            </w:r>
          </w:p>
        </w:tc>
        <w:tc>
          <w:tcPr>
            <w:tcW w:w="808" w:type="pct"/>
            <w:shd w:val="clear" w:color="auto" w:fill="auto"/>
            <w:vAlign w:val="center"/>
          </w:tcPr>
          <w:p w14:paraId="5AC9C90F" w14:textId="79DC3924" w:rsidR="00431E48" w:rsidRPr="00807711" w:rsidRDefault="00431E48" w:rsidP="00EB6780">
            <w:pPr>
              <w:widowControl w:val="0"/>
              <w:autoSpaceDE w:val="0"/>
              <w:autoSpaceDN w:val="0"/>
              <w:ind w:left="-107" w:right="-127"/>
              <w:jc w:val="center"/>
              <w:rPr>
                <w:sz w:val="24"/>
                <w:szCs w:val="24"/>
              </w:rPr>
            </w:pPr>
            <w:r w:rsidRPr="000C3318">
              <w:rPr>
                <w:bCs/>
                <w:sz w:val="22"/>
                <w:szCs w:val="22"/>
              </w:rPr>
              <w:t>19.11.2021</w:t>
            </w:r>
          </w:p>
        </w:tc>
        <w:tc>
          <w:tcPr>
            <w:tcW w:w="2157" w:type="pct"/>
            <w:shd w:val="clear" w:color="auto" w:fill="auto"/>
            <w:vAlign w:val="center"/>
          </w:tcPr>
          <w:p w14:paraId="0A33342C" w14:textId="10892599" w:rsidR="00431E48" w:rsidRPr="00CB7C31" w:rsidRDefault="00431E48" w:rsidP="00EB6780">
            <w:pPr>
              <w:widowControl w:val="0"/>
              <w:autoSpaceDE w:val="0"/>
              <w:autoSpaceDN w:val="0"/>
              <w:jc w:val="both"/>
              <w:rPr>
                <w:sz w:val="24"/>
                <w:szCs w:val="24"/>
              </w:rPr>
            </w:pPr>
            <w:r w:rsidRPr="000C3318">
              <w:rPr>
                <w:sz w:val="22"/>
                <w:szCs w:val="22"/>
              </w:rPr>
              <w:t>Внедрение требований ЕРБ 2002-2021 (распоряжение №99/ХАГ-Расп(0002) от 27.10.2021)</w:t>
            </w:r>
          </w:p>
        </w:tc>
        <w:tc>
          <w:tcPr>
            <w:tcW w:w="1175" w:type="pct"/>
          </w:tcPr>
          <w:p w14:paraId="696528CA" w14:textId="669B96D1" w:rsidR="00431E48" w:rsidRDefault="00431E48" w:rsidP="00EB6780">
            <w:pPr>
              <w:widowControl w:val="0"/>
              <w:autoSpaceDE w:val="0"/>
              <w:autoSpaceDN w:val="0"/>
              <w:jc w:val="center"/>
              <w:rPr>
                <w:sz w:val="24"/>
                <w:szCs w:val="24"/>
              </w:rPr>
            </w:pPr>
            <w:r w:rsidRPr="005348DC">
              <w:t>Начальник ОПБ,ОТиОС ООО «УК «ТН-НХ» Нуретдинов Р.И.</w:t>
            </w:r>
          </w:p>
        </w:tc>
      </w:tr>
      <w:tr w:rsidR="00431E48" w:rsidRPr="0085739A" w14:paraId="4F24BAFA" w14:textId="77777777" w:rsidTr="00DF6370">
        <w:tc>
          <w:tcPr>
            <w:tcW w:w="860" w:type="pct"/>
            <w:shd w:val="clear" w:color="auto" w:fill="auto"/>
            <w:vAlign w:val="center"/>
          </w:tcPr>
          <w:p w14:paraId="3C44C2D5" w14:textId="78741A72" w:rsidR="00431E48" w:rsidRDefault="00431E48" w:rsidP="00EB6780">
            <w:pPr>
              <w:widowControl w:val="0"/>
              <w:autoSpaceDE w:val="0"/>
              <w:autoSpaceDN w:val="0"/>
              <w:jc w:val="center"/>
              <w:rPr>
                <w:sz w:val="24"/>
                <w:szCs w:val="24"/>
              </w:rPr>
            </w:pPr>
            <w:r w:rsidRPr="000C3318">
              <w:rPr>
                <w:bCs/>
                <w:sz w:val="22"/>
                <w:szCs w:val="22"/>
              </w:rPr>
              <w:t>4</w:t>
            </w:r>
          </w:p>
        </w:tc>
        <w:tc>
          <w:tcPr>
            <w:tcW w:w="808" w:type="pct"/>
            <w:shd w:val="clear" w:color="auto" w:fill="auto"/>
            <w:vAlign w:val="center"/>
          </w:tcPr>
          <w:p w14:paraId="34F33494" w14:textId="19278CA4" w:rsidR="00431E48" w:rsidRPr="00807711" w:rsidRDefault="00431E48" w:rsidP="00EB6780">
            <w:pPr>
              <w:widowControl w:val="0"/>
              <w:autoSpaceDE w:val="0"/>
              <w:autoSpaceDN w:val="0"/>
              <w:ind w:left="-107" w:right="-127"/>
              <w:jc w:val="center"/>
              <w:rPr>
                <w:sz w:val="24"/>
                <w:szCs w:val="24"/>
              </w:rPr>
            </w:pPr>
            <w:r>
              <w:rPr>
                <w:bCs/>
                <w:sz w:val="22"/>
                <w:szCs w:val="22"/>
              </w:rPr>
              <w:t>27.12.2022</w:t>
            </w:r>
          </w:p>
        </w:tc>
        <w:tc>
          <w:tcPr>
            <w:tcW w:w="2157" w:type="pct"/>
            <w:shd w:val="clear" w:color="auto" w:fill="auto"/>
            <w:vAlign w:val="center"/>
          </w:tcPr>
          <w:p w14:paraId="7134EB61" w14:textId="1D4B218F" w:rsidR="00431E48" w:rsidRPr="00CB7C31" w:rsidRDefault="00431E48" w:rsidP="00EB6780">
            <w:pPr>
              <w:widowControl w:val="0"/>
              <w:autoSpaceDE w:val="0"/>
              <w:autoSpaceDN w:val="0"/>
              <w:jc w:val="both"/>
              <w:rPr>
                <w:sz w:val="24"/>
                <w:szCs w:val="24"/>
              </w:rPr>
            </w:pPr>
            <w:r w:rsidRPr="000C3318">
              <w:rPr>
                <w:sz w:val="22"/>
                <w:szCs w:val="22"/>
              </w:rPr>
              <w:t xml:space="preserve">В связи с внедрением Изменения 4 к СТО ТН 159 «Положение о порядке допуска подрядных организаций и организации безопасного </w:t>
            </w:r>
            <w:r w:rsidRPr="00061D0F">
              <w:rPr>
                <w:sz w:val="22"/>
                <w:szCs w:val="22"/>
              </w:rPr>
              <w:t>производства работ в ПАО «Татнефть» (приказ №395/МНУ-Пр(0002) от 17.11.2021); ЕРБ 1508-2019 (распоряжение №110/ХАГ</w:t>
            </w:r>
            <w:r w:rsidRPr="000C3318">
              <w:rPr>
                <w:sz w:val="22"/>
                <w:szCs w:val="22"/>
              </w:rPr>
              <w:t>-Расп(0002) от 30.11.2021)</w:t>
            </w:r>
          </w:p>
        </w:tc>
        <w:tc>
          <w:tcPr>
            <w:tcW w:w="1175" w:type="pct"/>
          </w:tcPr>
          <w:p w14:paraId="1636CB5F" w14:textId="1EA6230E" w:rsidR="00431E48" w:rsidRDefault="00431E48" w:rsidP="00EB6780">
            <w:pPr>
              <w:widowControl w:val="0"/>
              <w:autoSpaceDE w:val="0"/>
              <w:autoSpaceDN w:val="0"/>
              <w:jc w:val="center"/>
              <w:rPr>
                <w:sz w:val="24"/>
                <w:szCs w:val="24"/>
              </w:rPr>
            </w:pPr>
            <w:r w:rsidRPr="005348DC">
              <w:t>Начальник ОПБ,ОТиОС ООО «УК «ТН-НХ» Нуретдинов Р.И.</w:t>
            </w:r>
          </w:p>
        </w:tc>
      </w:tr>
      <w:tr w:rsidR="00431E48" w:rsidRPr="0085739A" w14:paraId="5C064251" w14:textId="77777777" w:rsidTr="0036723E">
        <w:tc>
          <w:tcPr>
            <w:tcW w:w="860" w:type="pct"/>
            <w:shd w:val="clear" w:color="auto" w:fill="auto"/>
            <w:vAlign w:val="center"/>
          </w:tcPr>
          <w:p w14:paraId="3A42A11C" w14:textId="732DD6C1" w:rsidR="00431E48" w:rsidRPr="00601254" w:rsidRDefault="00431E48" w:rsidP="00EB6780">
            <w:pPr>
              <w:widowControl w:val="0"/>
              <w:autoSpaceDE w:val="0"/>
              <w:autoSpaceDN w:val="0"/>
              <w:jc w:val="center"/>
              <w:rPr>
                <w:sz w:val="24"/>
                <w:szCs w:val="24"/>
              </w:rPr>
            </w:pPr>
            <w:r w:rsidRPr="00324A6F">
              <w:rPr>
                <w:bCs/>
                <w:sz w:val="22"/>
                <w:szCs w:val="22"/>
              </w:rPr>
              <w:t>5</w:t>
            </w:r>
          </w:p>
        </w:tc>
        <w:tc>
          <w:tcPr>
            <w:tcW w:w="808" w:type="pct"/>
            <w:shd w:val="clear" w:color="auto" w:fill="auto"/>
            <w:vAlign w:val="center"/>
          </w:tcPr>
          <w:p w14:paraId="292B9573" w14:textId="0ED85750" w:rsidR="00431E48" w:rsidRPr="00807711" w:rsidRDefault="006D3AD0" w:rsidP="00EB6780">
            <w:pPr>
              <w:widowControl w:val="0"/>
              <w:autoSpaceDE w:val="0"/>
              <w:autoSpaceDN w:val="0"/>
              <w:ind w:left="-107" w:right="-127"/>
              <w:jc w:val="center"/>
              <w:rPr>
                <w:sz w:val="24"/>
                <w:szCs w:val="24"/>
              </w:rPr>
            </w:pPr>
            <w:r>
              <w:rPr>
                <w:bCs/>
                <w:sz w:val="22"/>
                <w:szCs w:val="22"/>
              </w:rPr>
              <w:t>20.09.2022</w:t>
            </w:r>
          </w:p>
        </w:tc>
        <w:tc>
          <w:tcPr>
            <w:tcW w:w="2157" w:type="pct"/>
            <w:shd w:val="clear" w:color="auto" w:fill="auto"/>
            <w:vAlign w:val="center"/>
          </w:tcPr>
          <w:p w14:paraId="1EA7E198" w14:textId="77777777" w:rsidR="00431E48" w:rsidRPr="0005596B" w:rsidRDefault="00431E48" w:rsidP="00EB6780">
            <w:pPr>
              <w:widowControl w:val="0"/>
              <w:tabs>
                <w:tab w:val="center" w:pos="4874"/>
                <w:tab w:val="left" w:pos="8040"/>
              </w:tabs>
              <w:ind w:left="-33"/>
              <w:jc w:val="both"/>
              <w:rPr>
                <w:sz w:val="22"/>
                <w:szCs w:val="22"/>
              </w:rPr>
            </w:pPr>
            <w:r w:rsidRPr="0005596B">
              <w:rPr>
                <w:sz w:val="22"/>
                <w:szCs w:val="22"/>
              </w:rPr>
              <w:t>В связи с вступлением в силу новых законодательных актов в области ОТиПБ:</w:t>
            </w:r>
          </w:p>
          <w:p w14:paraId="29864735" w14:textId="7B32FD52" w:rsidR="00431E48" w:rsidRDefault="00431E48" w:rsidP="00EB6780">
            <w:pPr>
              <w:widowControl w:val="0"/>
              <w:tabs>
                <w:tab w:val="center" w:pos="4874"/>
                <w:tab w:val="left" w:pos="8040"/>
              </w:tabs>
              <w:ind w:left="-33"/>
              <w:jc w:val="both"/>
              <w:rPr>
                <w:sz w:val="22"/>
                <w:szCs w:val="22"/>
              </w:rPr>
            </w:pPr>
            <w:r w:rsidRPr="0005596B">
              <w:rPr>
                <w:sz w:val="22"/>
                <w:szCs w:val="22"/>
              </w:rPr>
              <w:t xml:space="preserve"> – Постановление Правительства Российской Федерации от 24.12.2021 N 2464 «О порядке обучения по охране труда и проверки знания требований охраны труда»;</w:t>
            </w:r>
          </w:p>
          <w:p w14:paraId="6E2D22CE" w14:textId="77777777" w:rsidR="001B7400" w:rsidRPr="0005596B" w:rsidRDefault="001B7400" w:rsidP="00EB6780">
            <w:pPr>
              <w:widowControl w:val="0"/>
              <w:tabs>
                <w:tab w:val="center" w:pos="4874"/>
                <w:tab w:val="left" w:pos="8040"/>
              </w:tabs>
              <w:ind w:left="-33"/>
              <w:jc w:val="both"/>
              <w:rPr>
                <w:sz w:val="22"/>
                <w:szCs w:val="22"/>
              </w:rPr>
            </w:pPr>
          </w:p>
          <w:p w14:paraId="0811344C" w14:textId="1F667E91" w:rsidR="00431E48" w:rsidRPr="00CB7C31" w:rsidRDefault="00431E48" w:rsidP="00EB6780">
            <w:pPr>
              <w:widowControl w:val="0"/>
              <w:autoSpaceDE w:val="0"/>
              <w:autoSpaceDN w:val="0"/>
              <w:jc w:val="both"/>
              <w:rPr>
                <w:sz w:val="24"/>
                <w:szCs w:val="24"/>
              </w:rPr>
            </w:pPr>
            <w:r w:rsidRPr="0005596B">
              <w:rPr>
                <w:sz w:val="22"/>
                <w:szCs w:val="22"/>
              </w:rPr>
              <w:t>– Приказ Министерства РФ по делам ГО,ЧС и ликвидации последствий стихийных бедствий от 18.11.2021 №806</w:t>
            </w:r>
            <w:r w:rsidRPr="0005596B">
              <w:t>«Об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w:t>
            </w:r>
            <w:r>
              <w:t xml:space="preserve"> области пожарной безопасности»</w:t>
            </w:r>
          </w:p>
        </w:tc>
        <w:tc>
          <w:tcPr>
            <w:tcW w:w="1175" w:type="pct"/>
          </w:tcPr>
          <w:p w14:paraId="6F102BAA" w14:textId="77777777" w:rsidR="00431E48" w:rsidRPr="0085080E" w:rsidRDefault="00431E48" w:rsidP="00EB6780">
            <w:pPr>
              <w:widowControl w:val="0"/>
              <w:tabs>
                <w:tab w:val="center" w:pos="4874"/>
                <w:tab w:val="left" w:pos="8040"/>
              </w:tabs>
              <w:ind w:left="-108" w:right="-108"/>
              <w:jc w:val="center"/>
              <w:rPr>
                <w:bCs/>
                <w:sz w:val="22"/>
                <w:szCs w:val="22"/>
              </w:rPr>
            </w:pPr>
            <w:r w:rsidRPr="0085080E">
              <w:rPr>
                <w:bCs/>
                <w:sz w:val="22"/>
                <w:szCs w:val="22"/>
              </w:rPr>
              <w:t>Инженер ОПБ</w:t>
            </w:r>
            <w:r>
              <w:rPr>
                <w:bCs/>
                <w:sz w:val="22"/>
                <w:szCs w:val="22"/>
              </w:rPr>
              <w:t>и</w:t>
            </w:r>
            <w:r w:rsidRPr="0085080E">
              <w:rPr>
                <w:bCs/>
                <w:sz w:val="22"/>
                <w:szCs w:val="22"/>
              </w:rPr>
              <w:t>О</w:t>
            </w:r>
            <w:r>
              <w:rPr>
                <w:bCs/>
                <w:sz w:val="22"/>
                <w:szCs w:val="22"/>
              </w:rPr>
              <w:t>Т</w:t>
            </w:r>
            <w:r w:rsidRPr="0085080E">
              <w:rPr>
                <w:bCs/>
                <w:sz w:val="22"/>
                <w:szCs w:val="22"/>
              </w:rPr>
              <w:t xml:space="preserve"> </w:t>
            </w:r>
          </w:p>
          <w:p w14:paraId="5A680F85" w14:textId="77777777" w:rsidR="00431E48" w:rsidRPr="0085080E" w:rsidRDefault="00431E48" w:rsidP="00EB6780">
            <w:pPr>
              <w:widowControl w:val="0"/>
              <w:tabs>
                <w:tab w:val="center" w:pos="4874"/>
                <w:tab w:val="left" w:pos="8040"/>
              </w:tabs>
              <w:ind w:left="-108" w:right="-108"/>
              <w:jc w:val="center"/>
              <w:rPr>
                <w:bCs/>
                <w:sz w:val="22"/>
                <w:szCs w:val="22"/>
              </w:rPr>
            </w:pPr>
            <w:r w:rsidRPr="0085080E">
              <w:rPr>
                <w:bCs/>
                <w:sz w:val="22"/>
                <w:szCs w:val="22"/>
              </w:rPr>
              <w:t>ООО «</w:t>
            </w:r>
            <w:r>
              <w:rPr>
                <w:bCs/>
                <w:sz w:val="22"/>
                <w:szCs w:val="22"/>
              </w:rPr>
              <w:t>Татшина</w:t>
            </w:r>
            <w:r w:rsidRPr="0085080E">
              <w:rPr>
                <w:bCs/>
                <w:sz w:val="22"/>
                <w:szCs w:val="22"/>
              </w:rPr>
              <w:t>»</w:t>
            </w:r>
          </w:p>
          <w:p w14:paraId="17100115" w14:textId="65283768" w:rsidR="00431E48" w:rsidRDefault="00431E48" w:rsidP="00EB6780">
            <w:pPr>
              <w:widowControl w:val="0"/>
              <w:autoSpaceDE w:val="0"/>
              <w:autoSpaceDN w:val="0"/>
              <w:jc w:val="center"/>
              <w:rPr>
                <w:sz w:val="24"/>
                <w:szCs w:val="24"/>
              </w:rPr>
            </w:pPr>
            <w:r>
              <w:rPr>
                <w:bCs/>
                <w:sz w:val="22"/>
                <w:szCs w:val="22"/>
              </w:rPr>
              <w:t>Азовцева</w:t>
            </w:r>
            <w:r w:rsidRPr="0085080E">
              <w:rPr>
                <w:bCs/>
                <w:sz w:val="22"/>
                <w:szCs w:val="22"/>
              </w:rPr>
              <w:t xml:space="preserve"> К.Е.</w:t>
            </w:r>
          </w:p>
        </w:tc>
      </w:tr>
      <w:tr w:rsidR="00431E48" w:rsidRPr="0085739A" w14:paraId="1224DF32" w14:textId="77777777" w:rsidTr="0036723E">
        <w:tc>
          <w:tcPr>
            <w:tcW w:w="860" w:type="pct"/>
            <w:shd w:val="clear" w:color="auto" w:fill="auto"/>
            <w:vAlign w:val="center"/>
          </w:tcPr>
          <w:p w14:paraId="30CDCCF9" w14:textId="3A125100" w:rsidR="00431E48" w:rsidRPr="00601254" w:rsidRDefault="00431E48" w:rsidP="00EB6780">
            <w:pPr>
              <w:widowControl w:val="0"/>
              <w:autoSpaceDE w:val="0"/>
              <w:autoSpaceDN w:val="0"/>
              <w:jc w:val="center"/>
              <w:rPr>
                <w:sz w:val="24"/>
                <w:szCs w:val="24"/>
              </w:rPr>
            </w:pPr>
            <w:r w:rsidRPr="00324A6F">
              <w:rPr>
                <w:bCs/>
                <w:sz w:val="22"/>
                <w:szCs w:val="22"/>
              </w:rPr>
              <w:t>6</w:t>
            </w:r>
          </w:p>
        </w:tc>
        <w:tc>
          <w:tcPr>
            <w:tcW w:w="808" w:type="pct"/>
            <w:shd w:val="clear" w:color="auto" w:fill="auto"/>
            <w:vAlign w:val="center"/>
          </w:tcPr>
          <w:p w14:paraId="623D36B6" w14:textId="6DDBFCBD" w:rsidR="00431E48" w:rsidRPr="00807711" w:rsidRDefault="006D3AD0" w:rsidP="00EB6780">
            <w:pPr>
              <w:widowControl w:val="0"/>
              <w:autoSpaceDE w:val="0"/>
              <w:autoSpaceDN w:val="0"/>
              <w:ind w:left="-107" w:right="-127"/>
              <w:jc w:val="center"/>
              <w:rPr>
                <w:sz w:val="24"/>
                <w:szCs w:val="24"/>
              </w:rPr>
            </w:pPr>
            <w:r w:rsidRPr="006D3AD0">
              <w:rPr>
                <w:sz w:val="24"/>
                <w:szCs w:val="24"/>
              </w:rPr>
              <w:t xml:space="preserve">23.10.2023 </w:t>
            </w:r>
          </w:p>
        </w:tc>
        <w:tc>
          <w:tcPr>
            <w:tcW w:w="2157" w:type="pct"/>
            <w:shd w:val="clear" w:color="auto" w:fill="auto"/>
            <w:vAlign w:val="center"/>
          </w:tcPr>
          <w:p w14:paraId="6168C9AE" w14:textId="629E8A66" w:rsidR="00431E48" w:rsidRPr="00CB7C31" w:rsidRDefault="00431E48" w:rsidP="00EB6780">
            <w:pPr>
              <w:widowControl w:val="0"/>
              <w:autoSpaceDE w:val="0"/>
              <w:autoSpaceDN w:val="0"/>
              <w:jc w:val="both"/>
              <w:rPr>
                <w:sz w:val="24"/>
                <w:szCs w:val="24"/>
              </w:rPr>
            </w:pPr>
            <w:r>
              <w:rPr>
                <w:sz w:val="22"/>
                <w:szCs w:val="22"/>
              </w:rPr>
              <w:t>В связи с уточнением требований основных обязанностей Заказчика и Подрядчика, отраженных в разделах 7,8</w:t>
            </w:r>
          </w:p>
        </w:tc>
        <w:tc>
          <w:tcPr>
            <w:tcW w:w="1175" w:type="pct"/>
          </w:tcPr>
          <w:p w14:paraId="0C0E0D67" w14:textId="0167C607" w:rsidR="00431E48" w:rsidRDefault="006D3AD0" w:rsidP="00EB6780">
            <w:pPr>
              <w:widowControl w:val="0"/>
              <w:autoSpaceDE w:val="0"/>
              <w:autoSpaceDN w:val="0"/>
              <w:jc w:val="center"/>
              <w:rPr>
                <w:sz w:val="24"/>
                <w:szCs w:val="24"/>
              </w:rPr>
            </w:pPr>
            <w:r w:rsidRPr="006D3AD0">
              <w:rPr>
                <w:sz w:val="24"/>
                <w:szCs w:val="24"/>
              </w:rPr>
              <w:t xml:space="preserve">Специалист </w:t>
            </w:r>
            <w:r>
              <w:rPr>
                <w:sz w:val="24"/>
                <w:szCs w:val="24"/>
              </w:rPr>
              <w:t xml:space="preserve">ООТ </w:t>
            </w:r>
            <w:r w:rsidRPr="006D3AD0">
              <w:rPr>
                <w:sz w:val="24"/>
                <w:szCs w:val="24"/>
              </w:rPr>
              <w:t xml:space="preserve">ООО </w:t>
            </w:r>
            <w:r>
              <w:rPr>
                <w:sz w:val="24"/>
                <w:szCs w:val="24"/>
              </w:rPr>
              <w:t>«</w:t>
            </w:r>
            <w:r w:rsidRPr="006D3AD0">
              <w:rPr>
                <w:sz w:val="24"/>
                <w:szCs w:val="24"/>
              </w:rPr>
              <w:t>Татшина</w:t>
            </w:r>
            <w:r>
              <w:rPr>
                <w:sz w:val="24"/>
                <w:szCs w:val="24"/>
              </w:rPr>
              <w:t>»</w:t>
            </w:r>
            <w:r w:rsidRPr="006D3AD0">
              <w:rPr>
                <w:sz w:val="24"/>
                <w:szCs w:val="24"/>
              </w:rPr>
              <w:t xml:space="preserve"> Батинова </w:t>
            </w:r>
            <w:r>
              <w:rPr>
                <w:sz w:val="24"/>
                <w:szCs w:val="24"/>
              </w:rPr>
              <w:t>В.Р.</w:t>
            </w:r>
          </w:p>
        </w:tc>
      </w:tr>
      <w:tr w:rsidR="00431E48" w:rsidRPr="0085739A" w14:paraId="1E680C55" w14:textId="77777777" w:rsidTr="00431E48">
        <w:tc>
          <w:tcPr>
            <w:tcW w:w="860" w:type="pct"/>
            <w:shd w:val="clear" w:color="auto" w:fill="auto"/>
          </w:tcPr>
          <w:p w14:paraId="7DD76927" w14:textId="52E285AB" w:rsidR="00431E48" w:rsidRDefault="00431E48" w:rsidP="00EB6780">
            <w:pPr>
              <w:widowControl w:val="0"/>
              <w:autoSpaceDE w:val="0"/>
              <w:autoSpaceDN w:val="0"/>
              <w:jc w:val="center"/>
              <w:rPr>
                <w:sz w:val="24"/>
                <w:szCs w:val="24"/>
              </w:rPr>
            </w:pPr>
            <w:r>
              <w:rPr>
                <w:sz w:val="24"/>
                <w:szCs w:val="24"/>
              </w:rPr>
              <w:t>7</w:t>
            </w:r>
          </w:p>
        </w:tc>
        <w:tc>
          <w:tcPr>
            <w:tcW w:w="808" w:type="pct"/>
            <w:shd w:val="clear" w:color="auto" w:fill="auto"/>
          </w:tcPr>
          <w:p w14:paraId="4BEA07B6" w14:textId="51EEDC10" w:rsidR="00431E48" w:rsidRPr="00807711" w:rsidRDefault="00431E48" w:rsidP="00EB6780">
            <w:pPr>
              <w:widowControl w:val="0"/>
              <w:autoSpaceDE w:val="0"/>
              <w:autoSpaceDN w:val="0"/>
              <w:ind w:left="-107"/>
              <w:jc w:val="center"/>
              <w:rPr>
                <w:sz w:val="24"/>
                <w:szCs w:val="24"/>
              </w:rPr>
            </w:pPr>
            <w:r w:rsidRPr="00D41CAA">
              <w:rPr>
                <w:bCs/>
                <w:sz w:val="22"/>
                <w:szCs w:val="22"/>
              </w:rPr>
              <w:t xml:space="preserve">Согласно </w:t>
            </w:r>
            <w:r>
              <w:rPr>
                <w:bCs/>
                <w:sz w:val="22"/>
                <w:szCs w:val="22"/>
              </w:rPr>
              <w:t>распоряжению</w:t>
            </w:r>
            <w:r w:rsidRPr="00D41CAA">
              <w:rPr>
                <w:bCs/>
                <w:sz w:val="22"/>
                <w:szCs w:val="22"/>
              </w:rPr>
              <w:t xml:space="preserve"> об утверждении и введении в действие положения</w:t>
            </w:r>
          </w:p>
        </w:tc>
        <w:tc>
          <w:tcPr>
            <w:tcW w:w="2157" w:type="pct"/>
            <w:shd w:val="clear" w:color="auto" w:fill="auto"/>
          </w:tcPr>
          <w:p w14:paraId="6C36A569" w14:textId="07541C78" w:rsidR="00431E48" w:rsidRPr="006D3AD0" w:rsidRDefault="006D3AD0" w:rsidP="00EB6780">
            <w:pPr>
              <w:widowControl w:val="0"/>
              <w:autoSpaceDE w:val="0"/>
              <w:autoSpaceDN w:val="0"/>
              <w:jc w:val="both"/>
              <w:rPr>
                <w:sz w:val="22"/>
                <w:szCs w:val="22"/>
              </w:rPr>
            </w:pPr>
            <w:r w:rsidRPr="006D3AD0">
              <w:rPr>
                <w:sz w:val="22"/>
                <w:szCs w:val="22"/>
              </w:rPr>
              <w:t>Установление дополнительных рекомендаций к подрядным организациям по прохождению обучения и проверки знаний по работам повышенной опасности (при выполнении огневых работ и работ на высоте) в специализированных учебных центрах, одобренных заказчиком (ИКЦ «Техносфера»/ ЧОУ ДПО «Безопасность труда»)</w:t>
            </w:r>
            <w:r>
              <w:rPr>
                <w:sz w:val="22"/>
                <w:szCs w:val="22"/>
              </w:rPr>
              <w:t xml:space="preserve"> в соответствии с П</w:t>
            </w:r>
            <w:r w:rsidRPr="006D3AD0">
              <w:rPr>
                <w:sz w:val="22"/>
                <w:szCs w:val="22"/>
              </w:rPr>
              <w:t>рограмм</w:t>
            </w:r>
            <w:r>
              <w:rPr>
                <w:sz w:val="22"/>
                <w:szCs w:val="22"/>
              </w:rPr>
              <w:t>ой</w:t>
            </w:r>
            <w:r w:rsidRPr="006D3AD0">
              <w:rPr>
                <w:sz w:val="22"/>
                <w:szCs w:val="22"/>
              </w:rPr>
              <w:t xml:space="preserve"> работ по разработке, поддержанию и совершенствованию функционирования ИСМ предприятий KAMA TYRES на 2024-2026 гг</w:t>
            </w:r>
            <w:r>
              <w:rPr>
                <w:sz w:val="22"/>
                <w:szCs w:val="22"/>
              </w:rPr>
              <w:t>. (</w:t>
            </w:r>
            <w:r w:rsidRPr="006D3AD0">
              <w:rPr>
                <w:sz w:val="22"/>
                <w:szCs w:val="22"/>
              </w:rPr>
              <w:t>№ 1521-ВнСл-НХ от 14.02.2025</w:t>
            </w:r>
            <w:r>
              <w:rPr>
                <w:sz w:val="22"/>
                <w:szCs w:val="22"/>
              </w:rPr>
              <w:t>)</w:t>
            </w:r>
          </w:p>
        </w:tc>
        <w:tc>
          <w:tcPr>
            <w:tcW w:w="1175" w:type="pct"/>
          </w:tcPr>
          <w:p w14:paraId="09A09F69" w14:textId="77777777" w:rsidR="00431E48" w:rsidRDefault="00431E48" w:rsidP="00EB6780">
            <w:pPr>
              <w:widowControl w:val="0"/>
              <w:autoSpaceDE w:val="0"/>
              <w:autoSpaceDN w:val="0"/>
              <w:jc w:val="center"/>
              <w:rPr>
                <w:sz w:val="24"/>
                <w:szCs w:val="24"/>
              </w:rPr>
            </w:pPr>
            <w:r>
              <w:rPr>
                <w:sz w:val="24"/>
                <w:szCs w:val="24"/>
              </w:rPr>
              <w:t xml:space="preserve">Ведущий специалист ООТ </w:t>
            </w:r>
          </w:p>
          <w:p w14:paraId="07749440" w14:textId="0EDB2ED7" w:rsidR="00431E48" w:rsidRDefault="00431E48" w:rsidP="00EB6780">
            <w:pPr>
              <w:widowControl w:val="0"/>
              <w:autoSpaceDE w:val="0"/>
              <w:autoSpaceDN w:val="0"/>
              <w:jc w:val="center"/>
              <w:rPr>
                <w:sz w:val="24"/>
                <w:szCs w:val="24"/>
              </w:rPr>
            </w:pPr>
            <w:r>
              <w:rPr>
                <w:sz w:val="24"/>
                <w:szCs w:val="24"/>
              </w:rPr>
              <w:t>ООО «Татшина» Азовцева К.Е.</w:t>
            </w:r>
          </w:p>
        </w:tc>
      </w:tr>
    </w:tbl>
    <w:p w14:paraId="2DFFF850" w14:textId="77777777" w:rsidR="008C4733" w:rsidRPr="00B159AC" w:rsidRDefault="008C4733" w:rsidP="00EB6780">
      <w:pPr>
        <w:widowControl w:val="0"/>
        <w:jc w:val="center"/>
        <w:rPr>
          <w:color w:val="000000"/>
          <w:sz w:val="24"/>
          <w:szCs w:val="24"/>
        </w:rPr>
      </w:pPr>
    </w:p>
    <w:sectPr w:rsidR="008C4733" w:rsidRPr="00B159AC" w:rsidSect="00D51197">
      <w:pgSz w:w="12240" w:h="15840"/>
      <w:pgMar w:top="426" w:right="758" w:bottom="709" w:left="1276"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4D99E" w14:textId="77777777" w:rsidR="00B1657D" w:rsidRDefault="00B1657D">
      <w:r>
        <w:separator/>
      </w:r>
    </w:p>
  </w:endnote>
  <w:endnote w:type="continuationSeparator" w:id="0">
    <w:p w14:paraId="2E515437" w14:textId="77777777" w:rsidR="00B1657D" w:rsidRDefault="00B1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D7199" w:rsidRPr="000A24A8" w14:paraId="787D2D93" w14:textId="77777777" w:rsidTr="00980BCC">
      <w:trPr>
        <w:jc w:val="center"/>
      </w:trPr>
      <w:tc>
        <w:tcPr>
          <w:tcW w:w="9776" w:type="dxa"/>
          <w:shd w:val="clear" w:color="auto" w:fill="auto"/>
        </w:tcPr>
        <w:p w14:paraId="17CB976F" w14:textId="33ED266F" w:rsidR="00DD7199" w:rsidRPr="000A24A8" w:rsidRDefault="00DD7199" w:rsidP="00E55E6E">
          <w:pPr>
            <w:pStyle w:val="a5"/>
          </w:pPr>
          <w:r w:rsidRPr="001672BD">
            <w:rPr>
              <w:sz w:val="18"/>
              <w:szCs w:val="18"/>
            </w:rPr>
            <w:t>Актуальная в</w:t>
          </w:r>
          <w:r>
            <w:rPr>
              <w:sz w:val="18"/>
              <w:szCs w:val="18"/>
            </w:rPr>
            <w:t xml:space="preserve">ерсия документа расположена </w:t>
          </w:r>
          <w:r w:rsidR="009A591F">
            <w:rPr>
              <w:szCs w:val="18"/>
            </w:rPr>
            <w:t xml:space="preserve">в </w:t>
          </w:r>
          <w:r w:rsidR="009A591F" w:rsidRPr="003C08CE">
            <w:rPr>
              <w:szCs w:val="18"/>
            </w:rPr>
            <w:t>СУНТД «Техэксперт» - Банк документов KAMA TYRES</w:t>
          </w:r>
        </w:p>
      </w:tc>
    </w:tr>
  </w:tbl>
  <w:p w14:paraId="41466D9C" w14:textId="77777777" w:rsidR="00DD7199" w:rsidRPr="00E310C6" w:rsidRDefault="00DD7199" w:rsidP="00CF176A">
    <w:pPr>
      <w:pStyle w:val="a5"/>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65B6E" w14:textId="77777777" w:rsidR="00270C35" w:rsidRDefault="00270C35">
    <w:pPr>
      <w:pStyle w:val="a5"/>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C156" w14:textId="77777777" w:rsidR="00093EEC" w:rsidRDefault="00093EEC">
    <w:pPr>
      <w:pStyle w:val="a5"/>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55"/>
      <w:gridCol w:w="1134"/>
    </w:tblGrid>
    <w:tr w:rsidR="00093EEC" w:rsidRPr="008D5C63" w14:paraId="2FD0C92C" w14:textId="77777777" w:rsidTr="00436530">
      <w:trPr>
        <w:jc w:val="center"/>
      </w:trPr>
      <w:tc>
        <w:tcPr>
          <w:tcW w:w="8755" w:type="dxa"/>
          <w:shd w:val="clear" w:color="auto" w:fill="FFFFFF"/>
        </w:tcPr>
        <w:p w14:paraId="690636F5" w14:textId="77777777" w:rsidR="00093EEC" w:rsidRPr="00543181" w:rsidRDefault="00093EEC" w:rsidP="00093EEC">
          <w:pPr>
            <w:rPr>
              <w:sz w:val="18"/>
              <w:szCs w:val="18"/>
            </w:rPr>
          </w:pPr>
          <w:r w:rsidRPr="00162973">
            <w:rPr>
              <w:sz w:val="18"/>
              <w:szCs w:val="18"/>
            </w:rPr>
            <w:t xml:space="preserve">Актуальная версия документа расположена </w:t>
          </w:r>
          <w:r>
            <w:rPr>
              <w:szCs w:val="18"/>
            </w:rPr>
            <w:t xml:space="preserve">в </w:t>
          </w:r>
          <w:r w:rsidRPr="003C08CE">
            <w:rPr>
              <w:szCs w:val="18"/>
            </w:rPr>
            <w:t>СУНТД «Техэксперт» - Банк документов KAMA TYRES</w:t>
          </w:r>
        </w:p>
      </w:tc>
      <w:tc>
        <w:tcPr>
          <w:tcW w:w="1134" w:type="dxa"/>
          <w:shd w:val="clear" w:color="auto" w:fill="FFFFFF"/>
        </w:tcPr>
        <w:p w14:paraId="2E773FA1" w14:textId="75D847BF" w:rsidR="00093EEC" w:rsidRPr="008D5C63" w:rsidRDefault="00093EEC" w:rsidP="00093EEC">
          <w:pPr>
            <w:tabs>
              <w:tab w:val="center" w:pos="4536"/>
              <w:tab w:val="right" w:pos="9072"/>
            </w:tabs>
            <w:autoSpaceDE w:val="0"/>
            <w:autoSpaceDN w:val="0"/>
            <w:jc w:val="center"/>
            <w:rPr>
              <w:sz w:val="16"/>
              <w:szCs w:val="16"/>
            </w:rPr>
          </w:pPr>
          <w:r w:rsidRPr="008D5C63">
            <w:rPr>
              <w:sz w:val="16"/>
              <w:szCs w:val="16"/>
            </w:rPr>
            <w:t xml:space="preserve">Стр. </w:t>
          </w:r>
          <w:r>
            <w:fldChar w:fldCharType="begin"/>
          </w:r>
          <w:r>
            <w:instrText>PAGE   \* MERGEFORMAT</w:instrText>
          </w:r>
          <w:r>
            <w:fldChar w:fldCharType="separate"/>
          </w:r>
          <w:r w:rsidR="001B0DC4">
            <w:rPr>
              <w:noProof/>
            </w:rPr>
            <w:t>107</w:t>
          </w:r>
          <w:r>
            <w:fldChar w:fldCharType="end"/>
          </w:r>
        </w:p>
      </w:tc>
    </w:tr>
  </w:tbl>
  <w:p w14:paraId="7D6FE953" w14:textId="77777777" w:rsidR="00093EEC" w:rsidRDefault="00093EEC" w:rsidP="00093EEC">
    <w:pPr>
      <w:pStyle w:val="a5"/>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15897" w14:textId="77777777" w:rsidR="00093EEC" w:rsidRDefault="00093EEC">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BDF4" w14:textId="77777777" w:rsidR="00DD7199" w:rsidRDefault="00DD7199">
    <w:pPr>
      <w:pStyle w:val="a5"/>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755"/>
      <w:gridCol w:w="1134"/>
    </w:tblGrid>
    <w:tr w:rsidR="00DD7199" w:rsidRPr="00783F78" w14:paraId="4D297FCE" w14:textId="77777777" w:rsidTr="006341BE">
      <w:tc>
        <w:tcPr>
          <w:tcW w:w="8755" w:type="dxa"/>
          <w:shd w:val="clear" w:color="auto" w:fill="BFBFBF"/>
        </w:tcPr>
        <w:p w14:paraId="59D42BE8" w14:textId="77777777" w:rsidR="00DD7199" w:rsidRPr="00D95615" w:rsidRDefault="00DD7199" w:rsidP="006341BE">
          <w:pPr>
            <w:pStyle w:val="a5"/>
            <w:tabs>
              <w:tab w:val="left" w:pos="7370"/>
              <w:tab w:val="right" w:pos="9922"/>
            </w:tabs>
            <w:ind w:left="-57" w:right="-57"/>
            <w:rPr>
              <w:spacing w:val="-4"/>
              <w:sz w:val="16"/>
              <w:szCs w:val="16"/>
            </w:rPr>
          </w:pPr>
          <w:r w:rsidRPr="00D95615">
            <w:rPr>
              <w:spacing w:val="-4"/>
              <w:sz w:val="16"/>
              <w:szCs w:val="16"/>
            </w:rPr>
            <w:t>Актуальная версия документа расположена на портале НХК - Документы ОСМКиА</w:t>
          </w:r>
        </w:p>
      </w:tc>
      <w:tc>
        <w:tcPr>
          <w:tcW w:w="1134" w:type="dxa"/>
          <w:shd w:val="clear" w:color="auto" w:fill="BFBFBF"/>
        </w:tcPr>
        <w:p w14:paraId="3BA53D32" w14:textId="77777777" w:rsidR="00DD7199" w:rsidRPr="00D95615" w:rsidRDefault="00DD7199" w:rsidP="006341BE">
          <w:pPr>
            <w:pStyle w:val="a5"/>
            <w:jc w:val="center"/>
            <w:rPr>
              <w:sz w:val="16"/>
              <w:szCs w:val="16"/>
            </w:rPr>
          </w:pPr>
          <w:r w:rsidRPr="00D95615">
            <w:rPr>
              <w:sz w:val="16"/>
              <w:szCs w:val="16"/>
            </w:rPr>
            <w:t xml:space="preserve">Стр. </w:t>
          </w:r>
          <w:r w:rsidRPr="00D95615">
            <w:rPr>
              <w:sz w:val="16"/>
              <w:szCs w:val="16"/>
            </w:rPr>
            <w:fldChar w:fldCharType="begin"/>
          </w:r>
          <w:r w:rsidRPr="00D95615">
            <w:rPr>
              <w:sz w:val="16"/>
              <w:szCs w:val="16"/>
            </w:rPr>
            <w:instrText>PAGE</w:instrText>
          </w:r>
          <w:r w:rsidRPr="00D95615">
            <w:rPr>
              <w:sz w:val="16"/>
              <w:szCs w:val="16"/>
            </w:rPr>
            <w:fldChar w:fldCharType="separate"/>
          </w:r>
          <w:r>
            <w:rPr>
              <w:noProof/>
              <w:sz w:val="16"/>
              <w:szCs w:val="16"/>
            </w:rPr>
            <w:t>2</w:t>
          </w:r>
          <w:r w:rsidRPr="00D95615">
            <w:rPr>
              <w:sz w:val="16"/>
              <w:szCs w:val="16"/>
            </w:rPr>
            <w:fldChar w:fldCharType="end"/>
          </w:r>
        </w:p>
      </w:tc>
    </w:tr>
  </w:tbl>
  <w:p w14:paraId="4C18D71B" w14:textId="77777777" w:rsidR="00DD7199" w:rsidRDefault="00DD7199">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101"/>
      <w:gridCol w:w="1134"/>
    </w:tblGrid>
    <w:tr w:rsidR="00DD7199" w:rsidRPr="008D5C63" w14:paraId="4C764DBD" w14:textId="77777777" w:rsidTr="00FB61FF">
      <w:tc>
        <w:tcPr>
          <w:tcW w:w="9101" w:type="dxa"/>
          <w:shd w:val="clear" w:color="auto" w:fill="FFFFFF"/>
        </w:tcPr>
        <w:p w14:paraId="212273D2" w14:textId="0A3B35E1" w:rsidR="00DD7199" w:rsidRPr="00543181" w:rsidRDefault="00DD7199" w:rsidP="00B139CA">
          <w:pPr>
            <w:rPr>
              <w:sz w:val="18"/>
              <w:szCs w:val="18"/>
            </w:rPr>
          </w:pPr>
          <w:r w:rsidRPr="00162973">
            <w:rPr>
              <w:sz w:val="18"/>
              <w:szCs w:val="18"/>
            </w:rPr>
            <w:t xml:space="preserve">Актуальная версия документа расположена </w:t>
          </w:r>
          <w:r w:rsidR="009A591F">
            <w:rPr>
              <w:szCs w:val="18"/>
            </w:rPr>
            <w:t xml:space="preserve">в </w:t>
          </w:r>
          <w:r w:rsidR="009A591F" w:rsidRPr="003C08CE">
            <w:rPr>
              <w:szCs w:val="18"/>
            </w:rPr>
            <w:t>СУНТД «Техэксперт» - Банк документов KAMA TYRES</w:t>
          </w:r>
        </w:p>
      </w:tc>
      <w:tc>
        <w:tcPr>
          <w:tcW w:w="1134" w:type="dxa"/>
          <w:shd w:val="clear" w:color="auto" w:fill="FFFFFF"/>
        </w:tcPr>
        <w:p w14:paraId="41C20CEA" w14:textId="5FF07A9F" w:rsidR="00DD7199" w:rsidRPr="00324A6F" w:rsidRDefault="00DD7199" w:rsidP="00B139CA">
          <w:pPr>
            <w:tabs>
              <w:tab w:val="center" w:pos="4536"/>
              <w:tab w:val="right" w:pos="9072"/>
            </w:tabs>
            <w:autoSpaceDE w:val="0"/>
            <w:autoSpaceDN w:val="0"/>
            <w:jc w:val="center"/>
          </w:pPr>
          <w:r w:rsidRPr="00324A6F">
            <w:t xml:space="preserve">Стр. </w:t>
          </w:r>
          <w:r w:rsidRPr="00324A6F">
            <w:fldChar w:fldCharType="begin"/>
          </w:r>
          <w:r w:rsidRPr="00D8757B">
            <w:instrText>PAGE   \* MERGEFORMAT</w:instrText>
          </w:r>
          <w:r w:rsidRPr="00324A6F">
            <w:fldChar w:fldCharType="separate"/>
          </w:r>
          <w:r w:rsidR="00C900C4">
            <w:rPr>
              <w:noProof/>
            </w:rPr>
            <w:t>9</w:t>
          </w:r>
          <w:r w:rsidRPr="00324A6F">
            <w:fldChar w:fldCharType="end"/>
          </w:r>
        </w:p>
      </w:tc>
    </w:tr>
  </w:tbl>
  <w:p w14:paraId="7191389A" w14:textId="77777777" w:rsidR="00DD7199" w:rsidRDefault="00DD7199" w:rsidP="000F7971">
    <w:pPr>
      <w:pStyle w:val="a5"/>
      <w:tabs>
        <w:tab w:val="left" w:pos="7370"/>
        <w:tab w:val="right" w:pos="9922"/>
      </w:tabs>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55"/>
      <w:gridCol w:w="1134"/>
    </w:tblGrid>
    <w:tr w:rsidR="00C75033" w:rsidRPr="008D5C63" w14:paraId="2C1A97C7" w14:textId="77777777" w:rsidTr="003957B6">
      <w:tc>
        <w:tcPr>
          <w:tcW w:w="8755" w:type="dxa"/>
          <w:shd w:val="clear" w:color="auto" w:fill="FFFFFF"/>
        </w:tcPr>
        <w:p w14:paraId="171E6676" w14:textId="77777777" w:rsidR="00C75033" w:rsidRPr="00543181" w:rsidRDefault="00C75033" w:rsidP="00C75033">
          <w:pPr>
            <w:rPr>
              <w:sz w:val="18"/>
              <w:szCs w:val="18"/>
            </w:rPr>
          </w:pPr>
          <w:r w:rsidRPr="00162973">
            <w:rPr>
              <w:sz w:val="18"/>
              <w:szCs w:val="18"/>
            </w:rPr>
            <w:t xml:space="preserve">Актуальная версия документа расположена </w:t>
          </w:r>
          <w:r>
            <w:rPr>
              <w:szCs w:val="18"/>
            </w:rPr>
            <w:t xml:space="preserve">в </w:t>
          </w:r>
          <w:r w:rsidRPr="003C08CE">
            <w:rPr>
              <w:szCs w:val="18"/>
            </w:rPr>
            <w:t>СУНТД «Техэксперт» - Банк документов KAMA TYRES</w:t>
          </w:r>
        </w:p>
      </w:tc>
      <w:tc>
        <w:tcPr>
          <w:tcW w:w="1134" w:type="dxa"/>
          <w:shd w:val="clear" w:color="auto" w:fill="FFFFFF"/>
        </w:tcPr>
        <w:p w14:paraId="044D7F55" w14:textId="75987690" w:rsidR="00C75033" w:rsidRPr="008D5C63" w:rsidRDefault="00C75033" w:rsidP="00C75033">
          <w:pPr>
            <w:tabs>
              <w:tab w:val="center" w:pos="4536"/>
              <w:tab w:val="right" w:pos="9072"/>
            </w:tabs>
            <w:autoSpaceDE w:val="0"/>
            <w:autoSpaceDN w:val="0"/>
            <w:jc w:val="center"/>
            <w:rPr>
              <w:sz w:val="16"/>
              <w:szCs w:val="16"/>
            </w:rPr>
          </w:pPr>
          <w:r w:rsidRPr="008D5C63">
            <w:rPr>
              <w:sz w:val="16"/>
              <w:szCs w:val="16"/>
            </w:rPr>
            <w:t xml:space="preserve">Стр. </w:t>
          </w:r>
          <w:r>
            <w:fldChar w:fldCharType="begin"/>
          </w:r>
          <w:r>
            <w:instrText>PAGE   \* MERGEFORMAT</w:instrText>
          </w:r>
          <w:r>
            <w:fldChar w:fldCharType="separate"/>
          </w:r>
          <w:r w:rsidR="001B0DC4">
            <w:rPr>
              <w:noProof/>
            </w:rPr>
            <w:t>59</w:t>
          </w:r>
          <w:r>
            <w:fldChar w:fldCharType="end"/>
          </w:r>
        </w:p>
      </w:tc>
    </w:tr>
  </w:tbl>
  <w:p w14:paraId="0CB46FAC" w14:textId="77777777" w:rsidR="00C75033" w:rsidRPr="005A135E" w:rsidRDefault="00C75033" w:rsidP="005A135E">
    <w:pPr>
      <w:pStyle w:val="a5"/>
      <w:tabs>
        <w:tab w:val="left" w:pos="7370"/>
        <w:tab w:val="right" w:pos="9922"/>
      </w:tabs>
      <w:rPr>
        <w:sz w:val="6"/>
        <w:szCs w:val="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55"/>
      <w:gridCol w:w="1134"/>
    </w:tblGrid>
    <w:tr w:rsidR="00C75033" w:rsidRPr="008D5C63" w14:paraId="077F10F3" w14:textId="77777777" w:rsidTr="00094878">
      <w:trPr>
        <w:jc w:val="center"/>
      </w:trPr>
      <w:tc>
        <w:tcPr>
          <w:tcW w:w="8755" w:type="dxa"/>
          <w:shd w:val="clear" w:color="auto" w:fill="FFFFFF"/>
        </w:tcPr>
        <w:p w14:paraId="6D1E522A" w14:textId="77777777" w:rsidR="00C75033" w:rsidRPr="00543181" w:rsidRDefault="00C75033" w:rsidP="00C75033">
          <w:pPr>
            <w:rPr>
              <w:sz w:val="18"/>
              <w:szCs w:val="18"/>
            </w:rPr>
          </w:pPr>
          <w:r w:rsidRPr="00162973">
            <w:rPr>
              <w:sz w:val="18"/>
              <w:szCs w:val="18"/>
            </w:rPr>
            <w:t xml:space="preserve">Актуальная версия документа расположена </w:t>
          </w:r>
          <w:r>
            <w:rPr>
              <w:szCs w:val="18"/>
            </w:rPr>
            <w:t xml:space="preserve">в </w:t>
          </w:r>
          <w:r w:rsidRPr="003C08CE">
            <w:rPr>
              <w:szCs w:val="18"/>
            </w:rPr>
            <w:t>СУНТД «Техэксперт» - Банк документов KAMA TYRES</w:t>
          </w:r>
        </w:p>
      </w:tc>
      <w:tc>
        <w:tcPr>
          <w:tcW w:w="1134" w:type="dxa"/>
          <w:shd w:val="clear" w:color="auto" w:fill="FFFFFF"/>
        </w:tcPr>
        <w:p w14:paraId="3F42FA09" w14:textId="226F90C8" w:rsidR="00C75033" w:rsidRPr="008D5C63" w:rsidRDefault="00C75033" w:rsidP="00C75033">
          <w:pPr>
            <w:tabs>
              <w:tab w:val="center" w:pos="4536"/>
              <w:tab w:val="right" w:pos="9072"/>
            </w:tabs>
            <w:autoSpaceDE w:val="0"/>
            <w:autoSpaceDN w:val="0"/>
            <w:jc w:val="center"/>
            <w:rPr>
              <w:sz w:val="16"/>
              <w:szCs w:val="16"/>
            </w:rPr>
          </w:pPr>
          <w:r w:rsidRPr="008D5C63">
            <w:rPr>
              <w:sz w:val="16"/>
              <w:szCs w:val="16"/>
            </w:rPr>
            <w:t xml:space="preserve">Стр. </w:t>
          </w:r>
          <w:r>
            <w:fldChar w:fldCharType="begin"/>
          </w:r>
          <w:r>
            <w:instrText>PAGE   \* MERGEFORMAT</w:instrText>
          </w:r>
          <w:r>
            <w:fldChar w:fldCharType="separate"/>
          </w:r>
          <w:r w:rsidR="001B0DC4">
            <w:rPr>
              <w:noProof/>
            </w:rPr>
            <w:t>62</w:t>
          </w:r>
          <w:r>
            <w:fldChar w:fldCharType="end"/>
          </w:r>
        </w:p>
      </w:tc>
    </w:tr>
  </w:tbl>
  <w:p w14:paraId="55499990" w14:textId="77777777" w:rsidR="00C75033" w:rsidRPr="00DD3BC8" w:rsidRDefault="00C75033" w:rsidP="00DD3BC8">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55"/>
      <w:gridCol w:w="1134"/>
    </w:tblGrid>
    <w:tr w:rsidR="000B11E7" w:rsidRPr="008D5C63" w14:paraId="111387BF" w14:textId="77777777" w:rsidTr="000652B2">
      <w:trPr>
        <w:jc w:val="center"/>
      </w:trPr>
      <w:tc>
        <w:tcPr>
          <w:tcW w:w="8755" w:type="dxa"/>
          <w:shd w:val="clear" w:color="auto" w:fill="FFFFFF"/>
        </w:tcPr>
        <w:p w14:paraId="3B5C3A7B" w14:textId="77777777" w:rsidR="000B11E7" w:rsidRPr="00543181" w:rsidRDefault="000B11E7" w:rsidP="000B11E7">
          <w:pPr>
            <w:rPr>
              <w:sz w:val="18"/>
              <w:szCs w:val="18"/>
            </w:rPr>
          </w:pPr>
          <w:r w:rsidRPr="00162973">
            <w:rPr>
              <w:sz w:val="18"/>
              <w:szCs w:val="18"/>
            </w:rPr>
            <w:t xml:space="preserve">Актуальная версия документа расположена </w:t>
          </w:r>
          <w:r>
            <w:rPr>
              <w:szCs w:val="18"/>
            </w:rPr>
            <w:t xml:space="preserve">в </w:t>
          </w:r>
          <w:r w:rsidRPr="003C08CE">
            <w:rPr>
              <w:szCs w:val="18"/>
            </w:rPr>
            <w:t>СУНТД «Техэксперт» - Банк документов KAMA TYRES</w:t>
          </w:r>
        </w:p>
      </w:tc>
      <w:tc>
        <w:tcPr>
          <w:tcW w:w="1134" w:type="dxa"/>
          <w:shd w:val="clear" w:color="auto" w:fill="FFFFFF"/>
        </w:tcPr>
        <w:p w14:paraId="5C3C519B" w14:textId="696F220C" w:rsidR="000B11E7" w:rsidRPr="008D5C63" w:rsidRDefault="000B11E7" w:rsidP="000B11E7">
          <w:pPr>
            <w:tabs>
              <w:tab w:val="center" w:pos="4536"/>
              <w:tab w:val="right" w:pos="9072"/>
            </w:tabs>
            <w:autoSpaceDE w:val="0"/>
            <w:autoSpaceDN w:val="0"/>
            <w:jc w:val="center"/>
            <w:rPr>
              <w:sz w:val="16"/>
              <w:szCs w:val="16"/>
            </w:rPr>
          </w:pPr>
          <w:r w:rsidRPr="008D5C63">
            <w:rPr>
              <w:sz w:val="16"/>
              <w:szCs w:val="16"/>
            </w:rPr>
            <w:t xml:space="preserve">Стр. </w:t>
          </w:r>
          <w:r>
            <w:fldChar w:fldCharType="begin"/>
          </w:r>
          <w:r>
            <w:instrText>PAGE   \* MERGEFORMAT</w:instrText>
          </w:r>
          <w:r>
            <w:fldChar w:fldCharType="separate"/>
          </w:r>
          <w:r w:rsidR="001B0DC4">
            <w:rPr>
              <w:noProof/>
            </w:rPr>
            <w:t>75</w:t>
          </w:r>
          <w:r>
            <w:fldChar w:fldCharType="end"/>
          </w:r>
        </w:p>
      </w:tc>
    </w:tr>
  </w:tbl>
  <w:p w14:paraId="52F07E81" w14:textId="77777777" w:rsidR="00372A04" w:rsidRDefault="00372A04">
    <w:pPr>
      <w:pStyle w:val="a5"/>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55"/>
      <w:gridCol w:w="1134"/>
    </w:tblGrid>
    <w:tr w:rsidR="000A2BC6" w:rsidRPr="008D5C63" w14:paraId="4253DB20" w14:textId="77777777" w:rsidTr="00B460C1">
      <w:trPr>
        <w:jc w:val="center"/>
      </w:trPr>
      <w:tc>
        <w:tcPr>
          <w:tcW w:w="8755" w:type="dxa"/>
          <w:shd w:val="clear" w:color="auto" w:fill="FFFFFF"/>
        </w:tcPr>
        <w:p w14:paraId="3F95A9AE" w14:textId="77777777" w:rsidR="000A2BC6" w:rsidRPr="00543181" w:rsidRDefault="000A2BC6" w:rsidP="000A2BC6">
          <w:pPr>
            <w:rPr>
              <w:sz w:val="18"/>
              <w:szCs w:val="18"/>
            </w:rPr>
          </w:pPr>
          <w:r w:rsidRPr="00162973">
            <w:rPr>
              <w:sz w:val="18"/>
              <w:szCs w:val="18"/>
            </w:rPr>
            <w:t xml:space="preserve">Актуальная версия документа расположена </w:t>
          </w:r>
          <w:r>
            <w:rPr>
              <w:szCs w:val="18"/>
            </w:rPr>
            <w:t xml:space="preserve">в </w:t>
          </w:r>
          <w:r w:rsidRPr="003C08CE">
            <w:rPr>
              <w:szCs w:val="18"/>
            </w:rPr>
            <w:t>СУНТД «Техэксперт» - Банк документов KAMA TYRES</w:t>
          </w:r>
        </w:p>
      </w:tc>
      <w:tc>
        <w:tcPr>
          <w:tcW w:w="1134" w:type="dxa"/>
          <w:shd w:val="clear" w:color="auto" w:fill="FFFFFF"/>
        </w:tcPr>
        <w:p w14:paraId="6B9B5D36" w14:textId="68EBB768" w:rsidR="000A2BC6" w:rsidRPr="008D5C63" w:rsidRDefault="000A2BC6" w:rsidP="000A2BC6">
          <w:pPr>
            <w:tabs>
              <w:tab w:val="center" w:pos="4536"/>
              <w:tab w:val="right" w:pos="9072"/>
            </w:tabs>
            <w:autoSpaceDE w:val="0"/>
            <w:autoSpaceDN w:val="0"/>
            <w:jc w:val="center"/>
            <w:rPr>
              <w:sz w:val="16"/>
              <w:szCs w:val="16"/>
            </w:rPr>
          </w:pPr>
          <w:r w:rsidRPr="008D5C63">
            <w:rPr>
              <w:sz w:val="16"/>
              <w:szCs w:val="16"/>
            </w:rPr>
            <w:t xml:space="preserve">Стр. </w:t>
          </w:r>
          <w:r>
            <w:fldChar w:fldCharType="begin"/>
          </w:r>
          <w:r>
            <w:instrText>PAGE   \* MERGEFORMAT</w:instrText>
          </w:r>
          <w:r>
            <w:fldChar w:fldCharType="separate"/>
          </w:r>
          <w:r w:rsidR="001B0DC4">
            <w:rPr>
              <w:noProof/>
            </w:rPr>
            <w:t>92</w:t>
          </w:r>
          <w:r>
            <w:fldChar w:fldCharType="end"/>
          </w:r>
        </w:p>
      </w:tc>
    </w:tr>
  </w:tbl>
  <w:p w14:paraId="1E8C25FF" w14:textId="77777777" w:rsidR="000B11E7" w:rsidRDefault="000B11E7">
    <w:pPr>
      <w:pStyle w:val="a5"/>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C62AE" w14:textId="77777777" w:rsidR="00270C35" w:rsidRDefault="00270C35">
    <w:pPr>
      <w:pStyle w:val="a5"/>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755"/>
      <w:gridCol w:w="1134"/>
    </w:tblGrid>
    <w:tr w:rsidR="00B64206" w:rsidRPr="008D5C63" w14:paraId="109B1B10" w14:textId="77777777" w:rsidTr="00436530">
      <w:trPr>
        <w:jc w:val="center"/>
      </w:trPr>
      <w:tc>
        <w:tcPr>
          <w:tcW w:w="8755" w:type="dxa"/>
          <w:shd w:val="clear" w:color="auto" w:fill="FFFFFF"/>
        </w:tcPr>
        <w:p w14:paraId="5395CA66" w14:textId="77777777" w:rsidR="00B64206" w:rsidRPr="00543181" w:rsidRDefault="00B64206" w:rsidP="00B64206">
          <w:pPr>
            <w:rPr>
              <w:sz w:val="18"/>
              <w:szCs w:val="18"/>
            </w:rPr>
          </w:pPr>
          <w:r w:rsidRPr="00162973">
            <w:rPr>
              <w:sz w:val="18"/>
              <w:szCs w:val="18"/>
            </w:rPr>
            <w:t xml:space="preserve">Актуальная версия документа расположена </w:t>
          </w:r>
          <w:r>
            <w:rPr>
              <w:szCs w:val="18"/>
            </w:rPr>
            <w:t xml:space="preserve">в </w:t>
          </w:r>
          <w:r w:rsidRPr="003C08CE">
            <w:rPr>
              <w:szCs w:val="18"/>
            </w:rPr>
            <w:t>СУНТД «Техэксперт» - Банк документов KAMA TYRES</w:t>
          </w:r>
        </w:p>
      </w:tc>
      <w:tc>
        <w:tcPr>
          <w:tcW w:w="1134" w:type="dxa"/>
          <w:shd w:val="clear" w:color="auto" w:fill="FFFFFF"/>
        </w:tcPr>
        <w:p w14:paraId="34829501" w14:textId="18E94862" w:rsidR="00B64206" w:rsidRPr="008D5C63" w:rsidRDefault="00B64206" w:rsidP="00B64206">
          <w:pPr>
            <w:tabs>
              <w:tab w:val="center" w:pos="4536"/>
              <w:tab w:val="right" w:pos="9072"/>
            </w:tabs>
            <w:autoSpaceDE w:val="0"/>
            <w:autoSpaceDN w:val="0"/>
            <w:jc w:val="center"/>
            <w:rPr>
              <w:sz w:val="16"/>
              <w:szCs w:val="16"/>
            </w:rPr>
          </w:pPr>
          <w:r w:rsidRPr="008D5C63">
            <w:rPr>
              <w:sz w:val="16"/>
              <w:szCs w:val="16"/>
            </w:rPr>
            <w:t xml:space="preserve">Стр. </w:t>
          </w:r>
          <w:r>
            <w:fldChar w:fldCharType="begin"/>
          </w:r>
          <w:r>
            <w:instrText>PAGE   \* MERGEFORMAT</w:instrText>
          </w:r>
          <w:r>
            <w:fldChar w:fldCharType="separate"/>
          </w:r>
          <w:r w:rsidR="001B0DC4">
            <w:rPr>
              <w:noProof/>
            </w:rPr>
            <w:t>99</w:t>
          </w:r>
          <w:r>
            <w:fldChar w:fldCharType="end"/>
          </w:r>
        </w:p>
      </w:tc>
    </w:tr>
  </w:tbl>
  <w:p w14:paraId="48350E06" w14:textId="77777777" w:rsidR="00270C35" w:rsidRDefault="00270C35" w:rsidP="00B6420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B044E" w14:textId="77777777" w:rsidR="00B1657D" w:rsidRDefault="00B1657D">
      <w:r>
        <w:separator/>
      </w:r>
    </w:p>
  </w:footnote>
  <w:footnote w:type="continuationSeparator" w:id="0">
    <w:p w14:paraId="7F7F152F" w14:textId="77777777" w:rsidR="00B1657D" w:rsidRDefault="00B165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176"/>
      <w:gridCol w:w="2268"/>
    </w:tblGrid>
    <w:tr w:rsidR="009A591F" w:rsidRPr="009A591F" w14:paraId="3C7A8288" w14:textId="77777777" w:rsidTr="00324A6F">
      <w:trPr>
        <w:trHeight w:val="416"/>
        <w:jc w:val="center"/>
      </w:trPr>
      <w:tc>
        <w:tcPr>
          <w:tcW w:w="2616" w:type="dxa"/>
          <w:vMerge w:val="restart"/>
          <w:shd w:val="clear" w:color="auto" w:fill="auto"/>
          <w:vAlign w:val="center"/>
        </w:tcPr>
        <w:p w14:paraId="4A968F37" w14:textId="77777777" w:rsidR="009A591F" w:rsidRPr="009A591F" w:rsidRDefault="009A591F" w:rsidP="009A591F">
          <w:pPr>
            <w:ind w:right="-10"/>
            <w:contextualSpacing/>
            <w:jc w:val="center"/>
            <w:rPr>
              <w:b/>
            </w:rPr>
          </w:pPr>
          <w:r w:rsidRPr="009A591F">
            <w:rPr>
              <w:b/>
              <w:noProof/>
            </w:rPr>
            <w:drawing>
              <wp:inline distT="0" distB="0" distL="0" distR="0" wp14:anchorId="4760F1B4" wp14:editId="6D2573A2">
                <wp:extent cx="1514475" cy="476250"/>
                <wp:effectExtent l="0" t="0" r="9525" b="0"/>
                <wp:docPr id="88" name="Рисунок 88"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176" w:type="dxa"/>
          <w:vMerge w:val="restart"/>
          <w:shd w:val="clear" w:color="auto" w:fill="auto"/>
          <w:vAlign w:val="center"/>
        </w:tcPr>
        <w:p w14:paraId="0D01110B" w14:textId="2F8FBEBD" w:rsidR="009A591F" w:rsidRPr="009A591F" w:rsidRDefault="009F58A6">
          <w:pPr>
            <w:contextualSpacing/>
            <w:jc w:val="center"/>
            <w:rPr>
              <w:b/>
            </w:rPr>
          </w:pPr>
          <w:r w:rsidRPr="009F58A6">
            <w:rPr>
              <w:b/>
            </w:rPr>
            <w:t>Положение о порядке допуска подрядных организаций и организации безопасного производства работ на предприятиях KAMA TYRES</w:t>
          </w:r>
        </w:p>
      </w:tc>
      <w:tc>
        <w:tcPr>
          <w:tcW w:w="2268" w:type="dxa"/>
          <w:shd w:val="clear" w:color="auto" w:fill="auto"/>
          <w:vAlign w:val="center"/>
        </w:tcPr>
        <w:p w14:paraId="3E256AAF" w14:textId="062E19D1" w:rsidR="009A591F" w:rsidRPr="009A591F" w:rsidRDefault="009A591F" w:rsidP="009F58A6">
          <w:pPr>
            <w:tabs>
              <w:tab w:val="center" w:pos="4677"/>
              <w:tab w:val="right" w:pos="9355"/>
            </w:tabs>
            <w:ind w:left="-114" w:right="-119"/>
            <w:contextualSpacing/>
            <w:jc w:val="center"/>
            <w:rPr>
              <w:b/>
            </w:rPr>
          </w:pPr>
          <w:r>
            <w:rPr>
              <w:b/>
            </w:rPr>
            <w:t>П</w:t>
          </w:r>
          <w:r w:rsidRPr="009A591F">
            <w:rPr>
              <w:b/>
            </w:rPr>
            <w:t xml:space="preserve"> КТ-57243722-0</w:t>
          </w:r>
          <w:r w:rsidR="00F8694E">
            <w:rPr>
              <w:b/>
            </w:rPr>
            <w:t>0</w:t>
          </w:r>
          <w:r w:rsidR="009F58A6">
            <w:rPr>
              <w:b/>
              <w:lang w:val="en-US"/>
            </w:rPr>
            <w:t>8</w:t>
          </w:r>
          <w:r w:rsidRPr="009A591F">
            <w:rPr>
              <w:b/>
            </w:rPr>
            <w:t>-2025</w:t>
          </w:r>
        </w:p>
      </w:tc>
    </w:tr>
    <w:tr w:rsidR="009A591F" w:rsidRPr="009A591F" w14:paraId="1E71EF41" w14:textId="77777777" w:rsidTr="00324A6F">
      <w:trPr>
        <w:trHeight w:val="191"/>
        <w:jc w:val="center"/>
      </w:trPr>
      <w:tc>
        <w:tcPr>
          <w:tcW w:w="2616" w:type="dxa"/>
          <w:vMerge/>
          <w:shd w:val="clear" w:color="auto" w:fill="auto"/>
          <w:vAlign w:val="center"/>
        </w:tcPr>
        <w:p w14:paraId="42EE75C5" w14:textId="77777777" w:rsidR="009A591F" w:rsidRPr="009A591F" w:rsidRDefault="009A591F" w:rsidP="009A591F">
          <w:pPr>
            <w:tabs>
              <w:tab w:val="center" w:pos="4677"/>
              <w:tab w:val="right" w:pos="9355"/>
            </w:tabs>
            <w:contextualSpacing/>
            <w:jc w:val="center"/>
            <w:rPr>
              <w:b/>
            </w:rPr>
          </w:pPr>
        </w:p>
      </w:tc>
      <w:tc>
        <w:tcPr>
          <w:tcW w:w="5176" w:type="dxa"/>
          <w:vMerge/>
          <w:tcBorders>
            <w:bottom w:val="single" w:sz="4" w:space="0" w:color="auto"/>
          </w:tcBorders>
          <w:shd w:val="clear" w:color="auto" w:fill="auto"/>
          <w:vAlign w:val="center"/>
        </w:tcPr>
        <w:p w14:paraId="5128E2A7" w14:textId="77777777" w:rsidR="009A591F" w:rsidRPr="009A591F" w:rsidRDefault="009A591F" w:rsidP="009A591F">
          <w:pPr>
            <w:tabs>
              <w:tab w:val="center" w:pos="4677"/>
              <w:tab w:val="right" w:pos="9355"/>
            </w:tabs>
            <w:contextualSpacing/>
            <w:jc w:val="center"/>
            <w:rPr>
              <w:b/>
            </w:rPr>
          </w:pPr>
        </w:p>
      </w:tc>
      <w:tc>
        <w:tcPr>
          <w:tcW w:w="2268" w:type="dxa"/>
          <w:shd w:val="clear" w:color="auto" w:fill="auto"/>
          <w:vAlign w:val="center"/>
        </w:tcPr>
        <w:p w14:paraId="288C0393" w14:textId="031610AB" w:rsidR="009A591F" w:rsidRPr="009F58A6" w:rsidRDefault="009A591F" w:rsidP="009A591F">
          <w:pPr>
            <w:tabs>
              <w:tab w:val="center" w:pos="4677"/>
              <w:tab w:val="right" w:pos="9355"/>
            </w:tabs>
            <w:contextualSpacing/>
            <w:jc w:val="center"/>
            <w:rPr>
              <w:b/>
              <w:lang w:val="en-US"/>
            </w:rPr>
          </w:pPr>
          <w:r w:rsidRPr="009A591F">
            <w:rPr>
              <w:b/>
            </w:rPr>
            <w:t xml:space="preserve">Редакция </w:t>
          </w:r>
          <w:r w:rsidR="009F58A6">
            <w:rPr>
              <w:b/>
              <w:lang w:val="en-US"/>
            </w:rPr>
            <w:t>7</w:t>
          </w:r>
        </w:p>
      </w:tc>
    </w:tr>
    <w:tr w:rsidR="009A591F" w:rsidRPr="009A591F" w14:paraId="319BF709" w14:textId="77777777" w:rsidTr="00324A6F">
      <w:trPr>
        <w:trHeight w:val="327"/>
        <w:jc w:val="center"/>
      </w:trPr>
      <w:tc>
        <w:tcPr>
          <w:tcW w:w="2616" w:type="dxa"/>
          <w:vMerge/>
          <w:tcBorders>
            <w:bottom w:val="single" w:sz="4" w:space="0" w:color="auto"/>
          </w:tcBorders>
          <w:shd w:val="clear" w:color="auto" w:fill="auto"/>
          <w:vAlign w:val="center"/>
        </w:tcPr>
        <w:p w14:paraId="13F443B8" w14:textId="77777777" w:rsidR="009A591F" w:rsidRPr="009A591F" w:rsidRDefault="009A591F" w:rsidP="009A591F">
          <w:pPr>
            <w:tabs>
              <w:tab w:val="center" w:pos="4677"/>
              <w:tab w:val="right" w:pos="9355"/>
            </w:tabs>
            <w:contextualSpacing/>
            <w:jc w:val="center"/>
            <w:rPr>
              <w:b/>
              <w:color w:val="000000"/>
            </w:rPr>
          </w:pPr>
        </w:p>
      </w:tc>
      <w:tc>
        <w:tcPr>
          <w:tcW w:w="5176" w:type="dxa"/>
          <w:tcBorders>
            <w:bottom w:val="single" w:sz="4" w:space="0" w:color="auto"/>
          </w:tcBorders>
          <w:shd w:val="clear" w:color="auto" w:fill="auto"/>
          <w:vAlign w:val="center"/>
        </w:tcPr>
        <w:p w14:paraId="1CD698AD" w14:textId="77777777" w:rsidR="009A591F" w:rsidRPr="009A591F" w:rsidRDefault="009A591F" w:rsidP="009A591F">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6FABEC7A" w14:textId="77777777" w:rsidR="009A591F" w:rsidRPr="009A591F" w:rsidRDefault="009A591F" w:rsidP="009A591F">
          <w:pPr>
            <w:tabs>
              <w:tab w:val="center" w:pos="4677"/>
              <w:tab w:val="right" w:pos="9355"/>
            </w:tabs>
            <w:contextualSpacing/>
            <w:jc w:val="center"/>
            <w:rPr>
              <w:b/>
            </w:rPr>
          </w:pPr>
          <w:r w:rsidRPr="009A591F">
            <w:rPr>
              <w:b/>
            </w:rPr>
            <w:t>Изменение 0</w:t>
          </w:r>
        </w:p>
      </w:tc>
    </w:tr>
  </w:tbl>
  <w:p w14:paraId="0B78C8D9" w14:textId="77777777" w:rsidR="00DD7199" w:rsidRDefault="00DD7199">
    <w:pPr>
      <w:pStyle w:val="a3"/>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44948" w14:textId="77777777" w:rsidR="00270C35" w:rsidRDefault="00270C35">
    <w:pPr>
      <w:pStyle w:val="a3"/>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36443" w14:textId="77777777" w:rsidR="00093EEC" w:rsidRDefault="00093EEC">
    <w:pPr>
      <w:pStyle w:val="a3"/>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093EEC" w:rsidRPr="009A591F" w14:paraId="6D7AD46C" w14:textId="77777777" w:rsidTr="00436530">
      <w:trPr>
        <w:trHeight w:val="410"/>
      </w:trPr>
      <w:tc>
        <w:tcPr>
          <w:tcW w:w="2616" w:type="dxa"/>
          <w:vMerge w:val="restart"/>
          <w:shd w:val="clear" w:color="auto" w:fill="auto"/>
          <w:vAlign w:val="center"/>
        </w:tcPr>
        <w:p w14:paraId="335B5F1F" w14:textId="77777777" w:rsidR="00093EEC" w:rsidRPr="009A591F" w:rsidRDefault="00093EEC" w:rsidP="00093EEC">
          <w:pPr>
            <w:ind w:right="-10"/>
            <w:contextualSpacing/>
            <w:jc w:val="center"/>
            <w:rPr>
              <w:b/>
            </w:rPr>
          </w:pPr>
          <w:r w:rsidRPr="009A591F">
            <w:rPr>
              <w:b/>
              <w:noProof/>
            </w:rPr>
            <w:drawing>
              <wp:inline distT="0" distB="0" distL="0" distR="0" wp14:anchorId="48725438" wp14:editId="6515D2BD">
                <wp:extent cx="1514475" cy="476250"/>
                <wp:effectExtent l="0" t="0" r="9525" b="0"/>
                <wp:docPr id="103" name="Рисунок 103"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535CF0F1" w14:textId="77777777" w:rsidR="00093EEC" w:rsidRPr="00372A04" w:rsidRDefault="00093EEC" w:rsidP="00093EEC">
          <w:pPr>
            <w:contextualSpacing/>
            <w:jc w:val="center"/>
            <w:rPr>
              <w:b/>
            </w:rPr>
          </w:pPr>
          <w:r w:rsidRPr="00372A04">
            <w:rPr>
              <w:b/>
            </w:rPr>
            <w:t xml:space="preserve">Положение о порядке допуска подрядных организаций и </w:t>
          </w:r>
        </w:p>
        <w:p w14:paraId="2F942EBC" w14:textId="77777777" w:rsidR="00093EEC" w:rsidRPr="00372A04" w:rsidRDefault="00093EEC" w:rsidP="00093EEC">
          <w:pPr>
            <w:contextualSpacing/>
            <w:jc w:val="center"/>
            <w:rPr>
              <w:b/>
            </w:rPr>
          </w:pPr>
          <w:r w:rsidRPr="00372A04">
            <w:rPr>
              <w:b/>
            </w:rPr>
            <w:t xml:space="preserve">организации безопасного производства работ </w:t>
          </w:r>
        </w:p>
        <w:p w14:paraId="62D1AC53" w14:textId="77777777" w:rsidR="00093EEC" w:rsidRPr="009A591F" w:rsidRDefault="00093EEC" w:rsidP="00093EEC">
          <w:pPr>
            <w:contextualSpacing/>
            <w:jc w:val="center"/>
            <w:rPr>
              <w:b/>
            </w:rPr>
          </w:pPr>
          <w:r w:rsidRPr="00372A04">
            <w:rPr>
              <w:b/>
            </w:rPr>
            <w:t>на предприятиях KAMA TYRES</w:t>
          </w:r>
        </w:p>
      </w:tc>
      <w:tc>
        <w:tcPr>
          <w:tcW w:w="2268" w:type="dxa"/>
          <w:shd w:val="clear" w:color="auto" w:fill="auto"/>
          <w:vAlign w:val="center"/>
        </w:tcPr>
        <w:p w14:paraId="20CCD7AD" w14:textId="77777777" w:rsidR="00093EEC" w:rsidRPr="009A591F" w:rsidRDefault="00093EEC" w:rsidP="00093EEC">
          <w:pPr>
            <w:tabs>
              <w:tab w:val="center" w:pos="4677"/>
              <w:tab w:val="right" w:pos="9355"/>
            </w:tabs>
            <w:ind w:left="-114" w:right="-119"/>
            <w:contextualSpacing/>
            <w:jc w:val="center"/>
            <w:rPr>
              <w:b/>
            </w:rPr>
          </w:pPr>
          <w:r>
            <w:rPr>
              <w:b/>
            </w:rPr>
            <w:t>П</w:t>
          </w:r>
          <w:r w:rsidRPr="009A591F">
            <w:rPr>
              <w:b/>
            </w:rPr>
            <w:t xml:space="preserve"> КТ-57243722-0</w:t>
          </w:r>
          <w:r>
            <w:rPr>
              <w:b/>
            </w:rPr>
            <w:t>08</w:t>
          </w:r>
          <w:r w:rsidRPr="009A591F">
            <w:rPr>
              <w:b/>
            </w:rPr>
            <w:t>-2025</w:t>
          </w:r>
        </w:p>
      </w:tc>
    </w:tr>
    <w:tr w:rsidR="00093EEC" w:rsidRPr="009A591F" w14:paraId="5985E0F6" w14:textId="77777777" w:rsidTr="00436530">
      <w:trPr>
        <w:trHeight w:val="191"/>
      </w:trPr>
      <w:tc>
        <w:tcPr>
          <w:tcW w:w="2616" w:type="dxa"/>
          <w:vMerge/>
          <w:shd w:val="clear" w:color="auto" w:fill="auto"/>
          <w:vAlign w:val="center"/>
        </w:tcPr>
        <w:p w14:paraId="1C342581" w14:textId="77777777" w:rsidR="00093EEC" w:rsidRPr="009A591F" w:rsidRDefault="00093EEC" w:rsidP="00093EEC">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178F797E" w14:textId="77777777" w:rsidR="00093EEC" w:rsidRPr="009A591F" w:rsidRDefault="00093EEC" w:rsidP="00093EEC">
          <w:pPr>
            <w:tabs>
              <w:tab w:val="center" w:pos="4677"/>
              <w:tab w:val="right" w:pos="9355"/>
            </w:tabs>
            <w:contextualSpacing/>
            <w:jc w:val="center"/>
            <w:rPr>
              <w:b/>
            </w:rPr>
          </w:pPr>
        </w:p>
      </w:tc>
      <w:tc>
        <w:tcPr>
          <w:tcW w:w="2268" w:type="dxa"/>
          <w:shd w:val="clear" w:color="auto" w:fill="auto"/>
          <w:vAlign w:val="center"/>
        </w:tcPr>
        <w:p w14:paraId="76349004" w14:textId="77777777" w:rsidR="00093EEC" w:rsidRPr="009A591F" w:rsidRDefault="00093EEC" w:rsidP="00093EEC">
          <w:pPr>
            <w:tabs>
              <w:tab w:val="center" w:pos="4677"/>
              <w:tab w:val="right" w:pos="9355"/>
            </w:tabs>
            <w:contextualSpacing/>
            <w:jc w:val="center"/>
            <w:rPr>
              <w:b/>
            </w:rPr>
          </w:pPr>
          <w:r w:rsidRPr="009A591F">
            <w:rPr>
              <w:b/>
            </w:rPr>
            <w:t xml:space="preserve">Редакция </w:t>
          </w:r>
          <w:r>
            <w:rPr>
              <w:b/>
            </w:rPr>
            <w:t>7</w:t>
          </w:r>
        </w:p>
      </w:tc>
    </w:tr>
    <w:tr w:rsidR="00093EEC" w:rsidRPr="009A591F" w14:paraId="63156FE3" w14:textId="77777777" w:rsidTr="00436530">
      <w:trPr>
        <w:trHeight w:val="327"/>
      </w:trPr>
      <w:tc>
        <w:tcPr>
          <w:tcW w:w="2616" w:type="dxa"/>
          <w:vMerge/>
          <w:tcBorders>
            <w:bottom w:val="single" w:sz="4" w:space="0" w:color="auto"/>
          </w:tcBorders>
          <w:shd w:val="clear" w:color="auto" w:fill="auto"/>
          <w:vAlign w:val="center"/>
        </w:tcPr>
        <w:p w14:paraId="001432C9" w14:textId="77777777" w:rsidR="00093EEC" w:rsidRPr="009A591F" w:rsidRDefault="00093EEC" w:rsidP="00093EEC">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21ECEE56" w14:textId="77777777" w:rsidR="00093EEC" w:rsidRPr="009A591F" w:rsidRDefault="00093EEC" w:rsidP="00093EEC">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19801E41" w14:textId="77777777" w:rsidR="00093EEC" w:rsidRPr="009A591F" w:rsidRDefault="00093EEC" w:rsidP="00093EEC">
          <w:pPr>
            <w:tabs>
              <w:tab w:val="center" w:pos="4677"/>
              <w:tab w:val="right" w:pos="9355"/>
            </w:tabs>
            <w:contextualSpacing/>
            <w:jc w:val="center"/>
            <w:rPr>
              <w:b/>
            </w:rPr>
          </w:pPr>
          <w:r w:rsidRPr="009A591F">
            <w:rPr>
              <w:b/>
            </w:rPr>
            <w:t>Изменение 0</w:t>
          </w:r>
        </w:p>
      </w:tc>
    </w:tr>
  </w:tbl>
  <w:p w14:paraId="0660D0EB" w14:textId="77777777" w:rsidR="00093EEC" w:rsidRDefault="00093EEC">
    <w:pPr>
      <w:pStyle w:val="a3"/>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DD065" w14:textId="77777777" w:rsidR="00093EEC" w:rsidRDefault="00093EEC">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C75033" w:rsidRPr="009A591F" w14:paraId="6C9FB12D" w14:textId="77777777" w:rsidTr="003957B6">
      <w:trPr>
        <w:trHeight w:val="144"/>
      </w:trPr>
      <w:tc>
        <w:tcPr>
          <w:tcW w:w="2616" w:type="dxa"/>
          <w:vMerge w:val="restart"/>
          <w:shd w:val="clear" w:color="auto" w:fill="auto"/>
          <w:vAlign w:val="center"/>
        </w:tcPr>
        <w:p w14:paraId="66D72551" w14:textId="77777777" w:rsidR="00C75033" w:rsidRPr="009A591F" w:rsidRDefault="00C75033" w:rsidP="00C75033">
          <w:pPr>
            <w:ind w:left="318" w:right="-10" w:hanging="318"/>
            <w:contextualSpacing/>
            <w:jc w:val="center"/>
            <w:rPr>
              <w:b/>
            </w:rPr>
          </w:pPr>
          <w:r w:rsidRPr="009A591F">
            <w:rPr>
              <w:b/>
              <w:noProof/>
            </w:rPr>
            <w:drawing>
              <wp:inline distT="0" distB="0" distL="0" distR="0" wp14:anchorId="7E7A1CC1" wp14:editId="2DAE0A88">
                <wp:extent cx="1514475" cy="476250"/>
                <wp:effectExtent l="0" t="0" r="9525" b="0"/>
                <wp:docPr id="89" name="Рисунок 89"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66BF8544" w14:textId="77777777" w:rsidR="00C75033" w:rsidRPr="009A591F" w:rsidRDefault="00C75033" w:rsidP="00C75033">
          <w:pPr>
            <w:contextualSpacing/>
            <w:jc w:val="center"/>
            <w:rPr>
              <w:b/>
            </w:rPr>
          </w:pPr>
          <w:r>
            <w:rPr>
              <w:b/>
            </w:rPr>
            <w:t>Безопасность и охрана труда</w:t>
          </w:r>
        </w:p>
      </w:tc>
      <w:tc>
        <w:tcPr>
          <w:tcW w:w="2268" w:type="dxa"/>
          <w:shd w:val="clear" w:color="auto" w:fill="auto"/>
          <w:vAlign w:val="center"/>
        </w:tcPr>
        <w:p w14:paraId="5C6870AC" w14:textId="77777777" w:rsidR="00C75033" w:rsidRPr="009A591F" w:rsidRDefault="00C75033" w:rsidP="00C75033">
          <w:pPr>
            <w:tabs>
              <w:tab w:val="center" w:pos="4677"/>
              <w:tab w:val="right" w:pos="9355"/>
            </w:tabs>
            <w:ind w:left="-114" w:right="-119"/>
            <w:contextualSpacing/>
            <w:jc w:val="center"/>
            <w:rPr>
              <w:b/>
            </w:rPr>
          </w:pPr>
          <w:r>
            <w:rPr>
              <w:b/>
            </w:rPr>
            <w:t>П</w:t>
          </w:r>
          <w:r w:rsidRPr="009A591F">
            <w:rPr>
              <w:b/>
            </w:rPr>
            <w:t xml:space="preserve"> КТ-57243722-0</w:t>
          </w:r>
          <w:r>
            <w:rPr>
              <w:b/>
            </w:rPr>
            <w:t>29</w:t>
          </w:r>
          <w:r w:rsidRPr="009A591F">
            <w:rPr>
              <w:b/>
            </w:rPr>
            <w:t>-2025</w:t>
          </w:r>
        </w:p>
        <w:p w14:paraId="2DB750B3" w14:textId="77777777" w:rsidR="00C75033" w:rsidRPr="009A591F" w:rsidRDefault="00C75033" w:rsidP="00C75033">
          <w:pPr>
            <w:tabs>
              <w:tab w:val="center" w:pos="4677"/>
              <w:tab w:val="right" w:pos="9355"/>
            </w:tabs>
            <w:ind w:left="-114" w:right="-119"/>
            <w:contextualSpacing/>
            <w:jc w:val="center"/>
            <w:rPr>
              <w:b/>
            </w:rPr>
          </w:pPr>
          <w:r w:rsidRPr="009A591F">
            <w:rPr>
              <w:b/>
            </w:rPr>
            <w:t>(ПР.02.03)</w:t>
          </w:r>
        </w:p>
      </w:tc>
    </w:tr>
    <w:tr w:rsidR="00C75033" w:rsidRPr="009A591F" w14:paraId="41046829" w14:textId="77777777" w:rsidTr="003957B6">
      <w:trPr>
        <w:trHeight w:val="191"/>
      </w:trPr>
      <w:tc>
        <w:tcPr>
          <w:tcW w:w="2616" w:type="dxa"/>
          <w:vMerge/>
          <w:shd w:val="clear" w:color="auto" w:fill="auto"/>
          <w:vAlign w:val="center"/>
        </w:tcPr>
        <w:p w14:paraId="455CF67F" w14:textId="77777777" w:rsidR="00C75033" w:rsidRPr="009A591F" w:rsidRDefault="00C75033" w:rsidP="00C75033">
          <w:pPr>
            <w:tabs>
              <w:tab w:val="center" w:pos="4677"/>
              <w:tab w:val="right" w:pos="9355"/>
            </w:tabs>
            <w:ind w:left="318" w:hanging="318"/>
            <w:contextualSpacing/>
            <w:jc w:val="center"/>
            <w:rPr>
              <w:b/>
            </w:rPr>
          </w:pPr>
        </w:p>
      </w:tc>
      <w:tc>
        <w:tcPr>
          <w:tcW w:w="5459" w:type="dxa"/>
          <w:vMerge/>
          <w:tcBorders>
            <w:bottom w:val="single" w:sz="4" w:space="0" w:color="auto"/>
          </w:tcBorders>
          <w:shd w:val="clear" w:color="auto" w:fill="auto"/>
          <w:vAlign w:val="center"/>
        </w:tcPr>
        <w:p w14:paraId="1A693663" w14:textId="77777777" w:rsidR="00C75033" w:rsidRPr="009A591F" w:rsidRDefault="00C75033" w:rsidP="00C75033">
          <w:pPr>
            <w:tabs>
              <w:tab w:val="center" w:pos="4677"/>
              <w:tab w:val="right" w:pos="9355"/>
            </w:tabs>
            <w:contextualSpacing/>
            <w:jc w:val="center"/>
            <w:rPr>
              <w:b/>
            </w:rPr>
          </w:pPr>
        </w:p>
      </w:tc>
      <w:tc>
        <w:tcPr>
          <w:tcW w:w="2268" w:type="dxa"/>
          <w:shd w:val="clear" w:color="auto" w:fill="auto"/>
          <w:vAlign w:val="center"/>
        </w:tcPr>
        <w:p w14:paraId="51583C0C" w14:textId="77777777" w:rsidR="00C75033" w:rsidRPr="009A591F" w:rsidRDefault="00C75033" w:rsidP="00C75033">
          <w:pPr>
            <w:tabs>
              <w:tab w:val="center" w:pos="4677"/>
              <w:tab w:val="right" w:pos="9355"/>
            </w:tabs>
            <w:contextualSpacing/>
            <w:jc w:val="center"/>
            <w:rPr>
              <w:b/>
            </w:rPr>
          </w:pPr>
          <w:r w:rsidRPr="009A591F">
            <w:rPr>
              <w:b/>
            </w:rPr>
            <w:t>Редакция 2</w:t>
          </w:r>
        </w:p>
      </w:tc>
    </w:tr>
    <w:tr w:rsidR="00C75033" w:rsidRPr="009A591F" w14:paraId="2E9753E4" w14:textId="77777777" w:rsidTr="003957B6">
      <w:trPr>
        <w:trHeight w:val="327"/>
      </w:trPr>
      <w:tc>
        <w:tcPr>
          <w:tcW w:w="2616" w:type="dxa"/>
          <w:vMerge/>
          <w:tcBorders>
            <w:bottom w:val="single" w:sz="4" w:space="0" w:color="auto"/>
          </w:tcBorders>
          <w:shd w:val="clear" w:color="auto" w:fill="auto"/>
          <w:vAlign w:val="center"/>
        </w:tcPr>
        <w:p w14:paraId="611CB187" w14:textId="77777777" w:rsidR="00C75033" w:rsidRPr="009A591F" w:rsidRDefault="00C75033" w:rsidP="00C75033">
          <w:pPr>
            <w:tabs>
              <w:tab w:val="center" w:pos="4677"/>
              <w:tab w:val="right" w:pos="9355"/>
            </w:tabs>
            <w:ind w:left="318" w:hanging="318"/>
            <w:contextualSpacing/>
            <w:jc w:val="center"/>
            <w:rPr>
              <w:b/>
              <w:color w:val="000000"/>
            </w:rPr>
          </w:pPr>
        </w:p>
      </w:tc>
      <w:tc>
        <w:tcPr>
          <w:tcW w:w="5459" w:type="dxa"/>
          <w:tcBorders>
            <w:bottom w:val="single" w:sz="4" w:space="0" w:color="auto"/>
          </w:tcBorders>
          <w:shd w:val="clear" w:color="auto" w:fill="auto"/>
          <w:vAlign w:val="center"/>
        </w:tcPr>
        <w:p w14:paraId="24D37092" w14:textId="77777777" w:rsidR="00C75033" w:rsidRPr="009A591F" w:rsidRDefault="00C75033" w:rsidP="00C75033">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5E92536D" w14:textId="77777777" w:rsidR="00C75033" w:rsidRPr="009A591F" w:rsidRDefault="00C75033" w:rsidP="00C75033">
          <w:pPr>
            <w:tabs>
              <w:tab w:val="center" w:pos="4677"/>
              <w:tab w:val="right" w:pos="9355"/>
            </w:tabs>
            <w:contextualSpacing/>
            <w:jc w:val="center"/>
            <w:rPr>
              <w:b/>
            </w:rPr>
          </w:pPr>
          <w:r w:rsidRPr="009A591F">
            <w:rPr>
              <w:b/>
            </w:rPr>
            <w:t>Изменение 0</w:t>
          </w:r>
        </w:p>
      </w:tc>
    </w:tr>
  </w:tbl>
  <w:p w14:paraId="57BA7EB1" w14:textId="77777777" w:rsidR="00C75033" w:rsidRDefault="00C75033">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9A591F" w:rsidRPr="009A591F" w14:paraId="78544A77" w14:textId="77777777" w:rsidTr="009F58A6">
      <w:trPr>
        <w:trHeight w:val="421"/>
      </w:trPr>
      <w:tc>
        <w:tcPr>
          <w:tcW w:w="2616" w:type="dxa"/>
          <w:vMerge w:val="restart"/>
          <w:shd w:val="clear" w:color="auto" w:fill="auto"/>
          <w:vAlign w:val="center"/>
        </w:tcPr>
        <w:p w14:paraId="761DF92B" w14:textId="77777777" w:rsidR="009A591F" w:rsidRPr="009A591F" w:rsidRDefault="009A591F" w:rsidP="009A591F">
          <w:pPr>
            <w:ind w:right="-10"/>
            <w:contextualSpacing/>
            <w:jc w:val="center"/>
            <w:rPr>
              <w:b/>
            </w:rPr>
          </w:pPr>
          <w:r w:rsidRPr="009A591F">
            <w:rPr>
              <w:b/>
              <w:noProof/>
            </w:rPr>
            <w:drawing>
              <wp:inline distT="0" distB="0" distL="0" distR="0" wp14:anchorId="201CD79A" wp14:editId="0D87EDF7">
                <wp:extent cx="1514475" cy="476250"/>
                <wp:effectExtent l="0" t="0" r="9525" b="0"/>
                <wp:docPr id="97" name="Рисунок 97"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3EED7F93" w14:textId="77777777" w:rsidR="009F58A6" w:rsidRPr="009F58A6" w:rsidRDefault="009F58A6" w:rsidP="009F58A6">
          <w:pPr>
            <w:contextualSpacing/>
            <w:jc w:val="center"/>
            <w:rPr>
              <w:b/>
            </w:rPr>
          </w:pPr>
          <w:r w:rsidRPr="009F58A6">
            <w:rPr>
              <w:b/>
            </w:rPr>
            <w:t xml:space="preserve">Положение о порядке допуска подрядных организаций и </w:t>
          </w:r>
        </w:p>
        <w:p w14:paraId="384412A1" w14:textId="77777777" w:rsidR="009F58A6" w:rsidRPr="009F58A6" w:rsidRDefault="009F58A6" w:rsidP="009F58A6">
          <w:pPr>
            <w:contextualSpacing/>
            <w:jc w:val="center"/>
            <w:rPr>
              <w:b/>
            </w:rPr>
          </w:pPr>
          <w:r w:rsidRPr="009F58A6">
            <w:rPr>
              <w:b/>
            </w:rPr>
            <w:t xml:space="preserve">организации безопасного производства работ </w:t>
          </w:r>
        </w:p>
        <w:p w14:paraId="76ECDF07" w14:textId="268B775E" w:rsidR="009A591F" w:rsidRPr="009A591F" w:rsidRDefault="009F58A6" w:rsidP="009F58A6">
          <w:pPr>
            <w:contextualSpacing/>
            <w:jc w:val="center"/>
            <w:rPr>
              <w:b/>
            </w:rPr>
          </w:pPr>
          <w:r w:rsidRPr="009F58A6">
            <w:rPr>
              <w:b/>
            </w:rPr>
            <w:t>на предприятиях KAMA TYRES</w:t>
          </w:r>
        </w:p>
      </w:tc>
      <w:tc>
        <w:tcPr>
          <w:tcW w:w="2268" w:type="dxa"/>
          <w:shd w:val="clear" w:color="auto" w:fill="auto"/>
          <w:vAlign w:val="center"/>
        </w:tcPr>
        <w:p w14:paraId="26146ADC" w14:textId="31A11BFA" w:rsidR="009A591F" w:rsidRPr="009A591F" w:rsidRDefault="009A591F" w:rsidP="009F58A6">
          <w:pPr>
            <w:tabs>
              <w:tab w:val="center" w:pos="4677"/>
              <w:tab w:val="right" w:pos="9355"/>
            </w:tabs>
            <w:ind w:left="-114" w:right="-119"/>
            <w:contextualSpacing/>
            <w:jc w:val="center"/>
            <w:rPr>
              <w:b/>
            </w:rPr>
          </w:pPr>
          <w:r>
            <w:rPr>
              <w:b/>
            </w:rPr>
            <w:t>П</w:t>
          </w:r>
          <w:r w:rsidRPr="009A591F">
            <w:rPr>
              <w:b/>
            </w:rPr>
            <w:t xml:space="preserve"> КТ-57243722-0</w:t>
          </w:r>
          <w:r w:rsidR="00F8694E">
            <w:rPr>
              <w:b/>
            </w:rPr>
            <w:t>0</w:t>
          </w:r>
          <w:r w:rsidR="009F58A6">
            <w:rPr>
              <w:b/>
              <w:lang w:val="en-US"/>
            </w:rPr>
            <w:t>8</w:t>
          </w:r>
          <w:r w:rsidRPr="009A591F">
            <w:rPr>
              <w:b/>
            </w:rPr>
            <w:t>-2025</w:t>
          </w:r>
        </w:p>
      </w:tc>
    </w:tr>
    <w:tr w:rsidR="009A591F" w:rsidRPr="009A591F" w14:paraId="1364A813" w14:textId="77777777" w:rsidTr="009A591F">
      <w:trPr>
        <w:trHeight w:val="191"/>
      </w:trPr>
      <w:tc>
        <w:tcPr>
          <w:tcW w:w="2616" w:type="dxa"/>
          <w:vMerge/>
          <w:shd w:val="clear" w:color="auto" w:fill="auto"/>
          <w:vAlign w:val="center"/>
        </w:tcPr>
        <w:p w14:paraId="54B9C18C" w14:textId="77777777" w:rsidR="009A591F" w:rsidRPr="009A591F" w:rsidRDefault="009A591F" w:rsidP="009A591F">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7542FDAF" w14:textId="77777777" w:rsidR="009A591F" w:rsidRPr="009A591F" w:rsidRDefault="009A591F" w:rsidP="009A591F">
          <w:pPr>
            <w:tabs>
              <w:tab w:val="center" w:pos="4677"/>
              <w:tab w:val="right" w:pos="9355"/>
            </w:tabs>
            <w:contextualSpacing/>
            <w:jc w:val="center"/>
            <w:rPr>
              <w:b/>
            </w:rPr>
          </w:pPr>
        </w:p>
      </w:tc>
      <w:tc>
        <w:tcPr>
          <w:tcW w:w="2268" w:type="dxa"/>
          <w:shd w:val="clear" w:color="auto" w:fill="auto"/>
          <w:vAlign w:val="center"/>
        </w:tcPr>
        <w:p w14:paraId="260B1D02" w14:textId="207D6999" w:rsidR="009A591F" w:rsidRPr="009F58A6" w:rsidRDefault="009A591F" w:rsidP="009A591F">
          <w:pPr>
            <w:tabs>
              <w:tab w:val="center" w:pos="4677"/>
              <w:tab w:val="right" w:pos="9355"/>
            </w:tabs>
            <w:contextualSpacing/>
            <w:jc w:val="center"/>
            <w:rPr>
              <w:b/>
              <w:lang w:val="en-US"/>
            </w:rPr>
          </w:pPr>
          <w:r w:rsidRPr="009A591F">
            <w:rPr>
              <w:b/>
            </w:rPr>
            <w:t>Редакция</w:t>
          </w:r>
          <w:r w:rsidR="009F58A6">
            <w:rPr>
              <w:b/>
              <w:lang w:val="en-US"/>
            </w:rPr>
            <w:t xml:space="preserve"> 7</w:t>
          </w:r>
        </w:p>
      </w:tc>
    </w:tr>
    <w:tr w:rsidR="009A591F" w:rsidRPr="009A591F" w14:paraId="33F6DA2E" w14:textId="77777777" w:rsidTr="009A591F">
      <w:trPr>
        <w:trHeight w:val="327"/>
      </w:trPr>
      <w:tc>
        <w:tcPr>
          <w:tcW w:w="2616" w:type="dxa"/>
          <w:vMerge/>
          <w:tcBorders>
            <w:bottom w:val="single" w:sz="4" w:space="0" w:color="auto"/>
          </w:tcBorders>
          <w:shd w:val="clear" w:color="auto" w:fill="auto"/>
          <w:vAlign w:val="center"/>
        </w:tcPr>
        <w:p w14:paraId="1790AC48" w14:textId="77777777" w:rsidR="009A591F" w:rsidRPr="009A591F" w:rsidRDefault="009A591F" w:rsidP="009A591F">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242E15A8" w14:textId="77777777" w:rsidR="009A591F" w:rsidRPr="009A591F" w:rsidRDefault="009A591F" w:rsidP="009A591F">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17019D29" w14:textId="77777777" w:rsidR="009A591F" w:rsidRPr="009A591F" w:rsidRDefault="009A591F" w:rsidP="009A591F">
          <w:pPr>
            <w:tabs>
              <w:tab w:val="center" w:pos="4677"/>
              <w:tab w:val="right" w:pos="9355"/>
            </w:tabs>
            <w:contextualSpacing/>
            <w:jc w:val="center"/>
            <w:rPr>
              <w:b/>
            </w:rPr>
          </w:pPr>
          <w:r w:rsidRPr="009A591F">
            <w:rPr>
              <w:b/>
            </w:rPr>
            <w:t>Изменение 0</w:t>
          </w:r>
        </w:p>
      </w:tc>
    </w:tr>
  </w:tbl>
  <w:p w14:paraId="3830D4B0" w14:textId="77777777" w:rsidR="00DD7199" w:rsidRPr="00B139CA" w:rsidRDefault="00DD7199" w:rsidP="00B139CA">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C75033" w:rsidRPr="009A591F" w14:paraId="76D08E15" w14:textId="77777777" w:rsidTr="00372A04">
      <w:trPr>
        <w:trHeight w:val="410"/>
      </w:trPr>
      <w:tc>
        <w:tcPr>
          <w:tcW w:w="2616" w:type="dxa"/>
          <w:vMerge w:val="restart"/>
          <w:shd w:val="clear" w:color="auto" w:fill="auto"/>
          <w:vAlign w:val="center"/>
        </w:tcPr>
        <w:p w14:paraId="75175BA1" w14:textId="77777777" w:rsidR="00C75033" w:rsidRPr="009A591F" w:rsidRDefault="00C75033" w:rsidP="00C75033">
          <w:pPr>
            <w:ind w:right="-10"/>
            <w:contextualSpacing/>
            <w:jc w:val="center"/>
            <w:rPr>
              <w:b/>
            </w:rPr>
          </w:pPr>
          <w:r w:rsidRPr="009A591F">
            <w:rPr>
              <w:b/>
              <w:noProof/>
            </w:rPr>
            <w:drawing>
              <wp:inline distT="0" distB="0" distL="0" distR="0" wp14:anchorId="41FC15DF" wp14:editId="7EDFD86F">
                <wp:extent cx="1514475" cy="476250"/>
                <wp:effectExtent l="0" t="0" r="9525" b="0"/>
                <wp:docPr id="98" name="Рисунок 98"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7FE48667" w14:textId="77777777" w:rsidR="00372A04" w:rsidRPr="00372A04" w:rsidRDefault="00372A04" w:rsidP="00372A04">
          <w:pPr>
            <w:contextualSpacing/>
            <w:jc w:val="center"/>
            <w:rPr>
              <w:b/>
            </w:rPr>
          </w:pPr>
          <w:r w:rsidRPr="00372A04">
            <w:rPr>
              <w:b/>
            </w:rPr>
            <w:t xml:space="preserve">Положение о порядке допуска подрядных организаций и </w:t>
          </w:r>
        </w:p>
        <w:p w14:paraId="7D052868" w14:textId="77777777" w:rsidR="00372A04" w:rsidRPr="00372A04" w:rsidRDefault="00372A04" w:rsidP="00372A04">
          <w:pPr>
            <w:contextualSpacing/>
            <w:jc w:val="center"/>
            <w:rPr>
              <w:b/>
            </w:rPr>
          </w:pPr>
          <w:r w:rsidRPr="00372A04">
            <w:rPr>
              <w:b/>
            </w:rPr>
            <w:t xml:space="preserve">организации безопасного производства работ </w:t>
          </w:r>
        </w:p>
        <w:p w14:paraId="1C2312EC" w14:textId="49EC1BE3" w:rsidR="00C75033" w:rsidRPr="009A591F" w:rsidRDefault="00372A04" w:rsidP="00372A04">
          <w:pPr>
            <w:contextualSpacing/>
            <w:jc w:val="center"/>
            <w:rPr>
              <w:b/>
            </w:rPr>
          </w:pPr>
          <w:r w:rsidRPr="00372A04">
            <w:rPr>
              <w:b/>
            </w:rPr>
            <w:t>на предприятиях KAMA TYRES</w:t>
          </w:r>
        </w:p>
      </w:tc>
      <w:tc>
        <w:tcPr>
          <w:tcW w:w="2268" w:type="dxa"/>
          <w:shd w:val="clear" w:color="auto" w:fill="auto"/>
          <w:vAlign w:val="center"/>
        </w:tcPr>
        <w:p w14:paraId="081DB5B5" w14:textId="6E5445BB" w:rsidR="00C75033" w:rsidRPr="009A591F" w:rsidRDefault="00C75033" w:rsidP="00372A04">
          <w:pPr>
            <w:tabs>
              <w:tab w:val="center" w:pos="4677"/>
              <w:tab w:val="right" w:pos="9355"/>
            </w:tabs>
            <w:ind w:left="-114" w:right="-119"/>
            <w:contextualSpacing/>
            <w:jc w:val="center"/>
            <w:rPr>
              <w:b/>
            </w:rPr>
          </w:pPr>
          <w:r>
            <w:rPr>
              <w:b/>
            </w:rPr>
            <w:t>П</w:t>
          </w:r>
          <w:r w:rsidRPr="009A591F">
            <w:rPr>
              <w:b/>
            </w:rPr>
            <w:t xml:space="preserve"> КТ-57243722-0</w:t>
          </w:r>
          <w:r w:rsidR="00372A04">
            <w:rPr>
              <w:b/>
            </w:rPr>
            <w:t>08</w:t>
          </w:r>
          <w:r w:rsidRPr="009A591F">
            <w:rPr>
              <w:b/>
            </w:rPr>
            <w:t>-2025</w:t>
          </w:r>
        </w:p>
      </w:tc>
    </w:tr>
    <w:tr w:rsidR="00C75033" w:rsidRPr="009A591F" w14:paraId="199C139C" w14:textId="77777777" w:rsidTr="003957B6">
      <w:trPr>
        <w:trHeight w:val="191"/>
      </w:trPr>
      <w:tc>
        <w:tcPr>
          <w:tcW w:w="2616" w:type="dxa"/>
          <w:vMerge/>
          <w:shd w:val="clear" w:color="auto" w:fill="auto"/>
          <w:vAlign w:val="center"/>
        </w:tcPr>
        <w:p w14:paraId="39E7B7B6" w14:textId="77777777" w:rsidR="00C75033" w:rsidRPr="009A591F" w:rsidRDefault="00C75033" w:rsidP="00C75033">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097F932B" w14:textId="77777777" w:rsidR="00C75033" w:rsidRPr="009A591F" w:rsidRDefault="00C75033" w:rsidP="00C75033">
          <w:pPr>
            <w:tabs>
              <w:tab w:val="center" w:pos="4677"/>
              <w:tab w:val="right" w:pos="9355"/>
            </w:tabs>
            <w:contextualSpacing/>
            <w:jc w:val="center"/>
            <w:rPr>
              <w:b/>
            </w:rPr>
          </w:pPr>
        </w:p>
      </w:tc>
      <w:tc>
        <w:tcPr>
          <w:tcW w:w="2268" w:type="dxa"/>
          <w:shd w:val="clear" w:color="auto" w:fill="auto"/>
          <w:vAlign w:val="center"/>
        </w:tcPr>
        <w:p w14:paraId="7E3D881F" w14:textId="09571F31" w:rsidR="00C75033" w:rsidRPr="009A591F" w:rsidRDefault="00C75033" w:rsidP="00C75033">
          <w:pPr>
            <w:tabs>
              <w:tab w:val="center" w:pos="4677"/>
              <w:tab w:val="right" w:pos="9355"/>
            </w:tabs>
            <w:contextualSpacing/>
            <w:jc w:val="center"/>
            <w:rPr>
              <w:b/>
            </w:rPr>
          </w:pPr>
          <w:r w:rsidRPr="009A591F">
            <w:rPr>
              <w:b/>
            </w:rPr>
            <w:t xml:space="preserve">Редакция </w:t>
          </w:r>
          <w:r w:rsidR="00372A04">
            <w:rPr>
              <w:b/>
            </w:rPr>
            <w:t>7</w:t>
          </w:r>
        </w:p>
      </w:tc>
    </w:tr>
    <w:tr w:rsidR="00C75033" w:rsidRPr="009A591F" w14:paraId="07577A50" w14:textId="77777777" w:rsidTr="003957B6">
      <w:trPr>
        <w:trHeight w:val="327"/>
      </w:trPr>
      <w:tc>
        <w:tcPr>
          <w:tcW w:w="2616" w:type="dxa"/>
          <w:vMerge/>
          <w:tcBorders>
            <w:bottom w:val="single" w:sz="4" w:space="0" w:color="auto"/>
          </w:tcBorders>
          <w:shd w:val="clear" w:color="auto" w:fill="auto"/>
          <w:vAlign w:val="center"/>
        </w:tcPr>
        <w:p w14:paraId="13A91560" w14:textId="77777777" w:rsidR="00C75033" w:rsidRPr="009A591F" w:rsidRDefault="00C75033" w:rsidP="00C75033">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58A5C536" w14:textId="77777777" w:rsidR="00C75033" w:rsidRPr="009A591F" w:rsidRDefault="00C75033" w:rsidP="00C75033">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6A8B9171" w14:textId="77777777" w:rsidR="00C75033" w:rsidRPr="009A591F" w:rsidRDefault="00C75033" w:rsidP="00C75033">
          <w:pPr>
            <w:tabs>
              <w:tab w:val="center" w:pos="4677"/>
              <w:tab w:val="right" w:pos="9355"/>
            </w:tabs>
            <w:contextualSpacing/>
            <w:jc w:val="center"/>
            <w:rPr>
              <w:b/>
            </w:rPr>
          </w:pPr>
          <w:r w:rsidRPr="009A591F">
            <w:rPr>
              <w:b/>
            </w:rPr>
            <w:t>Изменение 0</w:t>
          </w:r>
        </w:p>
      </w:tc>
    </w:tr>
  </w:tbl>
  <w:p w14:paraId="2D907CC1" w14:textId="77777777" w:rsidR="00C75033" w:rsidRDefault="00C75033">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0B11E7" w:rsidRPr="009A591F" w14:paraId="55BBDC9D" w14:textId="77777777" w:rsidTr="000652B2">
      <w:trPr>
        <w:trHeight w:val="410"/>
      </w:trPr>
      <w:tc>
        <w:tcPr>
          <w:tcW w:w="2616" w:type="dxa"/>
          <w:vMerge w:val="restart"/>
          <w:shd w:val="clear" w:color="auto" w:fill="auto"/>
          <w:vAlign w:val="center"/>
        </w:tcPr>
        <w:p w14:paraId="348C0F9E" w14:textId="77777777" w:rsidR="000B11E7" w:rsidRPr="009A591F" w:rsidRDefault="000B11E7" w:rsidP="000B11E7">
          <w:pPr>
            <w:ind w:right="-10"/>
            <w:contextualSpacing/>
            <w:jc w:val="center"/>
            <w:rPr>
              <w:b/>
            </w:rPr>
          </w:pPr>
          <w:r w:rsidRPr="009A591F">
            <w:rPr>
              <w:b/>
              <w:noProof/>
            </w:rPr>
            <w:drawing>
              <wp:inline distT="0" distB="0" distL="0" distR="0" wp14:anchorId="3BB18728" wp14:editId="249ADD27">
                <wp:extent cx="1514475" cy="476250"/>
                <wp:effectExtent l="0" t="0" r="9525" b="0"/>
                <wp:docPr id="99" name="Рисунок 99"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7C3FF60A" w14:textId="77777777" w:rsidR="000B11E7" w:rsidRPr="00372A04" w:rsidRDefault="000B11E7" w:rsidP="000B11E7">
          <w:pPr>
            <w:contextualSpacing/>
            <w:jc w:val="center"/>
            <w:rPr>
              <w:b/>
            </w:rPr>
          </w:pPr>
          <w:r w:rsidRPr="00372A04">
            <w:rPr>
              <w:b/>
            </w:rPr>
            <w:t xml:space="preserve">Положение о порядке допуска подрядных организаций и </w:t>
          </w:r>
        </w:p>
        <w:p w14:paraId="3CCECF13" w14:textId="77777777" w:rsidR="000B11E7" w:rsidRPr="00372A04" w:rsidRDefault="000B11E7" w:rsidP="000B11E7">
          <w:pPr>
            <w:contextualSpacing/>
            <w:jc w:val="center"/>
            <w:rPr>
              <w:b/>
            </w:rPr>
          </w:pPr>
          <w:r w:rsidRPr="00372A04">
            <w:rPr>
              <w:b/>
            </w:rPr>
            <w:t xml:space="preserve">организации безопасного производства работ </w:t>
          </w:r>
        </w:p>
        <w:p w14:paraId="64EAE60A" w14:textId="77777777" w:rsidR="000B11E7" w:rsidRPr="009A591F" w:rsidRDefault="000B11E7" w:rsidP="000B11E7">
          <w:pPr>
            <w:contextualSpacing/>
            <w:jc w:val="center"/>
            <w:rPr>
              <w:b/>
            </w:rPr>
          </w:pPr>
          <w:r w:rsidRPr="00372A04">
            <w:rPr>
              <w:b/>
            </w:rPr>
            <w:t>на предприятиях KAMA TYRES</w:t>
          </w:r>
        </w:p>
      </w:tc>
      <w:tc>
        <w:tcPr>
          <w:tcW w:w="2268" w:type="dxa"/>
          <w:shd w:val="clear" w:color="auto" w:fill="auto"/>
          <w:vAlign w:val="center"/>
        </w:tcPr>
        <w:p w14:paraId="2287FB2E" w14:textId="77777777" w:rsidR="000B11E7" w:rsidRPr="009A591F" w:rsidRDefault="000B11E7" w:rsidP="000B11E7">
          <w:pPr>
            <w:tabs>
              <w:tab w:val="center" w:pos="4677"/>
              <w:tab w:val="right" w:pos="9355"/>
            </w:tabs>
            <w:ind w:left="-114" w:right="-119"/>
            <w:contextualSpacing/>
            <w:jc w:val="center"/>
            <w:rPr>
              <w:b/>
            </w:rPr>
          </w:pPr>
          <w:r>
            <w:rPr>
              <w:b/>
            </w:rPr>
            <w:t>П</w:t>
          </w:r>
          <w:r w:rsidRPr="009A591F">
            <w:rPr>
              <w:b/>
            </w:rPr>
            <w:t xml:space="preserve"> КТ-57243722-0</w:t>
          </w:r>
          <w:r>
            <w:rPr>
              <w:b/>
            </w:rPr>
            <w:t>08</w:t>
          </w:r>
          <w:r w:rsidRPr="009A591F">
            <w:rPr>
              <w:b/>
            </w:rPr>
            <w:t>-2025</w:t>
          </w:r>
        </w:p>
      </w:tc>
    </w:tr>
    <w:tr w:rsidR="000B11E7" w:rsidRPr="009A591F" w14:paraId="1176D86C" w14:textId="77777777" w:rsidTr="000652B2">
      <w:trPr>
        <w:trHeight w:val="191"/>
      </w:trPr>
      <w:tc>
        <w:tcPr>
          <w:tcW w:w="2616" w:type="dxa"/>
          <w:vMerge/>
          <w:shd w:val="clear" w:color="auto" w:fill="auto"/>
          <w:vAlign w:val="center"/>
        </w:tcPr>
        <w:p w14:paraId="230B6920" w14:textId="77777777" w:rsidR="000B11E7" w:rsidRPr="009A591F" w:rsidRDefault="000B11E7" w:rsidP="000B11E7">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07CCAE4B" w14:textId="77777777" w:rsidR="000B11E7" w:rsidRPr="009A591F" w:rsidRDefault="000B11E7" w:rsidP="000B11E7">
          <w:pPr>
            <w:tabs>
              <w:tab w:val="center" w:pos="4677"/>
              <w:tab w:val="right" w:pos="9355"/>
            </w:tabs>
            <w:contextualSpacing/>
            <w:jc w:val="center"/>
            <w:rPr>
              <w:b/>
            </w:rPr>
          </w:pPr>
        </w:p>
      </w:tc>
      <w:tc>
        <w:tcPr>
          <w:tcW w:w="2268" w:type="dxa"/>
          <w:shd w:val="clear" w:color="auto" w:fill="auto"/>
          <w:vAlign w:val="center"/>
        </w:tcPr>
        <w:p w14:paraId="52473987" w14:textId="77777777" w:rsidR="000B11E7" w:rsidRPr="009A591F" w:rsidRDefault="000B11E7" w:rsidP="000B11E7">
          <w:pPr>
            <w:tabs>
              <w:tab w:val="center" w:pos="4677"/>
              <w:tab w:val="right" w:pos="9355"/>
            </w:tabs>
            <w:contextualSpacing/>
            <w:jc w:val="center"/>
            <w:rPr>
              <w:b/>
            </w:rPr>
          </w:pPr>
          <w:r w:rsidRPr="009A591F">
            <w:rPr>
              <w:b/>
            </w:rPr>
            <w:t xml:space="preserve">Редакция </w:t>
          </w:r>
          <w:r>
            <w:rPr>
              <w:b/>
            </w:rPr>
            <w:t>7</w:t>
          </w:r>
        </w:p>
      </w:tc>
    </w:tr>
    <w:tr w:rsidR="000B11E7" w:rsidRPr="009A591F" w14:paraId="10AC43CB" w14:textId="77777777" w:rsidTr="000652B2">
      <w:trPr>
        <w:trHeight w:val="327"/>
      </w:trPr>
      <w:tc>
        <w:tcPr>
          <w:tcW w:w="2616" w:type="dxa"/>
          <w:vMerge/>
          <w:tcBorders>
            <w:bottom w:val="single" w:sz="4" w:space="0" w:color="auto"/>
          </w:tcBorders>
          <w:shd w:val="clear" w:color="auto" w:fill="auto"/>
          <w:vAlign w:val="center"/>
        </w:tcPr>
        <w:p w14:paraId="17595BB0" w14:textId="77777777" w:rsidR="000B11E7" w:rsidRPr="009A591F" w:rsidRDefault="000B11E7" w:rsidP="000B11E7">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5A1F281B" w14:textId="77777777" w:rsidR="000B11E7" w:rsidRPr="009A591F" w:rsidRDefault="000B11E7" w:rsidP="000B11E7">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78528459" w14:textId="77777777" w:rsidR="000B11E7" w:rsidRPr="009A591F" w:rsidRDefault="000B11E7" w:rsidP="000B11E7">
          <w:pPr>
            <w:tabs>
              <w:tab w:val="center" w:pos="4677"/>
              <w:tab w:val="right" w:pos="9355"/>
            </w:tabs>
            <w:contextualSpacing/>
            <w:jc w:val="center"/>
            <w:rPr>
              <w:b/>
            </w:rPr>
          </w:pPr>
          <w:r w:rsidRPr="009A591F">
            <w:rPr>
              <w:b/>
            </w:rPr>
            <w:t>Изменение 0</w:t>
          </w:r>
        </w:p>
      </w:tc>
    </w:tr>
  </w:tbl>
  <w:p w14:paraId="76DD575C" w14:textId="7B39C98C" w:rsidR="00C75033" w:rsidRDefault="00094878" w:rsidP="00094878">
    <w:pPr>
      <w:tabs>
        <w:tab w:val="left" w:pos="5652"/>
        <w:tab w:val="left" w:pos="8796"/>
      </w:tabs>
    </w:pPr>
    <w:r>
      <w:tab/>
    </w: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0B11E7" w:rsidRPr="009A591F" w14:paraId="3235C866" w14:textId="77777777" w:rsidTr="000652B2">
      <w:trPr>
        <w:trHeight w:val="410"/>
      </w:trPr>
      <w:tc>
        <w:tcPr>
          <w:tcW w:w="2616" w:type="dxa"/>
          <w:vMerge w:val="restart"/>
          <w:shd w:val="clear" w:color="auto" w:fill="auto"/>
          <w:vAlign w:val="center"/>
        </w:tcPr>
        <w:p w14:paraId="47C5CDD5" w14:textId="77777777" w:rsidR="000B11E7" w:rsidRPr="009A591F" w:rsidRDefault="000B11E7" w:rsidP="000B11E7">
          <w:pPr>
            <w:ind w:right="-10"/>
            <w:contextualSpacing/>
            <w:jc w:val="center"/>
            <w:rPr>
              <w:b/>
            </w:rPr>
          </w:pPr>
          <w:r w:rsidRPr="009A591F">
            <w:rPr>
              <w:b/>
              <w:noProof/>
            </w:rPr>
            <w:drawing>
              <wp:inline distT="0" distB="0" distL="0" distR="0" wp14:anchorId="590FA887" wp14:editId="48C123ED">
                <wp:extent cx="1514475" cy="476250"/>
                <wp:effectExtent l="0" t="0" r="9525" b="0"/>
                <wp:docPr id="100" name="Рисунок 100"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0A765081" w14:textId="77777777" w:rsidR="000B11E7" w:rsidRPr="00372A04" w:rsidRDefault="000B11E7" w:rsidP="000B11E7">
          <w:pPr>
            <w:contextualSpacing/>
            <w:jc w:val="center"/>
            <w:rPr>
              <w:b/>
            </w:rPr>
          </w:pPr>
          <w:r w:rsidRPr="00372A04">
            <w:rPr>
              <w:b/>
            </w:rPr>
            <w:t xml:space="preserve">Положение о порядке допуска подрядных организаций и </w:t>
          </w:r>
        </w:p>
        <w:p w14:paraId="77FB1C75" w14:textId="77777777" w:rsidR="000B11E7" w:rsidRPr="00372A04" w:rsidRDefault="000B11E7" w:rsidP="000B11E7">
          <w:pPr>
            <w:contextualSpacing/>
            <w:jc w:val="center"/>
            <w:rPr>
              <w:b/>
            </w:rPr>
          </w:pPr>
          <w:r w:rsidRPr="00372A04">
            <w:rPr>
              <w:b/>
            </w:rPr>
            <w:t xml:space="preserve">организации безопасного производства работ </w:t>
          </w:r>
        </w:p>
        <w:p w14:paraId="777FAC29" w14:textId="77777777" w:rsidR="000B11E7" w:rsidRPr="009A591F" w:rsidRDefault="000B11E7" w:rsidP="000B11E7">
          <w:pPr>
            <w:contextualSpacing/>
            <w:jc w:val="center"/>
            <w:rPr>
              <w:b/>
            </w:rPr>
          </w:pPr>
          <w:r w:rsidRPr="00372A04">
            <w:rPr>
              <w:b/>
            </w:rPr>
            <w:t>на предприятиях KAMA TYRES</w:t>
          </w:r>
        </w:p>
      </w:tc>
      <w:tc>
        <w:tcPr>
          <w:tcW w:w="2268" w:type="dxa"/>
          <w:shd w:val="clear" w:color="auto" w:fill="auto"/>
          <w:vAlign w:val="center"/>
        </w:tcPr>
        <w:p w14:paraId="77FCA43E" w14:textId="77777777" w:rsidR="000B11E7" w:rsidRPr="009A591F" w:rsidRDefault="000B11E7" w:rsidP="000B11E7">
          <w:pPr>
            <w:tabs>
              <w:tab w:val="center" w:pos="4677"/>
              <w:tab w:val="right" w:pos="9355"/>
            </w:tabs>
            <w:ind w:left="-114" w:right="-119"/>
            <w:contextualSpacing/>
            <w:jc w:val="center"/>
            <w:rPr>
              <w:b/>
            </w:rPr>
          </w:pPr>
          <w:r>
            <w:rPr>
              <w:b/>
            </w:rPr>
            <w:t>П</w:t>
          </w:r>
          <w:r w:rsidRPr="009A591F">
            <w:rPr>
              <w:b/>
            </w:rPr>
            <w:t xml:space="preserve"> КТ-57243722-0</w:t>
          </w:r>
          <w:r>
            <w:rPr>
              <w:b/>
            </w:rPr>
            <w:t>08</w:t>
          </w:r>
          <w:r w:rsidRPr="009A591F">
            <w:rPr>
              <w:b/>
            </w:rPr>
            <w:t>-2025</w:t>
          </w:r>
        </w:p>
      </w:tc>
    </w:tr>
    <w:tr w:rsidR="000B11E7" w:rsidRPr="009A591F" w14:paraId="3B3D96DE" w14:textId="77777777" w:rsidTr="000652B2">
      <w:trPr>
        <w:trHeight w:val="191"/>
      </w:trPr>
      <w:tc>
        <w:tcPr>
          <w:tcW w:w="2616" w:type="dxa"/>
          <w:vMerge/>
          <w:shd w:val="clear" w:color="auto" w:fill="auto"/>
          <w:vAlign w:val="center"/>
        </w:tcPr>
        <w:p w14:paraId="5455BDDB" w14:textId="77777777" w:rsidR="000B11E7" w:rsidRPr="009A591F" w:rsidRDefault="000B11E7" w:rsidP="000B11E7">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78615B5D" w14:textId="77777777" w:rsidR="000B11E7" w:rsidRPr="009A591F" w:rsidRDefault="000B11E7" w:rsidP="000B11E7">
          <w:pPr>
            <w:tabs>
              <w:tab w:val="center" w:pos="4677"/>
              <w:tab w:val="right" w:pos="9355"/>
            </w:tabs>
            <w:contextualSpacing/>
            <w:jc w:val="center"/>
            <w:rPr>
              <w:b/>
            </w:rPr>
          </w:pPr>
        </w:p>
      </w:tc>
      <w:tc>
        <w:tcPr>
          <w:tcW w:w="2268" w:type="dxa"/>
          <w:shd w:val="clear" w:color="auto" w:fill="auto"/>
          <w:vAlign w:val="center"/>
        </w:tcPr>
        <w:p w14:paraId="49FAF2B3" w14:textId="77777777" w:rsidR="000B11E7" w:rsidRPr="009A591F" w:rsidRDefault="000B11E7" w:rsidP="000B11E7">
          <w:pPr>
            <w:tabs>
              <w:tab w:val="center" w:pos="4677"/>
              <w:tab w:val="right" w:pos="9355"/>
            </w:tabs>
            <w:contextualSpacing/>
            <w:jc w:val="center"/>
            <w:rPr>
              <w:b/>
            </w:rPr>
          </w:pPr>
          <w:r w:rsidRPr="009A591F">
            <w:rPr>
              <w:b/>
            </w:rPr>
            <w:t xml:space="preserve">Редакция </w:t>
          </w:r>
          <w:r>
            <w:rPr>
              <w:b/>
            </w:rPr>
            <w:t>7</w:t>
          </w:r>
        </w:p>
      </w:tc>
    </w:tr>
    <w:tr w:rsidR="000B11E7" w:rsidRPr="009A591F" w14:paraId="600FCBF0" w14:textId="77777777" w:rsidTr="000652B2">
      <w:trPr>
        <w:trHeight w:val="327"/>
      </w:trPr>
      <w:tc>
        <w:tcPr>
          <w:tcW w:w="2616" w:type="dxa"/>
          <w:vMerge/>
          <w:tcBorders>
            <w:bottom w:val="single" w:sz="4" w:space="0" w:color="auto"/>
          </w:tcBorders>
          <w:shd w:val="clear" w:color="auto" w:fill="auto"/>
          <w:vAlign w:val="center"/>
        </w:tcPr>
        <w:p w14:paraId="44D19452" w14:textId="77777777" w:rsidR="000B11E7" w:rsidRPr="009A591F" w:rsidRDefault="000B11E7" w:rsidP="000B11E7">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3733E72E" w14:textId="77777777" w:rsidR="000B11E7" w:rsidRPr="009A591F" w:rsidRDefault="000B11E7" w:rsidP="000B11E7">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5D389DEF" w14:textId="77777777" w:rsidR="000B11E7" w:rsidRPr="009A591F" w:rsidRDefault="000B11E7" w:rsidP="000B11E7">
          <w:pPr>
            <w:tabs>
              <w:tab w:val="center" w:pos="4677"/>
              <w:tab w:val="right" w:pos="9355"/>
            </w:tabs>
            <w:contextualSpacing/>
            <w:jc w:val="center"/>
            <w:rPr>
              <w:b/>
            </w:rPr>
          </w:pPr>
          <w:r w:rsidRPr="009A591F">
            <w:rPr>
              <w:b/>
            </w:rPr>
            <w:t>Изменение 0</w:t>
          </w:r>
        </w:p>
      </w:tc>
    </w:tr>
  </w:tbl>
  <w:p w14:paraId="7A72F8C4" w14:textId="77777777" w:rsidR="00372A04" w:rsidRPr="00627923" w:rsidRDefault="00372A04">
    <w:pPr>
      <w:pStyle w:val="a3"/>
      <w:rPr>
        <w:sz w:val="12"/>
        <w:szCs w:val="1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0A2BC6" w:rsidRPr="009A591F" w14:paraId="2509B34B" w14:textId="77777777" w:rsidTr="00B460C1">
      <w:trPr>
        <w:trHeight w:val="410"/>
      </w:trPr>
      <w:tc>
        <w:tcPr>
          <w:tcW w:w="2616" w:type="dxa"/>
          <w:vMerge w:val="restart"/>
          <w:shd w:val="clear" w:color="auto" w:fill="auto"/>
          <w:vAlign w:val="center"/>
        </w:tcPr>
        <w:p w14:paraId="00367F81" w14:textId="77777777" w:rsidR="000A2BC6" w:rsidRPr="009A591F" w:rsidRDefault="000A2BC6" w:rsidP="000A2BC6">
          <w:pPr>
            <w:ind w:right="-10"/>
            <w:contextualSpacing/>
            <w:jc w:val="center"/>
            <w:rPr>
              <w:b/>
            </w:rPr>
          </w:pPr>
          <w:r w:rsidRPr="009A591F">
            <w:rPr>
              <w:b/>
              <w:noProof/>
            </w:rPr>
            <w:drawing>
              <wp:inline distT="0" distB="0" distL="0" distR="0" wp14:anchorId="24BEC05A" wp14:editId="44E5FF02">
                <wp:extent cx="1514475" cy="476250"/>
                <wp:effectExtent l="0" t="0" r="9525" b="0"/>
                <wp:docPr id="101" name="Рисунок 101"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45C62F4F" w14:textId="77777777" w:rsidR="000A2BC6" w:rsidRPr="00372A04" w:rsidRDefault="000A2BC6" w:rsidP="000A2BC6">
          <w:pPr>
            <w:contextualSpacing/>
            <w:jc w:val="center"/>
            <w:rPr>
              <w:b/>
            </w:rPr>
          </w:pPr>
          <w:r w:rsidRPr="00372A04">
            <w:rPr>
              <w:b/>
            </w:rPr>
            <w:t xml:space="preserve">Положение о порядке допуска подрядных организаций и </w:t>
          </w:r>
        </w:p>
        <w:p w14:paraId="5F11D36C" w14:textId="77777777" w:rsidR="000A2BC6" w:rsidRPr="00372A04" w:rsidRDefault="000A2BC6" w:rsidP="000A2BC6">
          <w:pPr>
            <w:contextualSpacing/>
            <w:jc w:val="center"/>
            <w:rPr>
              <w:b/>
            </w:rPr>
          </w:pPr>
          <w:r w:rsidRPr="00372A04">
            <w:rPr>
              <w:b/>
            </w:rPr>
            <w:t xml:space="preserve">организации безопасного производства работ </w:t>
          </w:r>
        </w:p>
        <w:p w14:paraId="49E8C9C6" w14:textId="77777777" w:rsidR="000A2BC6" w:rsidRPr="009A591F" w:rsidRDefault="000A2BC6" w:rsidP="000A2BC6">
          <w:pPr>
            <w:contextualSpacing/>
            <w:jc w:val="center"/>
            <w:rPr>
              <w:b/>
            </w:rPr>
          </w:pPr>
          <w:r w:rsidRPr="00372A04">
            <w:rPr>
              <w:b/>
            </w:rPr>
            <w:t>на предприятиях KAMA TYRES</w:t>
          </w:r>
        </w:p>
      </w:tc>
      <w:tc>
        <w:tcPr>
          <w:tcW w:w="2268" w:type="dxa"/>
          <w:shd w:val="clear" w:color="auto" w:fill="auto"/>
          <w:vAlign w:val="center"/>
        </w:tcPr>
        <w:p w14:paraId="02918E38" w14:textId="77777777" w:rsidR="000A2BC6" w:rsidRPr="009A591F" w:rsidRDefault="000A2BC6" w:rsidP="000A2BC6">
          <w:pPr>
            <w:tabs>
              <w:tab w:val="center" w:pos="4677"/>
              <w:tab w:val="right" w:pos="9355"/>
            </w:tabs>
            <w:ind w:left="-114" w:right="-119"/>
            <w:contextualSpacing/>
            <w:jc w:val="center"/>
            <w:rPr>
              <w:b/>
            </w:rPr>
          </w:pPr>
          <w:r>
            <w:rPr>
              <w:b/>
            </w:rPr>
            <w:t>П</w:t>
          </w:r>
          <w:r w:rsidRPr="009A591F">
            <w:rPr>
              <w:b/>
            </w:rPr>
            <w:t xml:space="preserve"> КТ-57243722-0</w:t>
          </w:r>
          <w:r>
            <w:rPr>
              <w:b/>
            </w:rPr>
            <w:t>08</w:t>
          </w:r>
          <w:r w:rsidRPr="009A591F">
            <w:rPr>
              <w:b/>
            </w:rPr>
            <w:t>-2025</w:t>
          </w:r>
        </w:p>
      </w:tc>
    </w:tr>
    <w:tr w:rsidR="000A2BC6" w:rsidRPr="009A591F" w14:paraId="37B929E7" w14:textId="77777777" w:rsidTr="00B460C1">
      <w:trPr>
        <w:trHeight w:val="191"/>
      </w:trPr>
      <w:tc>
        <w:tcPr>
          <w:tcW w:w="2616" w:type="dxa"/>
          <w:vMerge/>
          <w:shd w:val="clear" w:color="auto" w:fill="auto"/>
          <w:vAlign w:val="center"/>
        </w:tcPr>
        <w:p w14:paraId="002FF987" w14:textId="77777777" w:rsidR="000A2BC6" w:rsidRPr="009A591F" w:rsidRDefault="000A2BC6" w:rsidP="000A2BC6">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4B8459C7" w14:textId="77777777" w:rsidR="000A2BC6" w:rsidRPr="009A591F" w:rsidRDefault="000A2BC6" w:rsidP="000A2BC6">
          <w:pPr>
            <w:tabs>
              <w:tab w:val="center" w:pos="4677"/>
              <w:tab w:val="right" w:pos="9355"/>
            </w:tabs>
            <w:contextualSpacing/>
            <w:jc w:val="center"/>
            <w:rPr>
              <w:b/>
            </w:rPr>
          </w:pPr>
        </w:p>
      </w:tc>
      <w:tc>
        <w:tcPr>
          <w:tcW w:w="2268" w:type="dxa"/>
          <w:shd w:val="clear" w:color="auto" w:fill="auto"/>
          <w:vAlign w:val="center"/>
        </w:tcPr>
        <w:p w14:paraId="2F7507CE" w14:textId="77777777" w:rsidR="000A2BC6" w:rsidRPr="009A591F" w:rsidRDefault="000A2BC6" w:rsidP="000A2BC6">
          <w:pPr>
            <w:tabs>
              <w:tab w:val="center" w:pos="4677"/>
              <w:tab w:val="right" w:pos="9355"/>
            </w:tabs>
            <w:contextualSpacing/>
            <w:jc w:val="center"/>
            <w:rPr>
              <w:b/>
            </w:rPr>
          </w:pPr>
          <w:r w:rsidRPr="009A591F">
            <w:rPr>
              <w:b/>
            </w:rPr>
            <w:t xml:space="preserve">Редакция </w:t>
          </w:r>
          <w:r>
            <w:rPr>
              <w:b/>
            </w:rPr>
            <w:t>7</w:t>
          </w:r>
        </w:p>
      </w:tc>
    </w:tr>
    <w:tr w:rsidR="000A2BC6" w:rsidRPr="009A591F" w14:paraId="44CDC300" w14:textId="77777777" w:rsidTr="00B460C1">
      <w:trPr>
        <w:trHeight w:val="327"/>
      </w:trPr>
      <w:tc>
        <w:tcPr>
          <w:tcW w:w="2616" w:type="dxa"/>
          <w:vMerge/>
          <w:tcBorders>
            <w:bottom w:val="single" w:sz="4" w:space="0" w:color="auto"/>
          </w:tcBorders>
          <w:shd w:val="clear" w:color="auto" w:fill="auto"/>
          <w:vAlign w:val="center"/>
        </w:tcPr>
        <w:p w14:paraId="55894202" w14:textId="77777777" w:rsidR="000A2BC6" w:rsidRPr="009A591F" w:rsidRDefault="000A2BC6" w:rsidP="000A2BC6">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0DB61E52" w14:textId="77777777" w:rsidR="000A2BC6" w:rsidRPr="009A591F" w:rsidRDefault="000A2BC6" w:rsidP="000A2BC6">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1EB5F03B" w14:textId="77777777" w:rsidR="000A2BC6" w:rsidRPr="009A591F" w:rsidRDefault="000A2BC6" w:rsidP="000A2BC6">
          <w:pPr>
            <w:tabs>
              <w:tab w:val="center" w:pos="4677"/>
              <w:tab w:val="right" w:pos="9355"/>
            </w:tabs>
            <w:contextualSpacing/>
            <w:jc w:val="center"/>
            <w:rPr>
              <w:b/>
            </w:rPr>
          </w:pPr>
          <w:r w:rsidRPr="009A591F">
            <w:rPr>
              <w:b/>
            </w:rPr>
            <w:t>Изменение 0</w:t>
          </w:r>
        </w:p>
      </w:tc>
    </w:tr>
  </w:tbl>
  <w:p w14:paraId="06A4A71C" w14:textId="77777777" w:rsidR="000B11E7" w:rsidRDefault="000B11E7">
    <w:pPr>
      <w:pStyle w:val="a3"/>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FA84" w14:textId="77777777" w:rsidR="00270C35" w:rsidRDefault="00270C35">
    <w:pPr>
      <w:pStyle w:val="a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616"/>
      <w:gridCol w:w="5459"/>
      <w:gridCol w:w="2268"/>
    </w:tblGrid>
    <w:tr w:rsidR="00B64206" w:rsidRPr="009A591F" w14:paraId="71C77120" w14:textId="77777777" w:rsidTr="00436530">
      <w:trPr>
        <w:trHeight w:val="410"/>
      </w:trPr>
      <w:tc>
        <w:tcPr>
          <w:tcW w:w="2616" w:type="dxa"/>
          <w:vMerge w:val="restart"/>
          <w:shd w:val="clear" w:color="auto" w:fill="auto"/>
          <w:vAlign w:val="center"/>
        </w:tcPr>
        <w:p w14:paraId="30602F1D" w14:textId="77777777" w:rsidR="00B64206" w:rsidRPr="009A591F" w:rsidRDefault="00B64206" w:rsidP="00B64206">
          <w:pPr>
            <w:ind w:right="-10"/>
            <w:contextualSpacing/>
            <w:jc w:val="center"/>
            <w:rPr>
              <w:b/>
            </w:rPr>
          </w:pPr>
          <w:r w:rsidRPr="009A591F">
            <w:rPr>
              <w:b/>
              <w:noProof/>
            </w:rPr>
            <w:drawing>
              <wp:inline distT="0" distB="0" distL="0" distR="0" wp14:anchorId="3E0BA7AA" wp14:editId="602BF54E">
                <wp:extent cx="1514475" cy="476250"/>
                <wp:effectExtent l="0" t="0" r="9525" b="0"/>
                <wp:docPr id="102" name="Рисунок 102" descr="KamaTyre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maTyres-Logo"/>
                        <pic:cNvPicPr>
                          <a:picLocks noChangeAspect="1" noChangeArrowheads="1"/>
                        </pic:cNvPicPr>
                      </pic:nvPicPr>
                      <pic:blipFill>
                        <a:blip r:embed="rId1">
                          <a:extLst>
                            <a:ext uri="{28A0092B-C50C-407E-A947-70E740481C1C}">
                              <a14:useLocalDpi xmlns:a14="http://schemas.microsoft.com/office/drawing/2010/main" val="0"/>
                            </a:ext>
                          </a:extLst>
                        </a:blip>
                        <a:srcRect l="11298" t="32571" r="13713" b="34856"/>
                        <a:stretch>
                          <a:fillRect/>
                        </a:stretch>
                      </pic:blipFill>
                      <pic:spPr bwMode="auto">
                        <a:xfrm>
                          <a:off x="0" y="0"/>
                          <a:ext cx="1514475" cy="476250"/>
                        </a:xfrm>
                        <a:prstGeom prst="rect">
                          <a:avLst/>
                        </a:prstGeom>
                        <a:noFill/>
                        <a:ln>
                          <a:noFill/>
                        </a:ln>
                      </pic:spPr>
                    </pic:pic>
                  </a:graphicData>
                </a:graphic>
              </wp:inline>
            </w:drawing>
          </w:r>
        </w:p>
      </w:tc>
      <w:tc>
        <w:tcPr>
          <w:tcW w:w="5459" w:type="dxa"/>
          <w:vMerge w:val="restart"/>
          <w:shd w:val="clear" w:color="auto" w:fill="auto"/>
          <w:vAlign w:val="center"/>
        </w:tcPr>
        <w:p w14:paraId="74FC3869" w14:textId="77777777" w:rsidR="00B64206" w:rsidRPr="00372A04" w:rsidRDefault="00B64206" w:rsidP="00B64206">
          <w:pPr>
            <w:contextualSpacing/>
            <w:jc w:val="center"/>
            <w:rPr>
              <w:b/>
            </w:rPr>
          </w:pPr>
          <w:r w:rsidRPr="00372A04">
            <w:rPr>
              <w:b/>
            </w:rPr>
            <w:t xml:space="preserve">Положение о порядке допуска подрядных организаций и </w:t>
          </w:r>
        </w:p>
        <w:p w14:paraId="0B0CFBEC" w14:textId="77777777" w:rsidR="00B64206" w:rsidRPr="00372A04" w:rsidRDefault="00B64206" w:rsidP="00B64206">
          <w:pPr>
            <w:contextualSpacing/>
            <w:jc w:val="center"/>
            <w:rPr>
              <w:b/>
            </w:rPr>
          </w:pPr>
          <w:r w:rsidRPr="00372A04">
            <w:rPr>
              <w:b/>
            </w:rPr>
            <w:t xml:space="preserve">организации безопасного производства работ </w:t>
          </w:r>
        </w:p>
        <w:p w14:paraId="0C29563E" w14:textId="77777777" w:rsidR="00B64206" w:rsidRPr="009A591F" w:rsidRDefault="00B64206" w:rsidP="00B64206">
          <w:pPr>
            <w:contextualSpacing/>
            <w:jc w:val="center"/>
            <w:rPr>
              <w:b/>
            </w:rPr>
          </w:pPr>
          <w:r w:rsidRPr="00372A04">
            <w:rPr>
              <w:b/>
            </w:rPr>
            <w:t>на предприятиях KAMA TYRES</w:t>
          </w:r>
        </w:p>
      </w:tc>
      <w:tc>
        <w:tcPr>
          <w:tcW w:w="2268" w:type="dxa"/>
          <w:shd w:val="clear" w:color="auto" w:fill="auto"/>
          <w:vAlign w:val="center"/>
        </w:tcPr>
        <w:p w14:paraId="28DE4345" w14:textId="77777777" w:rsidR="00B64206" w:rsidRPr="009A591F" w:rsidRDefault="00B64206" w:rsidP="00B64206">
          <w:pPr>
            <w:tabs>
              <w:tab w:val="center" w:pos="4677"/>
              <w:tab w:val="right" w:pos="9355"/>
            </w:tabs>
            <w:ind w:left="-114" w:right="-119"/>
            <w:contextualSpacing/>
            <w:jc w:val="center"/>
            <w:rPr>
              <w:b/>
            </w:rPr>
          </w:pPr>
          <w:r>
            <w:rPr>
              <w:b/>
            </w:rPr>
            <w:t>П</w:t>
          </w:r>
          <w:r w:rsidRPr="009A591F">
            <w:rPr>
              <w:b/>
            </w:rPr>
            <w:t xml:space="preserve"> КТ-57243722-0</w:t>
          </w:r>
          <w:r>
            <w:rPr>
              <w:b/>
            </w:rPr>
            <w:t>08</w:t>
          </w:r>
          <w:r w:rsidRPr="009A591F">
            <w:rPr>
              <w:b/>
            </w:rPr>
            <w:t>-2025</w:t>
          </w:r>
        </w:p>
      </w:tc>
    </w:tr>
    <w:tr w:rsidR="00B64206" w:rsidRPr="009A591F" w14:paraId="7A75AEDB" w14:textId="77777777" w:rsidTr="00436530">
      <w:trPr>
        <w:trHeight w:val="191"/>
      </w:trPr>
      <w:tc>
        <w:tcPr>
          <w:tcW w:w="2616" w:type="dxa"/>
          <w:vMerge/>
          <w:shd w:val="clear" w:color="auto" w:fill="auto"/>
          <w:vAlign w:val="center"/>
        </w:tcPr>
        <w:p w14:paraId="0B4BC846" w14:textId="77777777" w:rsidR="00B64206" w:rsidRPr="009A591F" w:rsidRDefault="00B64206" w:rsidP="00B64206">
          <w:pPr>
            <w:tabs>
              <w:tab w:val="center" w:pos="4677"/>
              <w:tab w:val="right" w:pos="9355"/>
            </w:tabs>
            <w:contextualSpacing/>
            <w:jc w:val="center"/>
            <w:rPr>
              <w:b/>
            </w:rPr>
          </w:pPr>
        </w:p>
      </w:tc>
      <w:tc>
        <w:tcPr>
          <w:tcW w:w="5459" w:type="dxa"/>
          <w:vMerge/>
          <w:tcBorders>
            <w:bottom w:val="single" w:sz="4" w:space="0" w:color="auto"/>
          </w:tcBorders>
          <w:shd w:val="clear" w:color="auto" w:fill="auto"/>
          <w:vAlign w:val="center"/>
        </w:tcPr>
        <w:p w14:paraId="754ECB6A" w14:textId="77777777" w:rsidR="00B64206" w:rsidRPr="009A591F" w:rsidRDefault="00B64206" w:rsidP="00B64206">
          <w:pPr>
            <w:tabs>
              <w:tab w:val="center" w:pos="4677"/>
              <w:tab w:val="right" w:pos="9355"/>
            </w:tabs>
            <w:contextualSpacing/>
            <w:jc w:val="center"/>
            <w:rPr>
              <w:b/>
            </w:rPr>
          </w:pPr>
        </w:p>
      </w:tc>
      <w:tc>
        <w:tcPr>
          <w:tcW w:w="2268" w:type="dxa"/>
          <w:shd w:val="clear" w:color="auto" w:fill="auto"/>
          <w:vAlign w:val="center"/>
        </w:tcPr>
        <w:p w14:paraId="6ADEA53B" w14:textId="77777777" w:rsidR="00B64206" w:rsidRPr="009A591F" w:rsidRDefault="00B64206" w:rsidP="00B64206">
          <w:pPr>
            <w:tabs>
              <w:tab w:val="center" w:pos="4677"/>
              <w:tab w:val="right" w:pos="9355"/>
            </w:tabs>
            <w:contextualSpacing/>
            <w:jc w:val="center"/>
            <w:rPr>
              <w:b/>
            </w:rPr>
          </w:pPr>
          <w:r w:rsidRPr="009A591F">
            <w:rPr>
              <w:b/>
            </w:rPr>
            <w:t xml:space="preserve">Редакция </w:t>
          </w:r>
          <w:r>
            <w:rPr>
              <w:b/>
            </w:rPr>
            <w:t>7</w:t>
          </w:r>
        </w:p>
      </w:tc>
    </w:tr>
    <w:tr w:rsidR="00B64206" w:rsidRPr="009A591F" w14:paraId="358803EF" w14:textId="77777777" w:rsidTr="00436530">
      <w:trPr>
        <w:trHeight w:val="327"/>
      </w:trPr>
      <w:tc>
        <w:tcPr>
          <w:tcW w:w="2616" w:type="dxa"/>
          <w:vMerge/>
          <w:tcBorders>
            <w:bottom w:val="single" w:sz="4" w:space="0" w:color="auto"/>
          </w:tcBorders>
          <w:shd w:val="clear" w:color="auto" w:fill="auto"/>
          <w:vAlign w:val="center"/>
        </w:tcPr>
        <w:p w14:paraId="0FC21374" w14:textId="77777777" w:rsidR="00B64206" w:rsidRPr="009A591F" w:rsidRDefault="00B64206" w:rsidP="00B64206">
          <w:pPr>
            <w:tabs>
              <w:tab w:val="center" w:pos="4677"/>
              <w:tab w:val="right" w:pos="9355"/>
            </w:tabs>
            <w:contextualSpacing/>
            <w:jc w:val="center"/>
            <w:rPr>
              <w:b/>
              <w:color w:val="000000"/>
            </w:rPr>
          </w:pPr>
        </w:p>
      </w:tc>
      <w:tc>
        <w:tcPr>
          <w:tcW w:w="5459" w:type="dxa"/>
          <w:tcBorders>
            <w:bottom w:val="single" w:sz="4" w:space="0" w:color="auto"/>
          </w:tcBorders>
          <w:shd w:val="clear" w:color="auto" w:fill="auto"/>
          <w:vAlign w:val="center"/>
        </w:tcPr>
        <w:p w14:paraId="2371016A" w14:textId="77777777" w:rsidR="00B64206" w:rsidRPr="009A591F" w:rsidRDefault="00B64206" w:rsidP="00B64206">
          <w:pPr>
            <w:tabs>
              <w:tab w:val="center" w:pos="4677"/>
              <w:tab w:val="right" w:pos="9355"/>
            </w:tabs>
            <w:ind w:left="-172" w:right="-105"/>
            <w:contextualSpacing/>
            <w:jc w:val="center"/>
            <w:rPr>
              <w:b/>
              <w:color w:val="000000"/>
            </w:rPr>
          </w:pPr>
          <w:r w:rsidRPr="009A591F">
            <w:rPr>
              <w:b/>
            </w:rPr>
            <w:t>ИНТЕГРИРОВАННАЯ СИСТЕМА МЕНЕДЖМЕНТА</w:t>
          </w:r>
        </w:p>
      </w:tc>
      <w:tc>
        <w:tcPr>
          <w:tcW w:w="2268" w:type="dxa"/>
          <w:tcBorders>
            <w:bottom w:val="single" w:sz="4" w:space="0" w:color="auto"/>
          </w:tcBorders>
          <w:shd w:val="clear" w:color="auto" w:fill="auto"/>
          <w:vAlign w:val="center"/>
        </w:tcPr>
        <w:p w14:paraId="415002CB" w14:textId="77777777" w:rsidR="00B64206" w:rsidRPr="009A591F" w:rsidRDefault="00B64206" w:rsidP="00B64206">
          <w:pPr>
            <w:tabs>
              <w:tab w:val="center" w:pos="4677"/>
              <w:tab w:val="right" w:pos="9355"/>
            </w:tabs>
            <w:contextualSpacing/>
            <w:jc w:val="center"/>
            <w:rPr>
              <w:b/>
            </w:rPr>
          </w:pPr>
          <w:r w:rsidRPr="009A591F">
            <w:rPr>
              <w:b/>
            </w:rPr>
            <w:t>Изменение 0</w:t>
          </w:r>
        </w:p>
      </w:tc>
    </w:tr>
  </w:tbl>
  <w:p w14:paraId="0613ED2D" w14:textId="77777777" w:rsidR="00270C35" w:rsidRDefault="00270C3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30ACECE"/>
    <w:lvl w:ilvl="0">
      <w:numFmt w:val="bullet"/>
      <w:lvlText w:val="*"/>
      <w:lvlJc w:val="left"/>
    </w:lvl>
  </w:abstractNum>
  <w:abstractNum w:abstractNumId="1" w15:restartNumberingAfterBreak="0">
    <w:nsid w:val="03533642"/>
    <w:multiLevelType w:val="hybridMultilevel"/>
    <w:tmpl w:val="B05E7664"/>
    <w:lvl w:ilvl="0" w:tplc="5272470C">
      <w:start w:val="1"/>
      <w:numFmt w:val="decimal"/>
      <w:suff w:val="space"/>
      <w:lvlText w:val="2.%1"/>
      <w:lvlJc w:val="right"/>
      <w:pPr>
        <w:ind w:left="0" w:firstLine="0"/>
      </w:pPr>
      <w:rPr>
        <w:rFonts w:hint="default"/>
        <w:color w:val="1108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E0F4B"/>
    <w:multiLevelType w:val="hybridMultilevel"/>
    <w:tmpl w:val="08DE6A98"/>
    <w:lvl w:ilvl="0" w:tplc="E3B66C70">
      <w:start w:val="1"/>
      <w:numFmt w:val="decimal"/>
      <w:suff w:val="space"/>
      <w:lvlText w:val="%1."/>
      <w:lvlJc w:val="left"/>
      <w:pPr>
        <w:ind w:left="456"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20365C"/>
    <w:multiLevelType w:val="hybridMultilevel"/>
    <w:tmpl w:val="AD284E6A"/>
    <w:lvl w:ilvl="0" w:tplc="BF48CAA2">
      <w:start w:val="1"/>
      <w:numFmt w:val="decimal"/>
      <w:suff w:val="space"/>
      <w:lvlText w:val="%1."/>
      <w:lvlJc w:val="left"/>
      <w:pPr>
        <w:ind w:left="720" w:hanging="360"/>
      </w:pPr>
      <w:rPr>
        <w:rFonts w:hint="default"/>
      </w:rPr>
    </w:lvl>
    <w:lvl w:ilvl="1" w:tplc="9628F80C">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57D73"/>
    <w:multiLevelType w:val="hybridMultilevel"/>
    <w:tmpl w:val="9A7AB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B71AB1"/>
    <w:multiLevelType w:val="hybridMultilevel"/>
    <w:tmpl w:val="74263EAA"/>
    <w:lvl w:ilvl="0" w:tplc="6FDE23E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E49198C"/>
    <w:multiLevelType w:val="hybridMultilevel"/>
    <w:tmpl w:val="3A38FA5C"/>
    <w:lvl w:ilvl="0" w:tplc="5272470C">
      <w:start w:val="1"/>
      <w:numFmt w:val="decimal"/>
      <w:suff w:val="space"/>
      <w:lvlText w:val="2.%1"/>
      <w:lvlJc w:val="right"/>
      <w:pPr>
        <w:ind w:left="0" w:firstLine="0"/>
      </w:pPr>
      <w:rPr>
        <w:rFonts w:hint="default"/>
        <w:color w:val="1108C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A67250"/>
    <w:multiLevelType w:val="hybridMultilevel"/>
    <w:tmpl w:val="11044D18"/>
    <w:lvl w:ilvl="0" w:tplc="FCFAC93E">
      <w:start w:val="1"/>
      <w:numFmt w:val="decimal"/>
      <w:suff w:val="space"/>
      <w:lvlText w:val="%1."/>
      <w:lvlJc w:val="left"/>
      <w:pPr>
        <w:ind w:left="720" w:hanging="360"/>
      </w:pPr>
      <w:rPr>
        <w:rFonts w:hint="default"/>
        <w:b w:val="0"/>
      </w:rPr>
    </w:lvl>
    <w:lvl w:ilvl="1" w:tplc="CA5A9BD0">
      <w:start w:val="1"/>
      <w:numFmt w:val="decimal"/>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92744"/>
    <w:multiLevelType w:val="hybridMultilevel"/>
    <w:tmpl w:val="93BE58A6"/>
    <w:lvl w:ilvl="0" w:tplc="E378F4A2">
      <w:start w:val="1"/>
      <w:numFmt w:val="decimal"/>
      <w:suff w:val="space"/>
      <w:lvlText w:val="2.%1"/>
      <w:lvlJc w:val="righ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70806B7"/>
    <w:multiLevelType w:val="singleLevel"/>
    <w:tmpl w:val="0922B188"/>
    <w:lvl w:ilvl="0">
      <w:start w:val="1"/>
      <w:numFmt w:val="decimal"/>
      <w:suff w:val="space"/>
      <w:lvlText w:val="%1."/>
      <w:lvlJc w:val="left"/>
      <w:pPr>
        <w:ind w:left="0" w:firstLine="0"/>
      </w:pPr>
      <w:rPr>
        <w:rFonts w:ascii="Times New Roman" w:hAnsi="Times New Roman" w:cs="Times New Roman" w:hint="default"/>
      </w:rPr>
    </w:lvl>
  </w:abstractNum>
  <w:abstractNum w:abstractNumId="10" w15:restartNumberingAfterBreak="0">
    <w:nsid w:val="2AA70882"/>
    <w:multiLevelType w:val="hybridMultilevel"/>
    <w:tmpl w:val="379A7468"/>
    <w:lvl w:ilvl="0" w:tplc="7C30BFDE">
      <w:start w:val="1"/>
      <w:numFmt w:val="decimal"/>
      <w:suff w:val="space"/>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B05657"/>
    <w:multiLevelType w:val="hybridMultilevel"/>
    <w:tmpl w:val="B05E7664"/>
    <w:lvl w:ilvl="0" w:tplc="5272470C">
      <w:start w:val="1"/>
      <w:numFmt w:val="decimal"/>
      <w:suff w:val="space"/>
      <w:lvlText w:val="2.%1"/>
      <w:lvlJc w:val="right"/>
      <w:pPr>
        <w:ind w:left="0" w:firstLine="0"/>
      </w:pPr>
      <w:rPr>
        <w:rFonts w:hint="default"/>
        <w:color w:val="1108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785879"/>
    <w:multiLevelType w:val="multilevel"/>
    <w:tmpl w:val="9CBC7D68"/>
    <w:lvl w:ilvl="0">
      <w:start w:val="1"/>
      <w:numFmt w:val="decimal"/>
      <w:suff w:val="space"/>
      <w:lvlText w:val="%1"/>
      <w:lvlJc w:val="left"/>
      <w:pPr>
        <w:ind w:left="1779" w:hanging="360"/>
      </w:pPr>
      <w:rPr>
        <w:rFonts w:hint="default"/>
        <w:b w:val="0"/>
      </w:rPr>
    </w:lvl>
    <w:lvl w:ilvl="1">
      <w:start w:val="1"/>
      <w:numFmt w:val="decimal"/>
      <w:suff w:val="space"/>
      <w:lvlText w:val="2.%2"/>
      <w:lvlJc w:val="right"/>
      <w:pPr>
        <w:ind w:left="2181" w:hanging="555"/>
      </w:pPr>
      <w:rPr>
        <w:rFonts w:hint="default"/>
      </w:rPr>
    </w:lvl>
    <w:lvl w:ilvl="2">
      <w:start w:val="1"/>
      <w:numFmt w:val="decimal"/>
      <w:isLgl/>
      <w:lvlText w:val="%1.%2.%3"/>
      <w:lvlJc w:val="left"/>
      <w:pPr>
        <w:ind w:left="2553"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101" w:hanging="1440"/>
      </w:pPr>
      <w:rPr>
        <w:rFonts w:hint="default"/>
      </w:rPr>
    </w:lvl>
    <w:lvl w:ilvl="7">
      <w:start w:val="1"/>
      <w:numFmt w:val="decimal"/>
      <w:isLgl/>
      <w:lvlText w:val="%1.%2.%3.%4.%5.%6.%7.%8"/>
      <w:lvlJc w:val="left"/>
      <w:pPr>
        <w:ind w:left="4668" w:hanging="1800"/>
      </w:pPr>
      <w:rPr>
        <w:rFonts w:hint="default"/>
      </w:rPr>
    </w:lvl>
    <w:lvl w:ilvl="8">
      <w:start w:val="1"/>
      <w:numFmt w:val="decimal"/>
      <w:isLgl/>
      <w:lvlText w:val="%1.%2.%3.%4.%5.%6.%7.%8.%9"/>
      <w:lvlJc w:val="left"/>
      <w:pPr>
        <w:ind w:left="5235" w:hanging="2160"/>
      </w:pPr>
      <w:rPr>
        <w:rFonts w:hint="default"/>
      </w:rPr>
    </w:lvl>
  </w:abstractNum>
  <w:abstractNum w:abstractNumId="13" w15:restartNumberingAfterBreak="0">
    <w:nsid w:val="37D80D28"/>
    <w:multiLevelType w:val="singleLevel"/>
    <w:tmpl w:val="EE76B03C"/>
    <w:lvl w:ilvl="0">
      <w:start w:val="1"/>
      <w:numFmt w:val="decimal"/>
      <w:lvlText w:val="%1."/>
      <w:legacy w:legacy="1" w:legacySpace="0" w:legacyIndent="235"/>
      <w:lvlJc w:val="left"/>
      <w:rPr>
        <w:rFonts w:ascii="Times New Roman" w:hAnsi="Times New Roman" w:cs="Times New Roman" w:hint="default"/>
      </w:rPr>
    </w:lvl>
  </w:abstractNum>
  <w:abstractNum w:abstractNumId="14" w15:restartNumberingAfterBreak="0">
    <w:nsid w:val="4C0D55FA"/>
    <w:multiLevelType w:val="hybridMultilevel"/>
    <w:tmpl w:val="B05E7664"/>
    <w:lvl w:ilvl="0" w:tplc="5272470C">
      <w:start w:val="1"/>
      <w:numFmt w:val="decimal"/>
      <w:suff w:val="space"/>
      <w:lvlText w:val="2.%1"/>
      <w:lvlJc w:val="right"/>
      <w:pPr>
        <w:ind w:left="0" w:firstLine="0"/>
      </w:pPr>
      <w:rPr>
        <w:rFonts w:hint="default"/>
        <w:color w:val="1108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112F10"/>
    <w:multiLevelType w:val="hybridMultilevel"/>
    <w:tmpl w:val="C94AB7DA"/>
    <w:lvl w:ilvl="0" w:tplc="CF1027EA">
      <w:start w:val="1"/>
      <w:numFmt w:val="decimal"/>
      <w:suff w:val="space"/>
      <w:lvlText w:val="4.%1"/>
      <w:lvlJc w:val="right"/>
      <w:pPr>
        <w:ind w:left="1495"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6" w15:restartNumberingAfterBreak="0">
    <w:nsid w:val="54AB6663"/>
    <w:multiLevelType w:val="multilevel"/>
    <w:tmpl w:val="8B7EDBE2"/>
    <w:lvl w:ilvl="0">
      <w:start w:val="1"/>
      <w:numFmt w:val="decimal"/>
      <w:pStyle w:val="1"/>
      <w:suff w:val="space"/>
      <w:lvlText w:val="%1"/>
      <w:lvlJc w:val="left"/>
      <w:pPr>
        <w:ind w:left="2269" w:firstLine="0"/>
      </w:pPr>
      <w:rPr>
        <w:rFonts w:ascii="Times New Roman" w:hAnsi="Times New Roman" w:hint="default"/>
        <w:b/>
        <w:i w:val="0"/>
        <w:sz w:val="28"/>
        <w:szCs w:val="28"/>
      </w:rPr>
    </w:lvl>
    <w:lvl w:ilvl="1">
      <w:start w:val="1"/>
      <w:numFmt w:val="decimal"/>
      <w:pStyle w:val="2"/>
      <w:suff w:val="space"/>
      <w:lvlText w:val="6.%2"/>
      <w:lvlJc w:val="left"/>
      <w:pPr>
        <w:ind w:left="4679" w:firstLine="0"/>
      </w:pPr>
      <w:rPr>
        <w:rFonts w:hint="default"/>
        <w:b w:val="0"/>
        <w:i w:val="0"/>
        <w:color w:val="auto"/>
        <w:sz w:val="28"/>
        <w:szCs w:val="24"/>
      </w:rPr>
    </w:lvl>
    <w:lvl w:ilvl="2">
      <w:start w:val="1"/>
      <w:numFmt w:val="decimal"/>
      <w:pStyle w:val="3"/>
      <w:suff w:val="space"/>
      <w:lvlText w:val="%1.%2.%3"/>
      <w:lvlJc w:val="left"/>
      <w:pPr>
        <w:ind w:left="709" w:firstLine="0"/>
      </w:pPr>
      <w:rPr>
        <w:rFonts w:ascii="Times New Roman" w:hAnsi="Times New Roman" w:hint="default"/>
        <w:b w:val="0"/>
        <w:i w:val="0"/>
        <w:sz w:val="28"/>
        <w:szCs w:val="28"/>
      </w:rPr>
    </w:lvl>
    <w:lvl w:ilvl="3">
      <w:start w:val="1"/>
      <w:numFmt w:val="decimal"/>
      <w:pStyle w:val="4-"/>
      <w:suff w:val="space"/>
      <w:lvlText w:val="%1.%2.%3.%4"/>
      <w:lvlJc w:val="left"/>
      <w:pPr>
        <w:ind w:left="0" w:firstLine="709"/>
      </w:pPr>
      <w:rPr>
        <w:rFonts w:hint="default"/>
      </w:rPr>
    </w:lvl>
    <w:lvl w:ilvl="4">
      <w:start w:val="1"/>
      <w:numFmt w:val="decimal"/>
      <w:suff w:val="space"/>
      <w:lvlText w:val="6.%5"/>
      <w:lvlJc w:val="left"/>
      <w:pPr>
        <w:ind w:left="0" w:firstLine="709"/>
      </w:pPr>
      <w:rPr>
        <w:rFonts w:hint="default"/>
        <w:b w:val="0"/>
        <w:i w:val="0"/>
        <w:color w:val="auto"/>
        <w:sz w:val="28"/>
        <w:szCs w:val="28"/>
      </w:rPr>
    </w:lvl>
    <w:lvl w:ilvl="5">
      <w:start w:val="1"/>
      <w:numFmt w:val="decimal"/>
      <w:pStyle w:val="4-0"/>
      <w:suff w:val="space"/>
      <w:lvlText w:val="%1.%2.%5.%6"/>
      <w:lvlJc w:val="left"/>
      <w:pPr>
        <w:ind w:left="0" w:firstLine="709"/>
      </w:pPr>
      <w:rPr>
        <w:rFonts w:hint="default"/>
      </w:rPr>
    </w:lvl>
    <w:lvl w:ilvl="6">
      <w:start w:val="1"/>
      <w:numFmt w:val="decimal"/>
      <w:lvlRestart w:val="1"/>
      <w:pStyle w:val="20"/>
      <w:suff w:val="space"/>
      <w:lvlText w:val="%1.%7"/>
      <w:lvlJc w:val="left"/>
      <w:pPr>
        <w:ind w:left="709" w:firstLine="709"/>
      </w:pPr>
      <w:rPr>
        <w:rFonts w:hint="default"/>
        <w:color w:val="000000" w:themeColor="text1"/>
      </w:rPr>
    </w:lvl>
    <w:lvl w:ilvl="7">
      <w:start w:val="1"/>
      <w:numFmt w:val="decimal"/>
      <w:pStyle w:val="3-"/>
      <w:suff w:val="space"/>
      <w:lvlText w:val="%1.%7.%8"/>
      <w:lvlJc w:val="left"/>
      <w:pPr>
        <w:ind w:left="0" w:firstLine="709"/>
      </w:pPr>
      <w:rPr>
        <w:rFonts w:hint="default"/>
      </w:rPr>
    </w:lvl>
    <w:lvl w:ilvl="8">
      <w:start w:val="1"/>
      <w:numFmt w:val="decimal"/>
      <w:pStyle w:val="4-1"/>
      <w:suff w:val="space"/>
      <w:lvlText w:val="%1.%9.%7.%8."/>
      <w:lvlJc w:val="left"/>
      <w:pPr>
        <w:ind w:left="0" w:firstLine="709"/>
      </w:pPr>
      <w:rPr>
        <w:rFonts w:hint="default"/>
      </w:rPr>
    </w:lvl>
  </w:abstractNum>
  <w:abstractNum w:abstractNumId="17" w15:restartNumberingAfterBreak="0">
    <w:nsid w:val="5722045E"/>
    <w:multiLevelType w:val="hybridMultilevel"/>
    <w:tmpl w:val="335EE674"/>
    <w:lvl w:ilvl="0" w:tplc="76F29F0A">
      <w:start w:val="1"/>
      <w:numFmt w:val="decimal"/>
      <w:suff w:val="space"/>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B553DF"/>
    <w:multiLevelType w:val="hybridMultilevel"/>
    <w:tmpl w:val="150CCFFC"/>
    <w:lvl w:ilvl="0" w:tplc="9E7A5F8A">
      <w:start w:val="1"/>
      <w:numFmt w:val="decimal"/>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DF6FD4"/>
    <w:multiLevelType w:val="hybridMultilevel"/>
    <w:tmpl w:val="45764706"/>
    <w:lvl w:ilvl="0" w:tplc="1AAEF492">
      <w:start w:val="1"/>
      <w:numFmt w:val="decimal"/>
      <w:suff w:val="space"/>
      <w:lvlText w:val="%1."/>
      <w:lvlJc w:val="left"/>
      <w:pPr>
        <w:ind w:left="454" w:hanging="94"/>
      </w:pPr>
      <w:rPr>
        <w:rFonts w:hint="default"/>
        <w:b/>
        <w:u w:val="none"/>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9E7C3B"/>
    <w:multiLevelType w:val="hybridMultilevel"/>
    <w:tmpl w:val="B05E7664"/>
    <w:lvl w:ilvl="0" w:tplc="5272470C">
      <w:start w:val="1"/>
      <w:numFmt w:val="decimal"/>
      <w:suff w:val="space"/>
      <w:lvlText w:val="2.%1"/>
      <w:lvlJc w:val="right"/>
      <w:pPr>
        <w:ind w:left="0" w:firstLine="0"/>
      </w:pPr>
      <w:rPr>
        <w:rFonts w:hint="default"/>
        <w:color w:val="1108C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FC6263"/>
    <w:multiLevelType w:val="hybridMultilevel"/>
    <w:tmpl w:val="7494D87C"/>
    <w:lvl w:ilvl="0" w:tplc="BF48CAA2">
      <w:start w:val="1"/>
      <w:numFmt w:val="decimal"/>
      <w:suff w:val="space"/>
      <w:lvlText w:val="%1."/>
      <w:lvlJc w:val="left"/>
      <w:pPr>
        <w:ind w:left="720" w:hanging="360"/>
      </w:pPr>
      <w:rPr>
        <w:rFonts w:hint="default"/>
      </w:rPr>
    </w:lvl>
    <w:lvl w:ilvl="1" w:tplc="B88C879E">
      <w:start w:val="1"/>
      <w:numFmt w:val="decimal"/>
      <w:suff w:val="space"/>
      <w:lvlText w:val="%2)"/>
      <w:lvlJc w:val="left"/>
      <w:pPr>
        <w:ind w:left="1440" w:hanging="360"/>
      </w:pPr>
      <w:rPr>
        <w:rFonts w:hint="default"/>
      </w:rPr>
    </w:lvl>
    <w:lvl w:ilvl="2" w:tplc="4C76B8A8">
      <w:start w:val="1"/>
      <w:numFmt w:val="decimal"/>
      <w:suff w:val="space"/>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AB3A1A"/>
    <w:multiLevelType w:val="hybridMultilevel"/>
    <w:tmpl w:val="2340BF82"/>
    <w:lvl w:ilvl="0" w:tplc="EECC934A">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783C7224"/>
    <w:multiLevelType w:val="singleLevel"/>
    <w:tmpl w:val="3F34095E"/>
    <w:lvl w:ilvl="0">
      <w:start w:val="1"/>
      <w:numFmt w:val="decimal"/>
      <w:suff w:val="space"/>
      <w:lvlText w:val="%1."/>
      <w:lvlJc w:val="left"/>
      <w:pPr>
        <w:ind w:left="0" w:firstLine="0"/>
      </w:pPr>
      <w:rPr>
        <w:rFonts w:ascii="Times New Roman" w:hAnsi="Times New Roman" w:cs="Times New Roman" w:hint="default"/>
      </w:rPr>
    </w:lvl>
  </w:abstractNum>
  <w:num w:numId="1">
    <w:abstractNumId w:val="16"/>
  </w:num>
  <w:num w:numId="2">
    <w:abstractNumId w:val="8"/>
  </w:num>
  <w:num w:numId="3">
    <w:abstractNumId w:val="15"/>
  </w:num>
  <w:num w:numId="4">
    <w:abstractNumId w:val="6"/>
  </w:num>
  <w:num w:numId="5">
    <w:abstractNumId w:val="4"/>
  </w:num>
  <w:num w:numId="6">
    <w:abstractNumId w:val="7"/>
  </w:num>
  <w:num w:numId="7">
    <w:abstractNumId w:val="10"/>
  </w:num>
  <w:num w:numId="8">
    <w:abstractNumId w:val="21"/>
  </w:num>
  <w:num w:numId="9">
    <w:abstractNumId w:val="3"/>
  </w:num>
  <w:num w:numId="10">
    <w:abstractNumId w:val="17"/>
  </w:num>
  <w:num w:numId="11">
    <w:abstractNumId w:val="18"/>
  </w:num>
  <w:num w:numId="12">
    <w:abstractNumId w:val="5"/>
  </w:num>
  <w:num w:numId="13">
    <w:abstractNumId w:val="19"/>
  </w:num>
  <w:num w:numId="14">
    <w:abstractNumId w:val="2"/>
  </w:num>
  <w:num w:numId="15">
    <w:abstractNumId w:val="22"/>
  </w:num>
  <w:num w:numId="16">
    <w:abstractNumId w:val="9"/>
  </w:num>
  <w:num w:numId="17">
    <w:abstractNumId w:val="23"/>
  </w:num>
  <w:num w:numId="18">
    <w:abstractNumId w:val="13"/>
  </w:num>
  <w:num w:numId="19">
    <w:abstractNumId w:val="0"/>
    <w:lvlOverride w:ilvl="0">
      <w:lvl w:ilvl="0">
        <w:numFmt w:val="bullet"/>
        <w:lvlText w:val="-"/>
        <w:legacy w:legacy="1" w:legacySpace="0" w:legacyIndent="183"/>
        <w:lvlJc w:val="left"/>
        <w:rPr>
          <w:rFonts w:ascii="Times New Roman" w:hAnsi="Times New Roman" w:hint="default"/>
        </w:rPr>
      </w:lvl>
    </w:lvlOverride>
  </w:num>
  <w:num w:numId="20">
    <w:abstractNumId w:val="1"/>
  </w:num>
  <w:num w:numId="21">
    <w:abstractNumId w:val="20"/>
  </w:num>
  <w:num w:numId="22">
    <w:abstractNumId w:val="14"/>
  </w:num>
  <w:num w:numId="23">
    <w:abstractNumId w:val="11"/>
  </w:num>
  <w:num w:numId="24">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00"/>
  <w:drawingGridVerticalSpacing w:val="181"/>
  <w:displayHorizontalDrawingGridEvery w:val="0"/>
  <w:displayVerticalDrawingGridEvery w:val="0"/>
  <w:noPunctuationKerning/>
  <w:characterSpacingControl w:val="doNotCompress"/>
  <w:hdrShapeDefaults>
    <o:shapedefaults v:ext="edit" spidmax="2049" fillcolor="none [2894]">
      <v:fill color="none [28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E2"/>
    <w:rsid w:val="00000576"/>
    <w:rsid w:val="00002037"/>
    <w:rsid w:val="000020B1"/>
    <w:rsid w:val="00002634"/>
    <w:rsid w:val="0000325E"/>
    <w:rsid w:val="0000347B"/>
    <w:rsid w:val="000036C5"/>
    <w:rsid w:val="00003F05"/>
    <w:rsid w:val="00004807"/>
    <w:rsid w:val="00004CE0"/>
    <w:rsid w:val="00005894"/>
    <w:rsid w:val="00005EE8"/>
    <w:rsid w:val="00005F98"/>
    <w:rsid w:val="00006359"/>
    <w:rsid w:val="000066E9"/>
    <w:rsid w:val="00006E7D"/>
    <w:rsid w:val="0000754C"/>
    <w:rsid w:val="000076FC"/>
    <w:rsid w:val="0000795D"/>
    <w:rsid w:val="000102E0"/>
    <w:rsid w:val="00010891"/>
    <w:rsid w:val="00011597"/>
    <w:rsid w:val="000116A1"/>
    <w:rsid w:val="00011B1C"/>
    <w:rsid w:val="00011D41"/>
    <w:rsid w:val="00012409"/>
    <w:rsid w:val="00012613"/>
    <w:rsid w:val="00012BE5"/>
    <w:rsid w:val="00013B82"/>
    <w:rsid w:val="00013C80"/>
    <w:rsid w:val="000156A2"/>
    <w:rsid w:val="00016525"/>
    <w:rsid w:val="000167FB"/>
    <w:rsid w:val="00016A52"/>
    <w:rsid w:val="00017382"/>
    <w:rsid w:val="0002047F"/>
    <w:rsid w:val="00020937"/>
    <w:rsid w:val="00020D05"/>
    <w:rsid w:val="00020FDD"/>
    <w:rsid w:val="00024C10"/>
    <w:rsid w:val="00024E7C"/>
    <w:rsid w:val="00024FE7"/>
    <w:rsid w:val="00025617"/>
    <w:rsid w:val="0002631D"/>
    <w:rsid w:val="00026329"/>
    <w:rsid w:val="000271A6"/>
    <w:rsid w:val="000277DD"/>
    <w:rsid w:val="0002798F"/>
    <w:rsid w:val="000279D3"/>
    <w:rsid w:val="00031953"/>
    <w:rsid w:val="00032B09"/>
    <w:rsid w:val="00032C8F"/>
    <w:rsid w:val="0003423C"/>
    <w:rsid w:val="0003537D"/>
    <w:rsid w:val="0003558B"/>
    <w:rsid w:val="00035F50"/>
    <w:rsid w:val="0003601C"/>
    <w:rsid w:val="000377CB"/>
    <w:rsid w:val="00040540"/>
    <w:rsid w:val="00040BEF"/>
    <w:rsid w:val="00041EEA"/>
    <w:rsid w:val="000422A8"/>
    <w:rsid w:val="00042A44"/>
    <w:rsid w:val="00044C63"/>
    <w:rsid w:val="000460E1"/>
    <w:rsid w:val="00046B65"/>
    <w:rsid w:val="000525CE"/>
    <w:rsid w:val="000527B2"/>
    <w:rsid w:val="000527FC"/>
    <w:rsid w:val="00053E6B"/>
    <w:rsid w:val="00054BF0"/>
    <w:rsid w:val="0005514C"/>
    <w:rsid w:val="00055306"/>
    <w:rsid w:val="00055548"/>
    <w:rsid w:val="00055DE3"/>
    <w:rsid w:val="00056290"/>
    <w:rsid w:val="0005710A"/>
    <w:rsid w:val="000574DE"/>
    <w:rsid w:val="00062020"/>
    <w:rsid w:val="000628D9"/>
    <w:rsid w:val="0006387B"/>
    <w:rsid w:val="00064C9A"/>
    <w:rsid w:val="000662C6"/>
    <w:rsid w:val="00066F3C"/>
    <w:rsid w:val="00067936"/>
    <w:rsid w:val="000708E5"/>
    <w:rsid w:val="000714A6"/>
    <w:rsid w:val="00071DB9"/>
    <w:rsid w:val="00071E7A"/>
    <w:rsid w:val="0007240F"/>
    <w:rsid w:val="000727CE"/>
    <w:rsid w:val="000730D0"/>
    <w:rsid w:val="000742CA"/>
    <w:rsid w:val="000746C7"/>
    <w:rsid w:val="00075782"/>
    <w:rsid w:val="00075C6E"/>
    <w:rsid w:val="00076F9E"/>
    <w:rsid w:val="00077FD0"/>
    <w:rsid w:val="00080373"/>
    <w:rsid w:val="000804F9"/>
    <w:rsid w:val="00081097"/>
    <w:rsid w:val="000823BF"/>
    <w:rsid w:val="000826C6"/>
    <w:rsid w:val="00082F4A"/>
    <w:rsid w:val="00083282"/>
    <w:rsid w:val="00083890"/>
    <w:rsid w:val="00084271"/>
    <w:rsid w:val="000844F3"/>
    <w:rsid w:val="000852A4"/>
    <w:rsid w:val="000859D9"/>
    <w:rsid w:val="00085D7B"/>
    <w:rsid w:val="00085F59"/>
    <w:rsid w:val="00086B51"/>
    <w:rsid w:val="000876B7"/>
    <w:rsid w:val="0009026F"/>
    <w:rsid w:val="000907E1"/>
    <w:rsid w:val="00090FD3"/>
    <w:rsid w:val="00092531"/>
    <w:rsid w:val="00093A8F"/>
    <w:rsid w:val="00093B6A"/>
    <w:rsid w:val="00093EEC"/>
    <w:rsid w:val="00094878"/>
    <w:rsid w:val="00095353"/>
    <w:rsid w:val="00095534"/>
    <w:rsid w:val="0009568C"/>
    <w:rsid w:val="00095FEB"/>
    <w:rsid w:val="0009633C"/>
    <w:rsid w:val="000963D6"/>
    <w:rsid w:val="000972A1"/>
    <w:rsid w:val="00097D77"/>
    <w:rsid w:val="000A039E"/>
    <w:rsid w:val="000A096D"/>
    <w:rsid w:val="000A0D68"/>
    <w:rsid w:val="000A0EDA"/>
    <w:rsid w:val="000A2BC6"/>
    <w:rsid w:val="000A4C50"/>
    <w:rsid w:val="000A621B"/>
    <w:rsid w:val="000B069C"/>
    <w:rsid w:val="000B095C"/>
    <w:rsid w:val="000B0E85"/>
    <w:rsid w:val="000B11E7"/>
    <w:rsid w:val="000B1281"/>
    <w:rsid w:val="000B1977"/>
    <w:rsid w:val="000B2644"/>
    <w:rsid w:val="000B3CD2"/>
    <w:rsid w:val="000B3E90"/>
    <w:rsid w:val="000B5A34"/>
    <w:rsid w:val="000B5AA8"/>
    <w:rsid w:val="000B7017"/>
    <w:rsid w:val="000B7057"/>
    <w:rsid w:val="000B7D90"/>
    <w:rsid w:val="000B7FBC"/>
    <w:rsid w:val="000C0065"/>
    <w:rsid w:val="000C04BE"/>
    <w:rsid w:val="000C07B6"/>
    <w:rsid w:val="000C0D55"/>
    <w:rsid w:val="000C2641"/>
    <w:rsid w:val="000C2BFE"/>
    <w:rsid w:val="000C3EC1"/>
    <w:rsid w:val="000C5845"/>
    <w:rsid w:val="000C666A"/>
    <w:rsid w:val="000C687C"/>
    <w:rsid w:val="000C7323"/>
    <w:rsid w:val="000D087F"/>
    <w:rsid w:val="000D0E25"/>
    <w:rsid w:val="000D25FC"/>
    <w:rsid w:val="000D2E20"/>
    <w:rsid w:val="000D316B"/>
    <w:rsid w:val="000D3920"/>
    <w:rsid w:val="000D3A30"/>
    <w:rsid w:val="000D3CFE"/>
    <w:rsid w:val="000D3D20"/>
    <w:rsid w:val="000D4DAC"/>
    <w:rsid w:val="000D54B6"/>
    <w:rsid w:val="000D55C7"/>
    <w:rsid w:val="000D684F"/>
    <w:rsid w:val="000D6D21"/>
    <w:rsid w:val="000D70AE"/>
    <w:rsid w:val="000D78F6"/>
    <w:rsid w:val="000D7A24"/>
    <w:rsid w:val="000E141D"/>
    <w:rsid w:val="000E1ED2"/>
    <w:rsid w:val="000E2234"/>
    <w:rsid w:val="000E2ED5"/>
    <w:rsid w:val="000E325C"/>
    <w:rsid w:val="000E40F4"/>
    <w:rsid w:val="000E4945"/>
    <w:rsid w:val="000E5C0C"/>
    <w:rsid w:val="000E5F76"/>
    <w:rsid w:val="000E71E3"/>
    <w:rsid w:val="000E79EA"/>
    <w:rsid w:val="000E7E2B"/>
    <w:rsid w:val="000F08A4"/>
    <w:rsid w:val="000F141E"/>
    <w:rsid w:val="000F1489"/>
    <w:rsid w:val="000F39A3"/>
    <w:rsid w:val="000F3E70"/>
    <w:rsid w:val="000F5F69"/>
    <w:rsid w:val="000F5FD5"/>
    <w:rsid w:val="000F66DF"/>
    <w:rsid w:val="000F7433"/>
    <w:rsid w:val="000F7971"/>
    <w:rsid w:val="00100D9B"/>
    <w:rsid w:val="00101333"/>
    <w:rsid w:val="00102979"/>
    <w:rsid w:val="0010316A"/>
    <w:rsid w:val="001032D2"/>
    <w:rsid w:val="00103E55"/>
    <w:rsid w:val="00104DFF"/>
    <w:rsid w:val="001064E5"/>
    <w:rsid w:val="001065C3"/>
    <w:rsid w:val="00106CD8"/>
    <w:rsid w:val="001076EC"/>
    <w:rsid w:val="00107B07"/>
    <w:rsid w:val="0011024C"/>
    <w:rsid w:val="00110475"/>
    <w:rsid w:val="00110F6D"/>
    <w:rsid w:val="0011151E"/>
    <w:rsid w:val="00112709"/>
    <w:rsid w:val="00112754"/>
    <w:rsid w:val="0011455D"/>
    <w:rsid w:val="00116085"/>
    <w:rsid w:val="00116759"/>
    <w:rsid w:val="00120A38"/>
    <w:rsid w:val="0012121E"/>
    <w:rsid w:val="0012243C"/>
    <w:rsid w:val="00122FB6"/>
    <w:rsid w:val="00123830"/>
    <w:rsid w:val="00123C3E"/>
    <w:rsid w:val="00123F5A"/>
    <w:rsid w:val="001242EF"/>
    <w:rsid w:val="0012432D"/>
    <w:rsid w:val="00124B44"/>
    <w:rsid w:val="00126521"/>
    <w:rsid w:val="0012677D"/>
    <w:rsid w:val="0012697C"/>
    <w:rsid w:val="00130C40"/>
    <w:rsid w:val="00130E7B"/>
    <w:rsid w:val="00130E84"/>
    <w:rsid w:val="001319E3"/>
    <w:rsid w:val="00131B4F"/>
    <w:rsid w:val="001322D8"/>
    <w:rsid w:val="0013324A"/>
    <w:rsid w:val="00134EBB"/>
    <w:rsid w:val="0013721D"/>
    <w:rsid w:val="00140490"/>
    <w:rsid w:val="00140CE2"/>
    <w:rsid w:val="001410A6"/>
    <w:rsid w:val="0014116F"/>
    <w:rsid w:val="00141B57"/>
    <w:rsid w:val="00141BFA"/>
    <w:rsid w:val="001427D5"/>
    <w:rsid w:val="00142BF0"/>
    <w:rsid w:val="00142F11"/>
    <w:rsid w:val="00144563"/>
    <w:rsid w:val="0014549E"/>
    <w:rsid w:val="001454CB"/>
    <w:rsid w:val="00146D82"/>
    <w:rsid w:val="00146F3E"/>
    <w:rsid w:val="0014727F"/>
    <w:rsid w:val="0014745B"/>
    <w:rsid w:val="00147949"/>
    <w:rsid w:val="0015069A"/>
    <w:rsid w:val="001509F0"/>
    <w:rsid w:val="00151171"/>
    <w:rsid w:val="00151F13"/>
    <w:rsid w:val="00152A59"/>
    <w:rsid w:val="001535AE"/>
    <w:rsid w:val="00153D61"/>
    <w:rsid w:val="00154D0E"/>
    <w:rsid w:val="0015558D"/>
    <w:rsid w:val="00155834"/>
    <w:rsid w:val="0015591C"/>
    <w:rsid w:val="00155E6A"/>
    <w:rsid w:val="00157BE1"/>
    <w:rsid w:val="00157F5F"/>
    <w:rsid w:val="00160000"/>
    <w:rsid w:val="0016077D"/>
    <w:rsid w:val="00161A19"/>
    <w:rsid w:val="0016247D"/>
    <w:rsid w:val="00162973"/>
    <w:rsid w:val="00162BF5"/>
    <w:rsid w:val="001641FB"/>
    <w:rsid w:val="001646FA"/>
    <w:rsid w:val="00166C2B"/>
    <w:rsid w:val="001672BD"/>
    <w:rsid w:val="0016778F"/>
    <w:rsid w:val="00170791"/>
    <w:rsid w:val="0017094A"/>
    <w:rsid w:val="00170A74"/>
    <w:rsid w:val="00170DF3"/>
    <w:rsid w:val="00171A43"/>
    <w:rsid w:val="00173423"/>
    <w:rsid w:val="00174891"/>
    <w:rsid w:val="00174A08"/>
    <w:rsid w:val="00174E6E"/>
    <w:rsid w:val="00175154"/>
    <w:rsid w:val="00175AA9"/>
    <w:rsid w:val="00175D4F"/>
    <w:rsid w:val="001762D3"/>
    <w:rsid w:val="001777A3"/>
    <w:rsid w:val="00177993"/>
    <w:rsid w:val="00180043"/>
    <w:rsid w:val="00180CC8"/>
    <w:rsid w:val="00180DA6"/>
    <w:rsid w:val="00180EB4"/>
    <w:rsid w:val="00181686"/>
    <w:rsid w:val="00183DB3"/>
    <w:rsid w:val="0018421C"/>
    <w:rsid w:val="00184DFB"/>
    <w:rsid w:val="00184F46"/>
    <w:rsid w:val="00185AB7"/>
    <w:rsid w:val="00186143"/>
    <w:rsid w:val="001864B5"/>
    <w:rsid w:val="00187203"/>
    <w:rsid w:val="00187406"/>
    <w:rsid w:val="00187455"/>
    <w:rsid w:val="001877A5"/>
    <w:rsid w:val="001878EA"/>
    <w:rsid w:val="001879E5"/>
    <w:rsid w:val="00190349"/>
    <w:rsid w:val="001907AB"/>
    <w:rsid w:val="00191AE3"/>
    <w:rsid w:val="001925F8"/>
    <w:rsid w:val="001928AF"/>
    <w:rsid w:val="0019297B"/>
    <w:rsid w:val="00192B19"/>
    <w:rsid w:val="001931F0"/>
    <w:rsid w:val="001935BB"/>
    <w:rsid w:val="0019367B"/>
    <w:rsid w:val="001950B0"/>
    <w:rsid w:val="001952A8"/>
    <w:rsid w:val="00195B9A"/>
    <w:rsid w:val="0019646F"/>
    <w:rsid w:val="00197898"/>
    <w:rsid w:val="00197A27"/>
    <w:rsid w:val="001A024F"/>
    <w:rsid w:val="001A0A86"/>
    <w:rsid w:val="001A161F"/>
    <w:rsid w:val="001A32B9"/>
    <w:rsid w:val="001A38CC"/>
    <w:rsid w:val="001A3CEA"/>
    <w:rsid w:val="001A4974"/>
    <w:rsid w:val="001A525E"/>
    <w:rsid w:val="001A611D"/>
    <w:rsid w:val="001A6E8E"/>
    <w:rsid w:val="001A7B23"/>
    <w:rsid w:val="001B02FE"/>
    <w:rsid w:val="001B0DC4"/>
    <w:rsid w:val="001B2257"/>
    <w:rsid w:val="001B4CC4"/>
    <w:rsid w:val="001B57ED"/>
    <w:rsid w:val="001B5ADC"/>
    <w:rsid w:val="001B6293"/>
    <w:rsid w:val="001B66C3"/>
    <w:rsid w:val="001B6C12"/>
    <w:rsid w:val="001B7400"/>
    <w:rsid w:val="001B7422"/>
    <w:rsid w:val="001B7935"/>
    <w:rsid w:val="001C035C"/>
    <w:rsid w:val="001C0684"/>
    <w:rsid w:val="001C07B7"/>
    <w:rsid w:val="001C0871"/>
    <w:rsid w:val="001C0876"/>
    <w:rsid w:val="001C1988"/>
    <w:rsid w:val="001C20BC"/>
    <w:rsid w:val="001C232A"/>
    <w:rsid w:val="001C2C90"/>
    <w:rsid w:val="001C2CCD"/>
    <w:rsid w:val="001C342B"/>
    <w:rsid w:val="001C3F3F"/>
    <w:rsid w:val="001C40B4"/>
    <w:rsid w:val="001C4283"/>
    <w:rsid w:val="001C49FC"/>
    <w:rsid w:val="001C4B6D"/>
    <w:rsid w:val="001C4BE5"/>
    <w:rsid w:val="001C508B"/>
    <w:rsid w:val="001C50F4"/>
    <w:rsid w:val="001C51C0"/>
    <w:rsid w:val="001C52D2"/>
    <w:rsid w:val="001C5750"/>
    <w:rsid w:val="001C60DD"/>
    <w:rsid w:val="001C6B96"/>
    <w:rsid w:val="001C6D08"/>
    <w:rsid w:val="001D0CB7"/>
    <w:rsid w:val="001D0CBB"/>
    <w:rsid w:val="001D0E24"/>
    <w:rsid w:val="001D2A90"/>
    <w:rsid w:val="001D2C78"/>
    <w:rsid w:val="001D2FD4"/>
    <w:rsid w:val="001D3EF0"/>
    <w:rsid w:val="001D3F04"/>
    <w:rsid w:val="001D40D3"/>
    <w:rsid w:val="001D4DED"/>
    <w:rsid w:val="001D507C"/>
    <w:rsid w:val="001D68E6"/>
    <w:rsid w:val="001D7023"/>
    <w:rsid w:val="001D73C9"/>
    <w:rsid w:val="001E0565"/>
    <w:rsid w:val="001E0741"/>
    <w:rsid w:val="001E091C"/>
    <w:rsid w:val="001E14B6"/>
    <w:rsid w:val="001E1B27"/>
    <w:rsid w:val="001E3104"/>
    <w:rsid w:val="001E4CA4"/>
    <w:rsid w:val="001E7CDE"/>
    <w:rsid w:val="001E7E6F"/>
    <w:rsid w:val="001F0C01"/>
    <w:rsid w:val="001F11B0"/>
    <w:rsid w:val="001F165F"/>
    <w:rsid w:val="001F1E62"/>
    <w:rsid w:val="001F3090"/>
    <w:rsid w:val="001F3594"/>
    <w:rsid w:val="001F5506"/>
    <w:rsid w:val="001F6AA6"/>
    <w:rsid w:val="001F73A6"/>
    <w:rsid w:val="001F7467"/>
    <w:rsid w:val="001F7ED5"/>
    <w:rsid w:val="00200FB8"/>
    <w:rsid w:val="00201494"/>
    <w:rsid w:val="002019E7"/>
    <w:rsid w:val="00201A21"/>
    <w:rsid w:val="00203D20"/>
    <w:rsid w:val="00203D9E"/>
    <w:rsid w:val="00204A2F"/>
    <w:rsid w:val="00205A6E"/>
    <w:rsid w:val="00205BEC"/>
    <w:rsid w:val="00205C2A"/>
    <w:rsid w:val="002076B1"/>
    <w:rsid w:val="0021010B"/>
    <w:rsid w:val="002105B5"/>
    <w:rsid w:val="00210CB5"/>
    <w:rsid w:val="00212098"/>
    <w:rsid w:val="00212526"/>
    <w:rsid w:val="0021281C"/>
    <w:rsid w:val="0021371C"/>
    <w:rsid w:val="00214009"/>
    <w:rsid w:val="00214983"/>
    <w:rsid w:val="00214D0C"/>
    <w:rsid w:val="002156D9"/>
    <w:rsid w:val="0021662D"/>
    <w:rsid w:val="00217814"/>
    <w:rsid w:val="00217B55"/>
    <w:rsid w:val="00220654"/>
    <w:rsid w:val="002209D3"/>
    <w:rsid w:val="00220AC0"/>
    <w:rsid w:val="00220B76"/>
    <w:rsid w:val="00221732"/>
    <w:rsid w:val="002219FD"/>
    <w:rsid w:val="00222782"/>
    <w:rsid w:val="00222811"/>
    <w:rsid w:val="00222D7E"/>
    <w:rsid w:val="00223DFE"/>
    <w:rsid w:val="002248BC"/>
    <w:rsid w:val="002264D6"/>
    <w:rsid w:val="00230A34"/>
    <w:rsid w:val="002316A7"/>
    <w:rsid w:val="00232290"/>
    <w:rsid w:val="00232521"/>
    <w:rsid w:val="002332A4"/>
    <w:rsid w:val="00235061"/>
    <w:rsid w:val="00236A60"/>
    <w:rsid w:val="00236E4C"/>
    <w:rsid w:val="00236E5D"/>
    <w:rsid w:val="002404EA"/>
    <w:rsid w:val="00240581"/>
    <w:rsid w:val="00240C8B"/>
    <w:rsid w:val="00240DF0"/>
    <w:rsid w:val="002419E2"/>
    <w:rsid w:val="00242C59"/>
    <w:rsid w:val="00243F5E"/>
    <w:rsid w:val="00244160"/>
    <w:rsid w:val="00244840"/>
    <w:rsid w:val="00245A25"/>
    <w:rsid w:val="002464A5"/>
    <w:rsid w:val="002467F2"/>
    <w:rsid w:val="00247899"/>
    <w:rsid w:val="002478ED"/>
    <w:rsid w:val="00247E00"/>
    <w:rsid w:val="00250A90"/>
    <w:rsid w:val="0025272E"/>
    <w:rsid w:val="002527EE"/>
    <w:rsid w:val="00252A84"/>
    <w:rsid w:val="00252E2B"/>
    <w:rsid w:val="00252EF8"/>
    <w:rsid w:val="00252F40"/>
    <w:rsid w:val="00253E15"/>
    <w:rsid w:val="00254FD7"/>
    <w:rsid w:val="00256366"/>
    <w:rsid w:val="002563DE"/>
    <w:rsid w:val="00256A57"/>
    <w:rsid w:val="00256E35"/>
    <w:rsid w:val="00260453"/>
    <w:rsid w:val="00260677"/>
    <w:rsid w:val="00261D59"/>
    <w:rsid w:val="002628DD"/>
    <w:rsid w:val="00262C1B"/>
    <w:rsid w:val="00263EBB"/>
    <w:rsid w:val="00265271"/>
    <w:rsid w:val="00265BFF"/>
    <w:rsid w:val="00265E3F"/>
    <w:rsid w:val="00265ED2"/>
    <w:rsid w:val="00265FD4"/>
    <w:rsid w:val="00266693"/>
    <w:rsid w:val="00266B45"/>
    <w:rsid w:val="0026746E"/>
    <w:rsid w:val="00267FF7"/>
    <w:rsid w:val="0027049E"/>
    <w:rsid w:val="00270C35"/>
    <w:rsid w:val="0027180D"/>
    <w:rsid w:val="00271D54"/>
    <w:rsid w:val="002726CC"/>
    <w:rsid w:val="002732A6"/>
    <w:rsid w:val="00273B41"/>
    <w:rsid w:val="0027413B"/>
    <w:rsid w:val="00274DCA"/>
    <w:rsid w:val="0027563F"/>
    <w:rsid w:val="00275D95"/>
    <w:rsid w:val="00276315"/>
    <w:rsid w:val="00276472"/>
    <w:rsid w:val="0027695C"/>
    <w:rsid w:val="00276C01"/>
    <w:rsid w:val="00276FB8"/>
    <w:rsid w:val="00277063"/>
    <w:rsid w:val="002807B7"/>
    <w:rsid w:val="002808EC"/>
    <w:rsid w:val="002816F6"/>
    <w:rsid w:val="00281BEF"/>
    <w:rsid w:val="00281E61"/>
    <w:rsid w:val="002825B3"/>
    <w:rsid w:val="00282A93"/>
    <w:rsid w:val="0028491F"/>
    <w:rsid w:val="0028687E"/>
    <w:rsid w:val="00286EBC"/>
    <w:rsid w:val="0028734F"/>
    <w:rsid w:val="002905E7"/>
    <w:rsid w:val="00290E6E"/>
    <w:rsid w:val="002911A8"/>
    <w:rsid w:val="00291B5D"/>
    <w:rsid w:val="00291B85"/>
    <w:rsid w:val="00291F10"/>
    <w:rsid w:val="0029327F"/>
    <w:rsid w:val="00293D21"/>
    <w:rsid w:val="002957C3"/>
    <w:rsid w:val="002958C5"/>
    <w:rsid w:val="00296340"/>
    <w:rsid w:val="00296F4C"/>
    <w:rsid w:val="00297753"/>
    <w:rsid w:val="0029790D"/>
    <w:rsid w:val="002A166A"/>
    <w:rsid w:val="002A17CB"/>
    <w:rsid w:val="002A199C"/>
    <w:rsid w:val="002A2A96"/>
    <w:rsid w:val="002A3BD7"/>
    <w:rsid w:val="002A3C1B"/>
    <w:rsid w:val="002A3E8D"/>
    <w:rsid w:val="002A3FBF"/>
    <w:rsid w:val="002A46D3"/>
    <w:rsid w:val="002A4A82"/>
    <w:rsid w:val="002A5A76"/>
    <w:rsid w:val="002A6103"/>
    <w:rsid w:val="002B0EAB"/>
    <w:rsid w:val="002B0EF3"/>
    <w:rsid w:val="002B0F2F"/>
    <w:rsid w:val="002B155A"/>
    <w:rsid w:val="002B179E"/>
    <w:rsid w:val="002B2085"/>
    <w:rsid w:val="002B24D1"/>
    <w:rsid w:val="002B27FA"/>
    <w:rsid w:val="002B2F91"/>
    <w:rsid w:val="002B30E9"/>
    <w:rsid w:val="002B3728"/>
    <w:rsid w:val="002B443D"/>
    <w:rsid w:val="002B53DC"/>
    <w:rsid w:val="002B5903"/>
    <w:rsid w:val="002B63E1"/>
    <w:rsid w:val="002B6BBA"/>
    <w:rsid w:val="002B7F44"/>
    <w:rsid w:val="002C0AAB"/>
    <w:rsid w:val="002C2B34"/>
    <w:rsid w:val="002C2D07"/>
    <w:rsid w:val="002C37F5"/>
    <w:rsid w:val="002C3FC7"/>
    <w:rsid w:val="002C5139"/>
    <w:rsid w:val="002C5CBF"/>
    <w:rsid w:val="002C6145"/>
    <w:rsid w:val="002C63C8"/>
    <w:rsid w:val="002D0071"/>
    <w:rsid w:val="002D059B"/>
    <w:rsid w:val="002D0728"/>
    <w:rsid w:val="002D1256"/>
    <w:rsid w:val="002D22A5"/>
    <w:rsid w:val="002D2554"/>
    <w:rsid w:val="002D30B6"/>
    <w:rsid w:val="002D389A"/>
    <w:rsid w:val="002D6408"/>
    <w:rsid w:val="002D6740"/>
    <w:rsid w:val="002E0225"/>
    <w:rsid w:val="002E0C3A"/>
    <w:rsid w:val="002E1280"/>
    <w:rsid w:val="002E15F3"/>
    <w:rsid w:val="002E172F"/>
    <w:rsid w:val="002E1CBC"/>
    <w:rsid w:val="002E1FD8"/>
    <w:rsid w:val="002E2B63"/>
    <w:rsid w:val="002E3EE9"/>
    <w:rsid w:val="002E3F21"/>
    <w:rsid w:val="002E486C"/>
    <w:rsid w:val="002E5B17"/>
    <w:rsid w:val="002E7465"/>
    <w:rsid w:val="002E7524"/>
    <w:rsid w:val="002F0C5E"/>
    <w:rsid w:val="002F0C7F"/>
    <w:rsid w:val="002F132B"/>
    <w:rsid w:val="002F1B5B"/>
    <w:rsid w:val="002F2E59"/>
    <w:rsid w:val="002F3B08"/>
    <w:rsid w:val="002F404D"/>
    <w:rsid w:val="002F415F"/>
    <w:rsid w:val="002F4206"/>
    <w:rsid w:val="002F4495"/>
    <w:rsid w:val="002F454B"/>
    <w:rsid w:val="002F5994"/>
    <w:rsid w:val="002F60F2"/>
    <w:rsid w:val="002F62FA"/>
    <w:rsid w:val="002F680F"/>
    <w:rsid w:val="002F6F76"/>
    <w:rsid w:val="002F7208"/>
    <w:rsid w:val="002F7A61"/>
    <w:rsid w:val="00300467"/>
    <w:rsid w:val="0030072A"/>
    <w:rsid w:val="00301BF4"/>
    <w:rsid w:val="00302225"/>
    <w:rsid w:val="00302334"/>
    <w:rsid w:val="003028B8"/>
    <w:rsid w:val="003039BA"/>
    <w:rsid w:val="00303D59"/>
    <w:rsid w:val="00305671"/>
    <w:rsid w:val="00306212"/>
    <w:rsid w:val="003063AF"/>
    <w:rsid w:val="00306B1A"/>
    <w:rsid w:val="00306B5E"/>
    <w:rsid w:val="00306C96"/>
    <w:rsid w:val="00307AE2"/>
    <w:rsid w:val="00307AEA"/>
    <w:rsid w:val="00310FA6"/>
    <w:rsid w:val="0031130E"/>
    <w:rsid w:val="00311340"/>
    <w:rsid w:val="0031248C"/>
    <w:rsid w:val="00312BD6"/>
    <w:rsid w:val="003149DA"/>
    <w:rsid w:val="0031582E"/>
    <w:rsid w:val="00316529"/>
    <w:rsid w:val="00316DAA"/>
    <w:rsid w:val="00317395"/>
    <w:rsid w:val="003177E9"/>
    <w:rsid w:val="00317816"/>
    <w:rsid w:val="003179AC"/>
    <w:rsid w:val="00317D12"/>
    <w:rsid w:val="00317F37"/>
    <w:rsid w:val="00320832"/>
    <w:rsid w:val="00320C78"/>
    <w:rsid w:val="003222F5"/>
    <w:rsid w:val="00323028"/>
    <w:rsid w:val="0032337A"/>
    <w:rsid w:val="00323531"/>
    <w:rsid w:val="003243E2"/>
    <w:rsid w:val="00324544"/>
    <w:rsid w:val="00324A6F"/>
    <w:rsid w:val="00324BEE"/>
    <w:rsid w:val="00325720"/>
    <w:rsid w:val="00325B86"/>
    <w:rsid w:val="00325F5D"/>
    <w:rsid w:val="00326782"/>
    <w:rsid w:val="003267AB"/>
    <w:rsid w:val="003273DA"/>
    <w:rsid w:val="003312ED"/>
    <w:rsid w:val="00332603"/>
    <w:rsid w:val="00332E4F"/>
    <w:rsid w:val="00333428"/>
    <w:rsid w:val="00333BA7"/>
    <w:rsid w:val="00333BB8"/>
    <w:rsid w:val="00333FB1"/>
    <w:rsid w:val="00334B2C"/>
    <w:rsid w:val="00335835"/>
    <w:rsid w:val="00335C2C"/>
    <w:rsid w:val="00335D73"/>
    <w:rsid w:val="00335E20"/>
    <w:rsid w:val="00336DB2"/>
    <w:rsid w:val="00336E18"/>
    <w:rsid w:val="00337670"/>
    <w:rsid w:val="00337F36"/>
    <w:rsid w:val="00337F42"/>
    <w:rsid w:val="00341B00"/>
    <w:rsid w:val="003420B4"/>
    <w:rsid w:val="00342413"/>
    <w:rsid w:val="0034259D"/>
    <w:rsid w:val="00342F3B"/>
    <w:rsid w:val="0034478E"/>
    <w:rsid w:val="00345A18"/>
    <w:rsid w:val="00345D0C"/>
    <w:rsid w:val="003462AA"/>
    <w:rsid w:val="00347244"/>
    <w:rsid w:val="00347889"/>
    <w:rsid w:val="00350C71"/>
    <w:rsid w:val="003511E0"/>
    <w:rsid w:val="0035134C"/>
    <w:rsid w:val="0035168A"/>
    <w:rsid w:val="00352130"/>
    <w:rsid w:val="003524F7"/>
    <w:rsid w:val="00352D2B"/>
    <w:rsid w:val="00353F37"/>
    <w:rsid w:val="003540BA"/>
    <w:rsid w:val="003542E0"/>
    <w:rsid w:val="00356455"/>
    <w:rsid w:val="00356C94"/>
    <w:rsid w:val="0035711D"/>
    <w:rsid w:val="00357AB2"/>
    <w:rsid w:val="0036034B"/>
    <w:rsid w:val="00361481"/>
    <w:rsid w:val="0036148F"/>
    <w:rsid w:val="003615A2"/>
    <w:rsid w:val="0036289E"/>
    <w:rsid w:val="00363054"/>
    <w:rsid w:val="00363175"/>
    <w:rsid w:val="00364198"/>
    <w:rsid w:val="003652F3"/>
    <w:rsid w:val="003653ED"/>
    <w:rsid w:val="00365F22"/>
    <w:rsid w:val="00366EAB"/>
    <w:rsid w:val="0036754A"/>
    <w:rsid w:val="003701DB"/>
    <w:rsid w:val="00370AFB"/>
    <w:rsid w:val="0037106B"/>
    <w:rsid w:val="00371A24"/>
    <w:rsid w:val="00372A04"/>
    <w:rsid w:val="00373105"/>
    <w:rsid w:val="003731F5"/>
    <w:rsid w:val="003739BC"/>
    <w:rsid w:val="00374309"/>
    <w:rsid w:val="00374424"/>
    <w:rsid w:val="003756BF"/>
    <w:rsid w:val="00375E86"/>
    <w:rsid w:val="00380B15"/>
    <w:rsid w:val="003818E2"/>
    <w:rsid w:val="00381AA6"/>
    <w:rsid w:val="00381F22"/>
    <w:rsid w:val="003824BE"/>
    <w:rsid w:val="00382F02"/>
    <w:rsid w:val="00384433"/>
    <w:rsid w:val="00385B01"/>
    <w:rsid w:val="003862D9"/>
    <w:rsid w:val="00387773"/>
    <w:rsid w:val="003877C1"/>
    <w:rsid w:val="00387F66"/>
    <w:rsid w:val="003900AE"/>
    <w:rsid w:val="0039154F"/>
    <w:rsid w:val="00392677"/>
    <w:rsid w:val="0039281B"/>
    <w:rsid w:val="00392900"/>
    <w:rsid w:val="00393651"/>
    <w:rsid w:val="00393D30"/>
    <w:rsid w:val="003940E1"/>
    <w:rsid w:val="00394965"/>
    <w:rsid w:val="00395321"/>
    <w:rsid w:val="00395A5A"/>
    <w:rsid w:val="00395B23"/>
    <w:rsid w:val="00396502"/>
    <w:rsid w:val="0039760C"/>
    <w:rsid w:val="00397C9C"/>
    <w:rsid w:val="003A0A93"/>
    <w:rsid w:val="003A1162"/>
    <w:rsid w:val="003A1E8E"/>
    <w:rsid w:val="003A2184"/>
    <w:rsid w:val="003A337C"/>
    <w:rsid w:val="003A4958"/>
    <w:rsid w:val="003A54D1"/>
    <w:rsid w:val="003A58AA"/>
    <w:rsid w:val="003A5FC2"/>
    <w:rsid w:val="003A6092"/>
    <w:rsid w:val="003A65CB"/>
    <w:rsid w:val="003A6875"/>
    <w:rsid w:val="003A6AB9"/>
    <w:rsid w:val="003B082D"/>
    <w:rsid w:val="003B0BC1"/>
    <w:rsid w:val="003B0D2D"/>
    <w:rsid w:val="003B1AB4"/>
    <w:rsid w:val="003B1B96"/>
    <w:rsid w:val="003B1D6F"/>
    <w:rsid w:val="003B25C4"/>
    <w:rsid w:val="003B26AC"/>
    <w:rsid w:val="003B279E"/>
    <w:rsid w:val="003B2843"/>
    <w:rsid w:val="003B3F9D"/>
    <w:rsid w:val="003B4473"/>
    <w:rsid w:val="003B542B"/>
    <w:rsid w:val="003B70C2"/>
    <w:rsid w:val="003B72B2"/>
    <w:rsid w:val="003B73EF"/>
    <w:rsid w:val="003C025F"/>
    <w:rsid w:val="003C12DC"/>
    <w:rsid w:val="003C247C"/>
    <w:rsid w:val="003C2820"/>
    <w:rsid w:val="003C2EF5"/>
    <w:rsid w:val="003C3967"/>
    <w:rsid w:val="003C3974"/>
    <w:rsid w:val="003C3DD2"/>
    <w:rsid w:val="003C40F9"/>
    <w:rsid w:val="003C41F7"/>
    <w:rsid w:val="003C47E1"/>
    <w:rsid w:val="003C4BF9"/>
    <w:rsid w:val="003C57F7"/>
    <w:rsid w:val="003C5840"/>
    <w:rsid w:val="003C5B0E"/>
    <w:rsid w:val="003C6430"/>
    <w:rsid w:val="003D0172"/>
    <w:rsid w:val="003D0428"/>
    <w:rsid w:val="003D04BA"/>
    <w:rsid w:val="003D0DCC"/>
    <w:rsid w:val="003D0FF7"/>
    <w:rsid w:val="003D3D69"/>
    <w:rsid w:val="003D3F9B"/>
    <w:rsid w:val="003D4A47"/>
    <w:rsid w:val="003D4B8C"/>
    <w:rsid w:val="003D4E10"/>
    <w:rsid w:val="003D535D"/>
    <w:rsid w:val="003D5709"/>
    <w:rsid w:val="003D603C"/>
    <w:rsid w:val="003D65A5"/>
    <w:rsid w:val="003D71B9"/>
    <w:rsid w:val="003D77FF"/>
    <w:rsid w:val="003E01DB"/>
    <w:rsid w:val="003E0FB7"/>
    <w:rsid w:val="003E187F"/>
    <w:rsid w:val="003E234C"/>
    <w:rsid w:val="003E2844"/>
    <w:rsid w:val="003E285A"/>
    <w:rsid w:val="003E304E"/>
    <w:rsid w:val="003E31AA"/>
    <w:rsid w:val="003E39B5"/>
    <w:rsid w:val="003E4922"/>
    <w:rsid w:val="003E4BB5"/>
    <w:rsid w:val="003E4BCE"/>
    <w:rsid w:val="003E5B59"/>
    <w:rsid w:val="003E5E1E"/>
    <w:rsid w:val="003E745B"/>
    <w:rsid w:val="003E7B3E"/>
    <w:rsid w:val="003E7C27"/>
    <w:rsid w:val="003E7CB3"/>
    <w:rsid w:val="003F0F90"/>
    <w:rsid w:val="003F13AF"/>
    <w:rsid w:val="003F18FD"/>
    <w:rsid w:val="003F22ED"/>
    <w:rsid w:val="003F3B18"/>
    <w:rsid w:val="003F4BD2"/>
    <w:rsid w:val="003F532C"/>
    <w:rsid w:val="003F5BAB"/>
    <w:rsid w:val="003F5CCB"/>
    <w:rsid w:val="003F6109"/>
    <w:rsid w:val="003F6B4A"/>
    <w:rsid w:val="003F6D4C"/>
    <w:rsid w:val="003F6EBA"/>
    <w:rsid w:val="003F71DC"/>
    <w:rsid w:val="004009EE"/>
    <w:rsid w:val="004011DC"/>
    <w:rsid w:val="00401307"/>
    <w:rsid w:val="0040174C"/>
    <w:rsid w:val="00401D91"/>
    <w:rsid w:val="00402211"/>
    <w:rsid w:val="00402B9C"/>
    <w:rsid w:val="00402EA6"/>
    <w:rsid w:val="00403268"/>
    <w:rsid w:val="00403C8F"/>
    <w:rsid w:val="00404443"/>
    <w:rsid w:val="004045E2"/>
    <w:rsid w:val="00404BB9"/>
    <w:rsid w:val="00405DB7"/>
    <w:rsid w:val="0040610B"/>
    <w:rsid w:val="00406DE8"/>
    <w:rsid w:val="00406ED8"/>
    <w:rsid w:val="00407B14"/>
    <w:rsid w:val="00410505"/>
    <w:rsid w:val="00410AE7"/>
    <w:rsid w:val="00411457"/>
    <w:rsid w:val="004123BD"/>
    <w:rsid w:val="004128D8"/>
    <w:rsid w:val="00412C75"/>
    <w:rsid w:val="004137F6"/>
    <w:rsid w:val="00413DD0"/>
    <w:rsid w:val="004144CC"/>
    <w:rsid w:val="0041542D"/>
    <w:rsid w:val="00415A2C"/>
    <w:rsid w:val="00415F89"/>
    <w:rsid w:val="004165FE"/>
    <w:rsid w:val="00417E1C"/>
    <w:rsid w:val="00420197"/>
    <w:rsid w:val="00421046"/>
    <w:rsid w:val="00421128"/>
    <w:rsid w:val="004227F7"/>
    <w:rsid w:val="00423BC6"/>
    <w:rsid w:val="00423EF1"/>
    <w:rsid w:val="0042495D"/>
    <w:rsid w:val="00424E0C"/>
    <w:rsid w:val="00424E8A"/>
    <w:rsid w:val="004261CC"/>
    <w:rsid w:val="00427709"/>
    <w:rsid w:val="00430358"/>
    <w:rsid w:val="00431E48"/>
    <w:rsid w:val="00432699"/>
    <w:rsid w:val="00432976"/>
    <w:rsid w:val="004339FB"/>
    <w:rsid w:val="00434179"/>
    <w:rsid w:val="004344FE"/>
    <w:rsid w:val="00434C86"/>
    <w:rsid w:val="00434F77"/>
    <w:rsid w:val="0043524E"/>
    <w:rsid w:val="004368D2"/>
    <w:rsid w:val="00436E86"/>
    <w:rsid w:val="00437321"/>
    <w:rsid w:val="00440050"/>
    <w:rsid w:val="00441364"/>
    <w:rsid w:val="00441513"/>
    <w:rsid w:val="00441985"/>
    <w:rsid w:val="00441FC6"/>
    <w:rsid w:val="00442E8D"/>
    <w:rsid w:val="00444D1F"/>
    <w:rsid w:val="00444F76"/>
    <w:rsid w:val="004454DF"/>
    <w:rsid w:val="00445605"/>
    <w:rsid w:val="0044562B"/>
    <w:rsid w:val="00445F7D"/>
    <w:rsid w:val="004467EC"/>
    <w:rsid w:val="00446F69"/>
    <w:rsid w:val="004470EF"/>
    <w:rsid w:val="0045001F"/>
    <w:rsid w:val="004504E4"/>
    <w:rsid w:val="00450666"/>
    <w:rsid w:val="0045094C"/>
    <w:rsid w:val="00451D7D"/>
    <w:rsid w:val="00452F4F"/>
    <w:rsid w:val="004530D6"/>
    <w:rsid w:val="0045467A"/>
    <w:rsid w:val="00455482"/>
    <w:rsid w:val="00455A3A"/>
    <w:rsid w:val="00456B11"/>
    <w:rsid w:val="00457851"/>
    <w:rsid w:val="004605A2"/>
    <w:rsid w:val="004605B2"/>
    <w:rsid w:val="0046102C"/>
    <w:rsid w:val="004612B8"/>
    <w:rsid w:val="00461B4C"/>
    <w:rsid w:val="00462324"/>
    <w:rsid w:val="0046264A"/>
    <w:rsid w:val="00463180"/>
    <w:rsid w:val="00463A36"/>
    <w:rsid w:val="00463C50"/>
    <w:rsid w:val="00464019"/>
    <w:rsid w:val="004654CE"/>
    <w:rsid w:val="00465932"/>
    <w:rsid w:val="00465BE4"/>
    <w:rsid w:val="00466F80"/>
    <w:rsid w:val="00467198"/>
    <w:rsid w:val="004678A9"/>
    <w:rsid w:val="00467938"/>
    <w:rsid w:val="00471BAC"/>
    <w:rsid w:val="00471DDF"/>
    <w:rsid w:val="00471F92"/>
    <w:rsid w:val="00472F73"/>
    <w:rsid w:val="00473173"/>
    <w:rsid w:val="00473534"/>
    <w:rsid w:val="00475612"/>
    <w:rsid w:val="00475BDD"/>
    <w:rsid w:val="004764A1"/>
    <w:rsid w:val="00476901"/>
    <w:rsid w:val="00476BC6"/>
    <w:rsid w:val="00477126"/>
    <w:rsid w:val="004773F6"/>
    <w:rsid w:val="004775DA"/>
    <w:rsid w:val="004816E2"/>
    <w:rsid w:val="004827AC"/>
    <w:rsid w:val="0048285E"/>
    <w:rsid w:val="00482917"/>
    <w:rsid w:val="00482DAE"/>
    <w:rsid w:val="00483038"/>
    <w:rsid w:val="004836E0"/>
    <w:rsid w:val="00483752"/>
    <w:rsid w:val="00483BD1"/>
    <w:rsid w:val="00483CB2"/>
    <w:rsid w:val="00484A15"/>
    <w:rsid w:val="00484BF2"/>
    <w:rsid w:val="004851FA"/>
    <w:rsid w:val="00487672"/>
    <w:rsid w:val="00487EB5"/>
    <w:rsid w:val="004908EE"/>
    <w:rsid w:val="0049104F"/>
    <w:rsid w:val="00491991"/>
    <w:rsid w:val="004929A6"/>
    <w:rsid w:val="00492A40"/>
    <w:rsid w:val="00493854"/>
    <w:rsid w:val="00493E28"/>
    <w:rsid w:val="00493EC4"/>
    <w:rsid w:val="00494445"/>
    <w:rsid w:val="00494D13"/>
    <w:rsid w:val="00494DDB"/>
    <w:rsid w:val="00495443"/>
    <w:rsid w:val="00495DA6"/>
    <w:rsid w:val="004961B0"/>
    <w:rsid w:val="00497AAD"/>
    <w:rsid w:val="004A01BF"/>
    <w:rsid w:val="004A022A"/>
    <w:rsid w:val="004A327F"/>
    <w:rsid w:val="004A42C3"/>
    <w:rsid w:val="004A56E3"/>
    <w:rsid w:val="004A583D"/>
    <w:rsid w:val="004A5D88"/>
    <w:rsid w:val="004A60C2"/>
    <w:rsid w:val="004A6AAF"/>
    <w:rsid w:val="004A7091"/>
    <w:rsid w:val="004A734A"/>
    <w:rsid w:val="004B0239"/>
    <w:rsid w:val="004B04C2"/>
    <w:rsid w:val="004B05DB"/>
    <w:rsid w:val="004B0C26"/>
    <w:rsid w:val="004B2A46"/>
    <w:rsid w:val="004B302B"/>
    <w:rsid w:val="004B302C"/>
    <w:rsid w:val="004B304B"/>
    <w:rsid w:val="004B31C9"/>
    <w:rsid w:val="004B35BA"/>
    <w:rsid w:val="004B4014"/>
    <w:rsid w:val="004B4818"/>
    <w:rsid w:val="004B4F3C"/>
    <w:rsid w:val="004B5320"/>
    <w:rsid w:val="004B53F9"/>
    <w:rsid w:val="004B5D3F"/>
    <w:rsid w:val="004B6817"/>
    <w:rsid w:val="004C00C3"/>
    <w:rsid w:val="004C0699"/>
    <w:rsid w:val="004C0E8D"/>
    <w:rsid w:val="004C1D03"/>
    <w:rsid w:val="004C1E5B"/>
    <w:rsid w:val="004C208A"/>
    <w:rsid w:val="004C456A"/>
    <w:rsid w:val="004C4E08"/>
    <w:rsid w:val="004C4E14"/>
    <w:rsid w:val="004C57BF"/>
    <w:rsid w:val="004C6589"/>
    <w:rsid w:val="004C6A81"/>
    <w:rsid w:val="004C74F5"/>
    <w:rsid w:val="004C7813"/>
    <w:rsid w:val="004D0214"/>
    <w:rsid w:val="004D046D"/>
    <w:rsid w:val="004D1083"/>
    <w:rsid w:val="004D13D5"/>
    <w:rsid w:val="004D16FD"/>
    <w:rsid w:val="004D2C9A"/>
    <w:rsid w:val="004D3622"/>
    <w:rsid w:val="004D39A5"/>
    <w:rsid w:val="004D3AE2"/>
    <w:rsid w:val="004D4426"/>
    <w:rsid w:val="004D48D0"/>
    <w:rsid w:val="004D5400"/>
    <w:rsid w:val="004D73EB"/>
    <w:rsid w:val="004D7E6F"/>
    <w:rsid w:val="004E071B"/>
    <w:rsid w:val="004E15F9"/>
    <w:rsid w:val="004E1A25"/>
    <w:rsid w:val="004E1C32"/>
    <w:rsid w:val="004E390E"/>
    <w:rsid w:val="004E3C6E"/>
    <w:rsid w:val="004E3E9A"/>
    <w:rsid w:val="004E4C67"/>
    <w:rsid w:val="004E5808"/>
    <w:rsid w:val="004E6213"/>
    <w:rsid w:val="004E6E28"/>
    <w:rsid w:val="004E6FB5"/>
    <w:rsid w:val="004E6FCC"/>
    <w:rsid w:val="004E7F04"/>
    <w:rsid w:val="004F0206"/>
    <w:rsid w:val="004F0863"/>
    <w:rsid w:val="004F0CF8"/>
    <w:rsid w:val="004F103D"/>
    <w:rsid w:val="004F194F"/>
    <w:rsid w:val="004F24A8"/>
    <w:rsid w:val="004F2D2D"/>
    <w:rsid w:val="004F36CF"/>
    <w:rsid w:val="004F4DC0"/>
    <w:rsid w:val="004F547F"/>
    <w:rsid w:val="004F6C6A"/>
    <w:rsid w:val="004F6D62"/>
    <w:rsid w:val="004F73D6"/>
    <w:rsid w:val="004F79C1"/>
    <w:rsid w:val="00500791"/>
    <w:rsid w:val="00501549"/>
    <w:rsid w:val="00501F55"/>
    <w:rsid w:val="00502271"/>
    <w:rsid w:val="0050249A"/>
    <w:rsid w:val="00503DD1"/>
    <w:rsid w:val="00504605"/>
    <w:rsid w:val="00504D57"/>
    <w:rsid w:val="005060C8"/>
    <w:rsid w:val="00506312"/>
    <w:rsid w:val="00506986"/>
    <w:rsid w:val="00506D7D"/>
    <w:rsid w:val="005076BD"/>
    <w:rsid w:val="005079DA"/>
    <w:rsid w:val="0051050F"/>
    <w:rsid w:val="00510F4D"/>
    <w:rsid w:val="005123A2"/>
    <w:rsid w:val="00512417"/>
    <w:rsid w:val="0051247B"/>
    <w:rsid w:val="005133AF"/>
    <w:rsid w:val="005138B7"/>
    <w:rsid w:val="00513AE5"/>
    <w:rsid w:val="005140BE"/>
    <w:rsid w:val="0051517D"/>
    <w:rsid w:val="00515AB0"/>
    <w:rsid w:val="005162C3"/>
    <w:rsid w:val="005173A7"/>
    <w:rsid w:val="005201AB"/>
    <w:rsid w:val="00520D8B"/>
    <w:rsid w:val="00521636"/>
    <w:rsid w:val="00521A09"/>
    <w:rsid w:val="00521C1F"/>
    <w:rsid w:val="00521D27"/>
    <w:rsid w:val="005223FF"/>
    <w:rsid w:val="00522893"/>
    <w:rsid w:val="00522D52"/>
    <w:rsid w:val="00523103"/>
    <w:rsid w:val="005234CA"/>
    <w:rsid w:val="00524581"/>
    <w:rsid w:val="0052496F"/>
    <w:rsid w:val="0052549D"/>
    <w:rsid w:val="0052554E"/>
    <w:rsid w:val="0052569E"/>
    <w:rsid w:val="005257A8"/>
    <w:rsid w:val="00525EDD"/>
    <w:rsid w:val="00526C34"/>
    <w:rsid w:val="00527245"/>
    <w:rsid w:val="005274C6"/>
    <w:rsid w:val="00527DF3"/>
    <w:rsid w:val="00530F4F"/>
    <w:rsid w:val="005323E4"/>
    <w:rsid w:val="00534069"/>
    <w:rsid w:val="005353CD"/>
    <w:rsid w:val="005357AC"/>
    <w:rsid w:val="00535972"/>
    <w:rsid w:val="0053689B"/>
    <w:rsid w:val="00536C03"/>
    <w:rsid w:val="0054020A"/>
    <w:rsid w:val="0054052B"/>
    <w:rsid w:val="0054069F"/>
    <w:rsid w:val="00540CA4"/>
    <w:rsid w:val="00540FA8"/>
    <w:rsid w:val="00541689"/>
    <w:rsid w:val="00543181"/>
    <w:rsid w:val="00543375"/>
    <w:rsid w:val="005434EE"/>
    <w:rsid w:val="00544F7F"/>
    <w:rsid w:val="00545104"/>
    <w:rsid w:val="005458BE"/>
    <w:rsid w:val="0054640C"/>
    <w:rsid w:val="00546891"/>
    <w:rsid w:val="00546F47"/>
    <w:rsid w:val="00547056"/>
    <w:rsid w:val="00547F7E"/>
    <w:rsid w:val="00550A15"/>
    <w:rsid w:val="00550CE4"/>
    <w:rsid w:val="00550F44"/>
    <w:rsid w:val="0055120E"/>
    <w:rsid w:val="00551698"/>
    <w:rsid w:val="00552A99"/>
    <w:rsid w:val="00552BB9"/>
    <w:rsid w:val="00553153"/>
    <w:rsid w:val="005537BB"/>
    <w:rsid w:val="00553983"/>
    <w:rsid w:val="00553DEB"/>
    <w:rsid w:val="005546E8"/>
    <w:rsid w:val="00554B21"/>
    <w:rsid w:val="0055694E"/>
    <w:rsid w:val="00556BE0"/>
    <w:rsid w:val="0055784E"/>
    <w:rsid w:val="00560009"/>
    <w:rsid w:val="005603A5"/>
    <w:rsid w:val="0056136B"/>
    <w:rsid w:val="00561E88"/>
    <w:rsid w:val="005628B0"/>
    <w:rsid w:val="00562D86"/>
    <w:rsid w:val="0056419C"/>
    <w:rsid w:val="00564629"/>
    <w:rsid w:val="0056466A"/>
    <w:rsid w:val="00564AF9"/>
    <w:rsid w:val="00564C45"/>
    <w:rsid w:val="00565618"/>
    <w:rsid w:val="00566ADB"/>
    <w:rsid w:val="00570106"/>
    <w:rsid w:val="00570755"/>
    <w:rsid w:val="00570B52"/>
    <w:rsid w:val="005717AA"/>
    <w:rsid w:val="00571AA0"/>
    <w:rsid w:val="005726F7"/>
    <w:rsid w:val="005735DB"/>
    <w:rsid w:val="005738B7"/>
    <w:rsid w:val="00574B70"/>
    <w:rsid w:val="00574FAF"/>
    <w:rsid w:val="00575400"/>
    <w:rsid w:val="005755F0"/>
    <w:rsid w:val="00575ABC"/>
    <w:rsid w:val="00575B15"/>
    <w:rsid w:val="0057621B"/>
    <w:rsid w:val="00576ACB"/>
    <w:rsid w:val="00576BC7"/>
    <w:rsid w:val="00581452"/>
    <w:rsid w:val="0058194E"/>
    <w:rsid w:val="00582FE7"/>
    <w:rsid w:val="005830EB"/>
    <w:rsid w:val="00583188"/>
    <w:rsid w:val="005843E2"/>
    <w:rsid w:val="00585764"/>
    <w:rsid w:val="005858B0"/>
    <w:rsid w:val="00586FC8"/>
    <w:rsid w:val="005870E2"/>
    <w:rsid w:val="0059010D"/>
    <w:rsid w:val="0059170B"/>
    <w:rsid w:val="00591EAE"/>
    <w:rsid w:val="00593097"/>
    <w:rsid w:val="005940ED"/>
    <w:rsid w:val="00594716"/>
    <w:rsid w:val="00594EFD"/>
    <w:rsid w:val="0059529E"/>
    <w:rsid w:val="00595732"/>
    <w:rsid w:val="005958B0"/>
    <w:rsid w:val="00595CA0"/>
    <w:rsid w:val="00597013"/>
    <w:rsid w:val="0059747C"/>
    <w:rsid w:val="00597D69"/>
    <w:rsid w:val="005A01CE"/>
    <w:rsid w:val="005A0660"/>
    <w:rsid w:val="005A0DC7"/>
    <w:rsid w:val="005A1023"/>
    <w:rsid w:val="005A135E"/>
    <w:rsid w:val="005A1CC6"/>
    <w:rsid w:val="005A214A"/>
    <w:rsid w:val="005A239F"/>
    <w:rsid w:val="005A263B"/>
    <w:rsid w:val="005A3147"/>
    <w:rsid w:val="005A3711"/>
    <w:rsid w:val="005A48CD"/>
    <w:rsid w:val="005A6424"/>
    <w:rsid w:val="005A7A43"/>
    <w:rsid w:val="005B05C9"/>
    <w:rsid w:val="005B16F8"/>
    <w:rsid w:val="005B304B"/>
    <w:rsid w:val="005B340E"/>
    <w:rsid w:val="005B40E8"/>
    <w:rsid w:val="005B42BA"/>
    <w:rsid w:val="005B42E3"/>
    <w:rsid w:val="005B4BD2"/>
    <w:rsid w:val="005B5461"/>
    <w:rsid w:val="005B58D8"/>
    <w:rsid w:val="005B5E9C"/>
    <w:rsid w:val="005B5FBC"/>
    <w:rsid w:val="005B6192"/>
    <w:rsid w:val="005B6841"/>
    <w:rsid w:val="005B724C"/>
    <w:rsid w:val="005B77CB"/>
    <w:rsid w:val="005B7975"/>
    <w:rsid w:val="005B7DC1"/>
    <w:rsid w:val="005C0430"/>
    <w:rsid w:val="005C2405"/>
    <w:rsid w:val="005C2CA1"/>
    <w:rsid w:val="005C41A7"/>
    <w:rsid w:val="005C528F"/>
    <w:rsid w:val="005C58FA"/>
    <w:rsid w:val="005C5F40"/>
    <w:rsid w:val="005C68C9"/>
    <w:rsid w:val="005D0DB7"/>
    <w:rsid w:val="005D1566"/>
    <w:rsid w:val="005D1F11"/>
    <w:rsid w:val="005D2458"/>
    <w:rsid w:val="005D2DF1"/>
    <w:rsid w:val="005D36AD"/>
    <w:rsid w:val="005D44CC"/>
    <w:rsid w:val="005D5253"/>
    <w:rsid w:val="005D53CC"/>
    <w:rsid w:val="005D5CBB"/>
    <w:rsid w:val="005D7FB7"/>
    <w:rsid w:val="005E0B54"/>
    <w:rsid w:val="005E11CE"/>
    <w:rsid w:val="005E1248"/>
    <w:rsid w:val="005E1362"/>
    <w:rsid w:val="005E32BF"/>
    <w:rsid w:val="005E3F81"/>
    <w:rsid w:val="005E43CB"/>
    <w:rsid w:val="005E47D3"/>
    <w:rsid w:val="005E4A48"/>
    <w:rsid w:val="005E4F2B"/>
    <w:rsid w:val="005E512C"/>
    <w:rsid w:val="005E5509"/>
    <w:rsid w:val="005E699C"/>
    <w:rsid w:val="005E75BB"/>
    <w:rsid w:val="005F005D"/>
    <w:rsid w:val="005F052F"/>
    <w:rsid w:val="005F125B"/>
    <w:rsid w:val="005F1575"/>
    <w:rsid w:val="005F210B"/>
    <w:rsid w:val="005F3E17"/>
    <w:rsid w:val="005F58DF"/>
    <w:rsid w:val="005F6D58"/>
    <w:rsid w:val="005F78E1"/>
    <w:rsid w:val="005F7DE9"/>
    <w:rsid w:val="005F7EED"/>
    <w:rsid w:val="00601254"/>
    <w:rsid w:val="006012C8"/>
    <w:rsid w:val="00601A46"/>
    <w:rsid w:val="00601E80"/>
    <w:rsid w:val="00602C81"/>
    <w:rsid w:val="00602C92"/>
    <w:rsid w:val="00602DAC"/>
    <w:rsid w:val="00603152"/>
    <w:rsid w:val="00603585"/>
    <w:rsid w:val="0060370B"/>
    <w:rsid w:val="0060372A"/>
    <w:rsid w:val="00603831"/>
    <w:rsid w:val="00604187"/>
    <w:rsid w:val="0060451C"/>
    <w:rsid w:val="00604583"/>
    <w:rsid w:val="00604E12"/>
    <w:rsid w:val="00605F6E"/>
    <w:rsid w:val="0061088A"/>
    <w:rsid w:val="00611404"/>
    <w:rsid w:val="006127CE"/>
    <w:rsid w:val="00612B53"/>
    <w:rsid w:val="00612C9A"/>
    <w:rsid w:val="00613214"/>
    <w:rsid w:val="00613633"/>
    <w:rsid w:val="006156AC"/>
    <w:rsid w:val="00615735"/>
    <w:rsid w:val="00617B74"/>
    <w:rsid w:val="00617FBA"/>
    <w:rsid w:val="006204A3"/>
    <w:rsid w:val="00620BA2"/>
    <w:rsid w:val="00621FDD"/>
    <w:rsid w:val="00623546"/>
    <w:rsid w:val="0062395F"/>
    <w:rsid w:val="00623997"/>
    <w:rsid w:val="00623ACC"/>
    <w:rsid w:val="0062454D"/>
    <w:rsid w:val="00625D77"/>
    <w:rsid w:val="006264A4"/>
    <w:rsid w:val="006266D6"/>
    <w:rsid w:val="00626C37"/>
    <w:rsid w:val="00627067"/>
    <w:rsid w:val="0063182D"/>
    <w:rsid w:val="006321E9"/>
    <w:rsid w:val="006341BE"/>
    <w:rsid w:val="00634A8B"/>
    <w:rsid w:val="00635900"/>
    <w:rsid w:val="00635F91"/>
    <w:rsid w:val="0063660E"/>
    <w:rsid w:val="00636624"/>
    <w:rsid w:val="00636665"/>
    <w:rsid w:val="00636825"/>
    <w:rsid w:val="00637A5F"/>
    <w:rsid w:val="00637D67"/>
    <w:rsid w:val="006407AC"/>
    <w:rsid w:val="00641216"/>
    <w:rsid w:val="00641BD5"/>
    <w:rsid w:val="006426A8"/>
    <w:rsid w:val="00643215"/>
    <w:rsid w:val="00644C07"/>
    <w:rsid w:val="00644FC0"/>
    <w:rsid w:val="0064546A"/>
    <w:rsid w:val="00645AA2"/>
    <w:rsid w:val="00646054"/>
    <w:rsid w:val="006466C9"/>
    <w:rsid w:val="0064676B"/>
    <w:rsid w:val="00647E10"/>
    <w:rsid w:val="00650D80"/>
    <w:rsid w:val="00650EC2"/>
    <w:rsid w:val="006511EE"/>
    <w:rsid w:val="00651C5A"/>
    <w:rsid w:val="00651DDB"/>
    <w:rsid w:val="006521CF"/>
    <w:rsid w:val="0065342C"/>
    <w:rsid w:val="00653A7B"/>
    <w:rsid w:val="00654412"/>
    <w:rsid w:val="006546BB"/>
    <w:rsid w:val="00654E15"/>
    <w:rsid w:val="00655390"/>
    <w:rsid w:val="00656575"/>
    <w:rsid w:val="006574F8"/>
    <w:rsid w:val="00660014"/>
    <w:rsid w:val="006600DB"/>
    <w:rsid w:val="006609F4"/>
    <w:rsid w:val="0066262B"/>
    <w:rsid w:val="00662A58"/>
    <w:rsid w:val="0066377F"/>
    <w:rsid w:val="0066383C"/>
    <w:rsid w:val="006645D3"/>
    <w:rsid w:val="00665E5B"/>
    <w:rsid w:val="00665F78"/>
    <w:rsid w:val="00666636"/>
    <w:rsid w:val="00667922"/>
    <w:rsid w:val="00667A1F"/>
    <w:rsid w:val="006706CE"/>
    <w:rsid w:val="00670A1D"/>
    <w:rsid w:val="00672009"/>
    <w:rsid w:val="00672754"/>
    <w:rsid w:val="006730BD"/>
    <w:rsid w:val="006735D3"/>
    <w:rsid w:val="00674542"/>
    <w:rsid w:val="00675033"/>
    <w:rsid w:val="0067520E"/>
    <w:rsid w:val="0067576A"/>
    <w:rsid w:val="006766A8"/>
    <w:rsid w:val="00677241"/>
    <w:rsid w:val="0067745A"/>
    <w:rsid w:val="00677689"/>
    <w:rsid w:val="0068018D"/>
    <w:rsid w:val="00680D17"/>
    <w:rsid w:val="006814E0"/>
    <w:rsid w:val="006818AC"/>
    <w:rsid w:val="006826D7"/>
    <w:rsid w:val="006827A4"/>
    <w:rsid w:val="006828F3"/>
    <w:rsid w:val="00682A01"/>
    <w:rsid w:val="00683320"/>
    <w:rsid w:val="00684619"/>
    <w:rsid w:val="0068502E"/>
    <w:rsid w:val="0068576E"/>
    <w:rsid w:val="00685D65"/>
    <w:rsid w:val="00686A56"/>
    <w:rsid w:val="00687C42"/>
    <w:rsid w:val="00687C8B"/>
    <w:rsid w:val="00690C4E"/>
    <w:rsid w:val="00690DCC"/>
    <w:rsid w:val="00690E6D"/>
    <w:rsid w:val="00691D4F"/>
    <w:rsid w:val="00692A37"/>
    <w:rsid w:val="00692B0E"/>
    <w:rsid w:val="00693208"/>
    <w:rsid w:val="006936EF"/>
    <w:rsid w:val="006941AC"/>
    <w:rsid w:val="00694529"/>
    <w:rsid w:val="006949A4"/>
    <w:rsid w:val="006951B5"/>
    <w:rsid w:val="00695C91"/>
    <w:rsid w:val="006962A6"/>
    <w:rsid w:val="006971BB"/>
    <w:rsid w:val="00697521"/>
    <w:rsid w:val="00697E8E"/>
    <w:rsid w:val="006A002E"/>
    <w:rsid w:val="006A07A3"/>
    <w:rsid w:val="006A07EA"/>
    <w:rsid w:val="006A0CCA"/>
    <w:rsid w:val="006A1B41"/>
    <w:rsid w:val="006A1CAA"/>
    <w:rsid w:val="006A1DC2"/>
    <w:rsid w:val="006A2532"/>
    <w:rsid w:val="006A2C50"/>
    <w:rsid w:val="006A30E7"/>
    <w:rsid w:val="006A3591"/>
    <w:rsid w:val="006A3CDB"/>
    <w:rsid w:val="006A43CB"/>
    <w:rsid w:val="006A46C9"/>
    <w:rsid w:val="006A4FEA"/>
    <w:rsid w:val="006A5FC0"/>
    <w:rsid w:val="006A6074"/>
    <w:rsid w:val="006A7F6C"/>
    <w:rsid w:val="006B1272"/>
    <w:rsid w:val="006B1B51"/>
    <w:rsid w:val="006B2058"/>
    <w:rsid w:val="006B2E65"/>
    <w:rsid w:val="006B6F68"/>
    <w:rsid w:val="006B7075"/>
    <w:rsid w:val="006B717D"/>
    <w:rsid w:val="006B7ED7"/>
    <w:rsid w:val="006C04E3"/>
    <w:rsid w:val="006C0609"/>
    <w:rsid w:val="006C09EE"/>
    <w:rsid w:val="006C1267"/>
    <w:rsid w:val="006C1E27"/>
    <w:rsid w:val="006C2460"/>
    <w:rsid w:val="006C250D"/>
    <w:rsid w:val="006C2884"/>
    <w:rsid w:val="006C3B9F"/>
    <w:rsid w:val="006C3E2D"/>
    <w:rsid w:val="006C4392"/>
    <w:rsid w:val="006C48FD"/>
    <w:rsid w:val="006C60E4"/>
    <w:rsid w:val="006C635C"/>
    <w:rsid w:val="006C6B3D"/>
    <w:rsid w:val="006C6B82"/>
    <w:rsid w:val="006C6D76"/>
    <w:rsid w:val="006C746D"/>
    <w:rsid w:val="006D088C"/>
    <w:rsid w:val="006D13CD"/>
    <w:rsid w:val="006D13D5"/>
    <w:rsid w:val="006D14B3"/>
    <w:rsid w:val="006D25D4"/>
    <w:rsid w:val="006D26FD"/>
    <w:rsid w:val="006D2905"/>
    <w:rsid w:val="006D3406"/>
    <w:rsid w:val="006D3470"/>
    <w:rsid w:val="006D3614"/>
    <w:rsid w:val="006D3AD0"/>
    <w:rsid w:val="006D3B29"/>
    <w:rsid w:val="006D3FAA"/>
    <w:rsid w:val="006D42E9"/>
    <w:rsid w:val="006D4395"/>
    <w:rsid w:val="006D45E2"/>
    <w:rsid w:val="006D4A0D"/>
    <w:rsid w:val="006D57BA"/>
    <w:rsid w:val="006D7E79"/>
    <w:rsid w:val="006E198D"/>
    <w:rsid w:val="006E250A"/>
    <w:rsid w:val="006E2B60"/>
    <w:rsid w:val="006E2BF5"/>
    <w:rsid w:val="006E32C1"/>
    <w:rsid w:val="006E390B"/>
    <w:rsid w:val="006E4988"/>
    <w:rsid w:val="006E4A48"/>
    <w:rsid w:val="006E6432"/>
    <w:rsid w:val="006E6D6C"/>
    <w:rsid w:val="006E7626"/>
    <w:rsid w:val="006E7946"/>
    <w:rsid w:val="006F1100"/>
    <w:rsid w:val="006F184F"/>
    <w:rsid w:val="006F2312"/>
    <w:rsid w:val="006F269B"/>
    <w:rsid w:val="006F391D"/>
    <w:rsid w:val="006F5274"/>
    <w:rsid w:val="006F52FB"/>
    <w:rsid w:val="006F55F8"/>
    <w:rsid w:val="006F61D5"/>
    <w:rsid w:val="006F6214"/>
    <w:rsid w:val="006F67E9"/>
    <w:rsid w:val="006F6873"/>
    <w:rsid w:val="006F6C3E"/>
    <w:rsid w:val="006F7069"/>
    <w:rsid w:val="006F7409"/>
    <w:rsid w:val="006F77DE"/>
    <w:rsid w:val="006F7973"/>
    <w:rsid w:val="0070048D"/>
    <w:rsid w:val="007005EB"/>
    <w:rsid w:val="00700B48"/>
    <w:rsid w:val="00701126"/>
    <w:rsid w:val="0070158B"/>
    <w:rsid w:val="00702CC8"/>
    <w:rsid w:val="00703258"/>
    <w:rsid w:val="0070327F"/>
    <w:rsid w:val="007035A6"/>
    <w:rsid w:val="00704319"/>
    <w:rsid w:val="00704574"/>
    <w:rsid w:val="007045E0"/>
    <w:rsid w:val="00705583"/>
    <w:rsid w:val="0070576C"/>
    <w:rsid w:val="0070597A"/>
    <w:rsid w:val="00706074"/>
    <w:rsid w:val="007069BF"/>
    <w:rsid w:val="00706E71"/>
    <w:rsid w:val="00707183"/>
    <w:rsid w:val="007077E7"/>
    <w:rsid w:val="007078C3"/>
    <w:rsid w:val="007100D6"/>
    <w:rsid w:val="007102BE"/>
    <w:rsid w:val="00711A98"/>
    <w:rsid w:val="0071230E"/>
    <w:rsid w:val="00712AEA"/>
    <w:rsid w:val="007138B1"/>
    <w:rsid w:val="00713AEB"/>
    <w:rsid w:val="00713C94"/>
    <w:rsid w:val="00714E0B"/>
    <w:rsid w:val="00714E6A"/>
    <w:rsid w:val="00715491"/>
    <w:rsid w:val="00715DC9"/>
    <w:rsid w:val="00717241"/>
    <w:rsid w:val="007201D8"/>
    <w:rsid w:val="007207E5"/>
    <w:rsid w:val="00721732"/>
    <w:rsid w:val="0072179B"/>
    <w:rsid w:val="007220A6"/>
    <w:rsid w:val="00722788"/>
    <w:rsid w:val="0072299C"/>
    <w:rsid w:val="00722E08"/>
    <w:rsid w:val="00723118"/>
    <w:rsid w:val="00723911"/>
    <w:rsid w:val="00724B77"/>
    <w:rsid w:val="00724B9E"/>
    <w:rsid w:val="00724EBE"/>
    <w:rsid w:val="00724F10"/>
    <w:rsid w:val="007260E0"/>
    <w:rsid w:val="0073006F"/>
    <w:rsid w:val="00730288"/>
    <w:rsid w:val="0073095E"/>
    <w:rsid w:val="00730C26"/>
    <w:rsid w:val="00730F97"/>
    <w:rsid w:val="007315B2"/>
    <w:rsid w:val="00731AE2"/>
    <w:rsid w:val="00731BF0"/>
    <w:rsid w:val="00731EB6"/>
    <w:rsid w:val="00732A96"/>
    <w:rsid w:val="00732AF1"/>
    <w:rsid w:val="00732C95"/>
    <w:rsid w:val="007338A3"/>
    <w:rsid w:val="00733C4D"/>
    <w:rsid w:val="007342BD"/>
    <w:rsid w:val="007346B1"/>
    <w:rsid w:val="00735C0D"/>
    <w:rsid w:val="0074007C"/>
    <w:rsid w:val="007402DB"/>
    <w:rsid w:val="007403E7"/>
    <w:rsid w:val="0074136D"/>
    <w:rsid w:val="0074242B"/>
    <w:rsid w:val="0074284B"/>
    <w:rsid w:val="007438E1"/>
    <w:rsid w:val="00744072"/>
    <w:rsid w:val="007450F3"/>
    <w:rsid w:val="0074535A"/>
    <w:rsid w:val="00746168"/>
    <w:rsid w:val="007466FA"/>
    <w:rsid w:val="007471D9"/>
    <w:rsid w:val="00747B37"/>
    <w:rsid w:val="00750870"/>
    <w:rsid w:val="007508C4"/>
    <w:rsid w:val="00750D66"/>
    <w:rsid w:val="00751905"/>
    <w:rsid w:val="00752685"/>
    <w:rsid w:val="007529D0"/>
    <w:rsid w:val="00752D08"/>
    <w:rsid w:val="00752F5F"/>
    <w:rsid w:val="00753794"/>
    <w:rsid w:val="00755A9D"/>
    <w:rsid w:val="007562EC"/>
    <w:rsid w:val="007564B7"/>
    <w:rsid w:val="00756BC8"/>
    <w:rsid w:val="00756FAF"/>
    <w:rsid w:val="00757F70"/>
    <w:rsid w:val="00760B8C"/>
    <w:rsid w:val="00760F1C"/>
    <w:rsid w:val="00761208"/>
    <w:rsid w:val="00761B5D"/>
    <w:rsid w:val="00762768"/>
    <w:rsid w:val="00762A3B"/>
    <w:rsid w:val="00762D08"/>
    <w:rsid w:val="00763C0D"/>
    <w:rsid w:val="00763CB2"/>
    <w:rsid w:val="007648F7"/>
    <w:rsid w:val="00764C04"/>
    <w:rsid w:val="007653D8"/>
    <w:rsid w:val="007655CB"/>
    <w:rsid w:val="0076599A"/>
    <w:rsid w:val="00765B62"/>
    <w:rsid w:val="007667D2"/>
    <w:rsid w:val="0076693D"/>
    <w:rsid w:val="00766E55"/>
    <w:rsid w:val="00767240"/>
    <w:rsid w:val="00767421"/>
    <w:rsid w:val="0076759C"/>
    <w:rsid w:val="00770394"/>
    <w:rsid w:val="00770538"/>
    <w:rsid w:val="00770612"/>
    <w:rsid w:val="007709F1"/>
    <w:rsid w:val="00770F27"/>
    <w:rsid w:val="00770F7A"/>
    <w:rsid w:val="00771144"/>
    <w:rsid w:val="00771612"/>
    <w:rsid w:val="007721BC"/>
    <w:rsid w:val="007723AE"/>
    <w:rsid w:val="0077263C"/>
    <w:rsid w:val="0077315D"/>
    <w:rsid w:val="007757E5"/>
    <w:rsid w:val="0077624D"/>
    <w:rsid w:val="00776DD4"/>
    <w:rsid w:val="0077719E"/>
    <w:rsid w:val="00777439"/>
    <w:rsid w:val="007775C1"/>
    <w:rsid w:val="00781208"/>
    <w:rsid w:val="0078293E"/>
    <w:rsid w:val="007839A4"/>
    <w:rsid w:val="007840DB"/>
    <w:rsid w:val="007840FB"/>
    <w:rsid w:val="0078576E"/>
    <w:rsid w:val="00786048"/>
    <w:rsid w:val="00786835"/>
    <w:rsid w:val="00786D1D"/>
    <w:rsid w:val="00792129"/>
    <w:rsid w:val="0079272E"/>
    <w:rsid w:val="00793042"/>
    <w:rsid w:val="00793BD9"/>
    <w:rsid w:val="007945B1"/>
    <w:rsid w:val="007950ED"/>
    <w:rsid w:val="007954BB"/>
    <w:rsid w:val="00796142"/>
    <w:rsid w:val="007964E3"/>
    <w:rsid w:val="0079652A"/>
    <w:rsid w:val="007971B6"/>
    <w:rsid w:val="007975EA"/>
    <w:rsid w:val="007977DE"/>
    <w:rsid w:val="00797D66"/>
    <w:rsid w:val="007A0EF5"/>
    <w:rsid w:val="007A1E04"/>
    <w:rsid w:val="007A22C0"/>
    <w:rsid w:val="007A32CD"/>
    <w:rsid w:val="007A34F3"/>
    <w:rsid w:val="007A3AFF"/>
    <w:rsid w:val="007A3CD4"/>
    <w:rsid w:val="007A478D"/>
    <w:rsid w:val="007A615E"/>
    <w:rsid w:val="007B1F9A"/>
    <w:rsid w:val="007B3AED"/>
    <w:rsid w:val="007B3C91"/>
    <w:rsid w:val="007B4052"/>
    <w:rsid w:val="007B4099"/>
    <w:rsid w:val="007B4565"/>
    <w:rsid w:val="007B470C"/>
    <w:rsid w:val="007B51BC"/>
    <w:rsid w:val="007B5BF1"/>
    <w:rsid w:val="007B6D80"/>
    <w:rsid w:val="007B6FBE"/>
    <w:rsid w:val="007B7A47"/>
    <w:rsid w:val="007C0411"/>
    <w:rsid w:val="007C1F06"/>
    <w:rsid w:val="007C24A2"/>
    <w:rsid w:val="007C24E3"/>
    <w:rsid w:val="007C27A8"/>
    <w:rsid w:val="007C329F"/>
    <w:rsid w:val="007C49F8"/>
    <w:rsid w:val="007C4EFE"/>
    <w:rsid w:val="007C5A11"/>
    <w:rsid w:val="007C60BE"/>
    <w:rsid w:val="007C6618"/>
    <w:rsid w:val="007C6C74"/>
    <w:rsid w:val="007C7121"/>
    <w:rsid w:val="007C784D"/>
    <w:rsid w:val="007C7A76"/>
    <w:rsid w:val="007C7BEA"/>
    <w:rsid w:val="007D1028"/>
    <w:rsid w:val="007D1902"/>
    <w:rsid w:val="007D2186"/>
    <w:rsid w:val="007D22BE"/>
    <w:rsid w:val="007D32FB"/>
    <w:rsid w:val="007D4CC2"/>
    <w:rsid w:val="007D4D96"/>
    <w:rsid w:val="007D57EE"/>
    <w:rsid w:val="007D6648"/>
    <w:rsid w:val="007D6A85"/>
    <w:rsid w:val="007E0403"/>
    <w:rsid w:val="007E0933"/>
    <w:rsid w:val="007E0C05"/>
    <w:rsid w:val="007E147B"/>
    <w:rsid w:val="007E2C9C"/>
    <w:rsid w:val="007E2FF1"/>
    <w:rsid w:val="007E3041"/>
    <w:rsid w:val="007E30FC"/>
    <w:rsid w:val="007E3B9E"/>
    <w:rsid w:val="007E4678"/>
    <w:rsid w:val="007E4C5A"/>
    <w:rsid w:val="007E5086"/>
    <w:rsid w:val="007E516C"/>
    <w:rsid w:val="007E5821"/>
    <w:rsid w:val="007E6B29"/>
    <w:rsid w:val="007E76CF"/>
    <w:rsid w:val="007E7F74"/>
    <w:rsid w:val="007F0C52"/>
    <w:rsid w:val="007F0D6A"/>
    <w:rsid w:val="007F0D8C"/>
    <w:rsid w:val="007F0EBE"/>
    <w:rsid w:val="007F107D"/>
    <w:rsid w:val="007F25D6"/>
    <w:rsid w:val="007F2DF3"/>
    <w:rsid w:val="007F2E95"/>
    <w:rsid w:val="007F39A6"/>
    <w:rsid w:val="007F4367"/>
    <w:rsid w:val="007F465E"/>
    <w:rsid w:val="007F55B8"/>
    <w:rsid w:val="007F636E"/>
    <w:rsid w:val="007F672B"/>
    <w:rsid w:val="007F6B3C"/>
    <w:rsid w:val="00800021"/>
    <w:rsid w:val="00801806"/>
    <w:rsid w:val="00801ADB"/>
    <w:rsid w:val="0080258B"/>
    <w:rsid w:val="00802FCF"/>
    <w:rsid w:val="0080300E"/>
    <w:rsid w:val="00803C0E"/>
    <w:rsid w:val="00804B26"/>
    <w:rsid w:val="00804DC9"/>
    <w:rsid w:val="008059E1"/>
    <w:rsid w:val="00805DDD"/>
    <w:rsid w:val="008074FA"/>
    <w:rsid w:val="0081078D"/>
    <w:rsid w:val="00811AAF"/>
    <w:rsid w:val="00812A99"/>
    <w:rsid w:val="00812EE0"/>
    <w:rsid w:val="0081392E"/>
    <w:rsid w:val="00813CE8"/>
    <w:rsid w:val="00814B4C"/>
    <w:rsid w:val="00815304"/>
    <w:rsid w:val="008159D9"/>
    <w:rsid w:val="008165AC"/>
    <w:rsid w:val="008165E3"/>
    <w:rsid w:val="00816AD4"/>
    <w:rsid w:val="00817121"/>
    <w:rsid w:val="0081736D"/>
    <w:rsid w:val="0082032A"/>
    <w:rsid w:val="00820822"/>
    <w:rsid w:val="00820B36"/>
    <w:rsid w:val="00823390"/>
    <w:rsid w:val="008236E1"/>
    <w:rsid w:val="00823E0C"/>
    <w:rsid w:val="00823F47"/>
    <w:rsid w:val="00824113"/>
    <w:rsid w:val="008247BD"/>
    <w:rsid w:val="00824BFC"/>
    <w:rsid w:val="00824DBE"/>
    <w:rsid w:val="0082532C"/>
    <w:rsid w:val="0082695E"/>
    <w:rsid w:val="00826B58"/>
    <w:rsid w:val="0082749A"/>
    <w:rsid w:val="00831898"/>
    <w:rsid w:val="00831A36"/>
    <w:rsid w:val="00831F96"/>
    <w:rsid w:val="008321DE"/>
    <w:rsid w:val="008328BB"/>
    <w:rsid w:val="00832C01"/>
    <w:rsid w:val="00832CAB"/>
    <w:rsid w:val="00832F43"/>
    <w:rsid w:val="008343DA"/>
    <w:rsid w:val="00834666"/>
    <w:rsid w:val="00834D3B"/>
    <w:rsid w:val="00834F5E"/>
    <w:rsid w:val="00836209"/>
    <w:rsid w:val="0083653E"/>
    <w:rsid w:val="00836816"/>
    <w:rsid w:val="0083690D"/>
    <w:rsid w:val="008375FC"/>
    <w:rsid w:val="00840055"/>
    <w:rsid w:val="00840E10"/>
    <w:rsid w:val="008413A3"/>
    <w:rsid w:val="0084156D"/>
    <w:rsid w:val="00841C8D"/>
    <w:rsid w:val="00842139"/>
    <w:rsid w:val="008424F4"/>
    <w:rsid w:val="00842DD1"/>
    <w:rsid w:val="00842F88"/>
    <w:rsid w:val="0084311B"/>
    <w:rsid w:val="00843769"/>
    <w:rsid w:val="008439C7"/>
    <w:rsid w:val="00843C36"/>
    <w:rsid w:val="00843E64"/>
    <w:rsid w:val="008440C2"/>
    <w:rsid w:val="0084477E"/>
    <w:rsid w:val="008455A8"/>
    <w:rsid w:val="00845902"/>
    <w:rsid w:val="0084621F"/>
    <w:rsid w:val="00846F26"/>
    <w:rsid w:val="008476B3"/>
    <w:rsid w:val="00847C2E"/>
    <w:rsid w:val="00847D9E"/>
    <w:rsid w:val="00847FA7"/>
    <w:rsid w:val="008508A2"/>
    <w:rsid w:val="00850BAA"/>
    <w:rsid w:val="00850F7F"/>
    <w:rsid w:val="00850F83"/>
    <w:rsid w:val="00851738"/>
    <w:rsid w:val="00854594"/>
    <w:rsid w:val="0085494B"/>
    <w:rsid w:val="00854AA2"/>
    <w:rsid w:val="00854AB9"/>
    <w:rsid w:val="008560FB"/>
    <w:rsid w:val="008565EC"/>
    <w:rsid w:val="00861A51"/>
    <w:rsid w:val="00861F45"/>
    <w:rsid w:val="00862505"/>
    <w:rsid w:val="0086264F"/>
    <w:rsid w:val="008634FA"/>
    <w:rsid w:val="00863B2D"/>
    <w:rsid w:val="00864578"/>
    <w:rsid w:val="00864D66"/>
    <w:rsid w:val="008665AA"/>
    <w:rsid w:val="00866968"/>
    <w:rsid w:val="008672C8"/>
    <w:rsid w:val="008676CF"/>
    <w:rsid w:val="00870760"/>
    <w:rsid w:val="00870A2A"/>
    <w:rsid w:val="00870B5D"/>
    <w:rsid w:val="00871228"/>
    <w:rsid w:val="008714D7"/>
    <w:rsid w:val="00871656"/>
    <w:rsid w:val="00871812"/>
    <w:rsid w:val="008729E5"/>
    <w:rsid w:val="00872B07"/>
    <w:rsid w:val="00872BF9"/>
    <w:rsid w:val="008734A7"/>
    <w:rsid w:val="00873DE0"/>
    <w:rsid w:val="00874A29"/>
    <w:rsid w:val="00874AAB"/>
    <w:rsid w:val="00875775"/>
    <w:rsid w:val="00875B74"/>
    <w:rsid w:val="00875BF1"/>
    <w:rsid w:val="00876282"/>
    <w:rsid w:val="008762CC"/>
    <w:rsid w:val="00880619"/>
    <w:rsid w:val="00880A70"/>
    <w:rsid w:val="00881F31"/>
    <w:rsid w:val="0088340B"/>
    <w:rsid w:val="00883D35"/>
    <w:rsid w:val="0088414F"/>
    <w:rsid w:val="008849CB"/>
    <w:rsid w:val="00884CA5"/>
    <w:rsid w:val="00884D4C"/>
    <w:rsid w:val="008864EC"/>
    <w:rsid w:val="00886A8B"/>
    <w:rsid w:val="008878BE"/>
    <w:rsid w:val="0088796B"/>
    <w:rsid w:val="00887DF1"/>
    <w:rsid w:val="008904D6"/>
    <w:rsid w:val="00890FB3"/>
    <w:rsid w:val="0089239E"/>
    <w:rsid w:val="008937F7"/>
    <w:rsid w:val="00894950"/>
    <w:rsid w:val="00895A69"/>
    <w:rsid w:val="00896E60"/>
    <w:rsid w:val="008A0CD2"/>
    <w:rsid w:val="008A1DCD"/>
    <w:rsid w:val="008A1F00"/>
    <w:rsid w:val="008A2430"/>
    <w:rsid w:val="008A277A"/>
    <w:rsid w:val="008A348F"/>
    <w:rsid w:val="008A3E15"/>
    <w:rsid w:val="008A4713"/>
    <w:rsid w:val="008A5C23"/>
    <w:rsid w:val="008A5E68"/>
    <w:rsid w:val="008A692B"/>
    <w:rsid w:val="008A6C0E"/>
    <w:rsid w:val="008A7A66"/>
    <w:rsid w:val="008B05B0"/>
    <w:rsid w:val="008B0B59"/>
    <w:rsid w:val="008B2B9E"/>
    <w:rsid w:val="008B2FB0"/>
    <w:rsid w:val="008B3D2F"/>
    <w:rsid w:val="008B3E85"/>
    <w:rsid w:val="008B4328"/>
    <w:rsid w:val="008B459E"/>
    <w:rsid w:val="008B5623"/>
    <w:rsid w:val="008B586F"/>
    <w:rsid w:val="008B665F"/>
    <w:rsid w:val="008B678A"/>
    <w:rsid w:val="008B6CD6"/>
    <w:rsid w:val="008B6EF0"/>
    <w:rsid w:val="008C0894"/>
    <w:rsid w:val="008C1FE9"/>
    <w:rsid w:val="008C2DFA"/>
    <w:rsid w:val="008C2EDB"/>
    <w:rsid w:val="008C2F47"/>
    <w:rsid w:val="008C3E7D"/>
    <w:rsid w:val="008C42BD"/>
    <w:rsid w:val="008C4733"/>
    <w:rsid w:val="008C6A6B"/>
    <w:rsid w:val="008D00E9"/>
    <w:rsid w:val="008D0746"/>
    <w:rsid w:val="008D0895"/>
    <w:rsid w:val="008D0A8A"/>
    <w:rsid w:val="008D0F38"/>
    <w:rsid w:val="008D1106"/>
    <w:rsid w:val="008D1BA9"/>
    <w:rsid w:val="008D1FEB"/>
    <w:rsid w:val="008D218D"/>
    <w:rsid w:val="008D228D"/>
    <w:rsid w:val="008D283F"/>
    <w:rsid w:val="008D3746"/>
    <w:rsid w:val="008D48ED"/>
    <w:rsid w:val="008D551B"/>
    <w:rsid w:val="008D5C63"/>
    <w:rsid w:val="008D65A9"/>
    <w:rsid w:val="008D6EEE"/>
    <w:rsid w:val="008D7246"/>
    <w:rsid w:val="008E058A"/>
    <w:rsid w:val="008E16FC"/>
    <w:rsid w:val="008E1CBF"/>
    <w:rsid w:val="008E2F24"/>
    <w:rsid w:val="008E35D1"/>
    <w:rsid w:val="008E3792"/>
    <w:rsid w:val="008E3A7D"/>
    <w:rsid w:val="008E3BBD"/>
    <w:rsid w:val="008E4E63"/>
    <w:rsid w:val="008E504D"/>
    <w:rsid w:val="008E5758"/>
    <w:rsid w:val="008E5FF7"/>
    <w:rsid w:val="008E63C2"/>
    <w:rsid w:val="008E6B3C"/>
    <w:rsid w:val="008E7461"/>
    <w:rsid w:val="008E78AB"/>
    <w:rsid w:val="008E7CA8"/>
    <w:rsid w:val="008E7CCF"/>
    <w:rsid w:val="008E7EBC"/>
    <w:rsid w:val="008F0742"/>
    <w:rsid w:val="008F0E2D"/>
    <w:rsid w:val="008F10FC"/>
    <w:rsid w:val="008F1829"/>
    <w:rsid w:val="008F27D3"/>
    <w:rsid w:val="008F2D89"/>
    <w:rsid w:val="008F32F8"/>
    <w:rsid w:val="008F4BB0"/>
    <w:rsid w:val="008F4D85"/>
    <w:rsid w:val="008F5E31"/>
    <w:rsid w:val="008F6FAE"/>
    <w:rsid w:val="008F7602"/>
    <w:rsid w:val="009000D9"/>
    <w:rsid w:val="009005AA"/>
    <w:rsid w:val="009008F5"/>
    <w:rsid w:val="009009FF"/>
    <w:rsid w:val="00900D62"/>
    <w:rsid w:val="00901341"/>
    <w:rsid w:val="00903A1B"/>
    <w:rsid w:val="00903A2B"/>
    <w:rsid w:val="00903A34"/>
    <w:rsid w:val="00903D15"/>
    <w:rsid w:val="00903FB3"/>
    <w:rsid w:val="009049C2"/>
    <w:rsid w:val="0090671A"/>
    <w:rsid w:val="00906AC3"/>
    <w:rsid w:val="00907024"/>
    <w:rsid w:val="00907D3B"/>
    <w:rsid w:val="0091010D"/>
    <w:rsid w:val="00910B52"/>
    <w:rsid w:val="0091184A"/>
    <w:rsid w:val="00911F87"/>
    <w:rsid w:val="00913273"/>
    <w:rsid w:val="00913C0B"/>
    <w:rsid w:val="009141AA"/>
    <w:rsid w:val="00914473"/>
    <w:rsid w:val="0091586D"/>
    <w:rsid w:val="00916621"/>
    <w:rsid w:val="00916B3B"/>
    <w:rsid w:val="00916C76"/>
    <w:rsid w:val="00917065"/>
    <w:rsid w:val="00917A5E"/>
    <w:rsid w:val="00917E4C"/>
    <w:rsid w:val="009203CA"/>
    <w:rsid w:val="00920AE2"/>
    <w:rsid w:val="009220CF"/>
    <w:rsid w:val="00922D87"/>
    <w:rsid w:val="009232F2"/>
    <w:rsid w:val="00923817"/>
    <w:rsid w:val="00923DE2"/>
    <w:rsid w:val="0092450C"/>
    <w:rsid w:val="009258CE"/>
    <w:rsid w:val="0092593D"/>
    <w:rsid w:val="00925C73"/>
    <w:rsid w:val="00927B4F"/>
    <w:rsid w:val="00930231"/>
    <w:rsid w:val="009309E0"/>
    <w:rsid w:val="00930CD3"/>
    <w:rsid w:val="00930EAA"/>
    <w:rsid w:val="0093147B"/>
    <w:rsid w:val="0093174E"/>
    <w:rsid w:val="00931B2A"/>
    <w:rsid w:val="0093241D"/>
    <w:rsid w:val="00932CCE"/>
    <w:rsid w:val="009331C1"/>
    <w:rsid w:val="0093355C"/>
    <w:rsid w:val="00933BB3"/>
    <w:rsid w:val="00934265"/>
    <w:rsid w:val="009342CB"/>
    <w:rsid w:val="00934BE8"/>
    <w:rsid w:val="00934ECA"/>
    <w:rsid w:val="009358FA"/>
    <w:rsid w:val="009364F6"/>
    <w:rsid w:val="0093691E"/>
    <w:rsid w:val="00936C6C"/>
    <w:rsid w:val="00936F6C"/>
    <w:rsid w:val="00936FA0"/>
    <w:rsid w:val="00937242"/>
    <w:rsid w:val="009378FC"/>
    <w:rsid w:val="009401E6"/>
    <w:rsid w:val="0094052F"/>
    <w:rsid w:val="0094053C"/>
    <w:rsid w:val="009406B5"/>
    <w:rsid w:val="009406F1"/>
    <w:rsid w:val="009411D5"/>
    <w:rsid w:val="0094127B"/>
    <w:rsid w:val="00941BAE"/>
    <w:rsid w:val="00941BB8"/>
    <w:rsid w:val="0094241C"/>
    <w:rsid w:val="00942867"/>
    <w:rsid w:val="009432E2"/>
    <w:rsid w:val="00943340"/>
    <w:rsid w:val="00944D06"/>
    <w:rsid w:val="009456B8"/>
    <w:rsid w:val="00946680"/>
    <w:rsid w:val="009478D4"/>
    <w:rsid w:val="00947910"/>
    <w:rsid w:val="00947973"/>
    <w:rsid w:val="00950728"/>
    <w:rsid w:val="00950912"/>
    <w:rsid w:val="00951434"/>
    <w:rsid w:val="00951E71"/>
    <w:rsid w:val="009520B6"/>
    <w:rsid w:val="00952B43"/>
    <w:rsid w:val="00952FC1"/>
    <w:rsid w:val="009536C4"/>
    <w:rsid w:val="00953DAA"/>
    <w:rsid w:val="00953E90"/>
    <w:rsid w:val="00954C5E"/>
    <w:rsid w:val="00954D69"/>
    <w:rsid w:val="00954EB4"/>
    <w:rsid w:val="00955E6D"/>
    <w:rsid w:val="00956301"/>
    <w:rsid w:val="0095699F"/>
    <w:rsid w:val="00957357"/>
    <w:rsid w:val="00957533"/>
    <w:rsid w:val="009579B1"/>
    <w:rsid w:val="00957BD4"/>
    <w:rsid w:val="00957BE2"/>
    <w:rsid w:val="0096016C"/>
    <w:rsid w:val="0096035C"/>
    <w:rsid w:val="00961022"/>
    <w:rsid w:val="0096164B"/>
    <w:rsid w:val="009619B5"/>
    <w:rsid w:val="009621E6"/>
    <w:rsid w:val="00962513"/>
    <w:rsid w:val="00963714"/>
    <w:rsid w:val="00963766"/>
    <w:rsid w:val="009642BC"/>
    <w:rsid w:val="00964B2B"/>
    <w:rsid w:val="00965014"/>
    <w:rsid w:val="00965C06"/>
    <w:rsid w:val="009667F2"/>
    <w:rsid w:val="00966E5A"/>
    <w:rsid w:val="00967F8C"/>
    <w:rsid w:val="0097039C"/>
    <w:rsid w:val="0097057A"/>
    <w:rsid w:val="009707CA"/>
    <w:rsid w:val="00970AB7"/>
    <w:rsid w:val="00970CCC"/>
    <w:rsid w:val="00971145"/>
    <w:rsid w:val="00971D10"/>
    <w:rsid w:val="00971D28"/>
    <w:rsid w:val="00972520"/>
    <w:rsid w:val="00972FD0"/>
    <w:rsid w:val="0097398F"/>
    <w:rsid w:val="00973F44"/>
    <w:rsid w:val="00976C03"/>
    <w:rsid w:val="00976D3B"/>
    <w:rsid w:val="0097716F"/>
    <w:rsid w:val="00977854"/>
    <w:rsid w:val="009802DC"/>
    <w:rsid w:val="00980378"/>
    <w:rsid w:val="00980BCC"/>
    <w:rsid w:val="00980F1F"/>
    <w:rsid w:val="0098144F"/>
    <w:rsid w:val="009828F5"/>
    <w:rsid w:val="00983296"/>
    <w:rsid w:val="009837D0"/>
    <w:rsid w:val="00984648"/>
    <w:rsid w:val="00984A64"/>
    <w:rsid w:val="0098500B"/>
    <w:rsid w:val="00985387"/>
    <w:rsid w:val="00985A34"/>
    <w:rsid w:val="00985DA2"/>
    <w:rsid w:val="009872B9"/>
    <w:rsid w:val="00987ACA"/>
    <w:rsid w:val="00990785"/>
    <w:rsid w:val="0099110C"/>
    <w:rsid w:val="00991207"/>
    <w:rsid w:val="009913BE"/>
    <w:rsid w:val="00991502"/>
    <w:rsid w:val="00992C03"/>
    <w:rsid w:val="00993A21"/>
    <w:rsid w:val="00993A66"/>
    <w:rsid w:val="009942E1"/>
    <w:rsid w:val="00994666"/>
    <w:rsid w:val="00994C6F"/>
    <w:rsid w:val="009955A8"/>
    <w:rsid w:val="00995FE7"/>
    <w:rsid w:val="00996263"/>
    <w:rsid w:val="009967BC"/>
    <w:rsid w:val="0099686E"/>
    <w:rsid w:val="009971DD"/>
    <w:rsid w:val="009979AC"/>
    <w:rsid w:val="009A04E7"/>
    <w:rsid w:val="009A14D1"/>
    <w:rsid w:val="009A19E6"/>
    <w:rsid w:val="009A242E"/>
    <w:rsid w:val="009A2A9A"/>
    <w:rsid w:val="009A406B"/>
    <w:rsid w:val="009A424C"/>
    <w:rsid w:val="009A4734"/>
    <w:rsid w:val="009A4A73"/>
    <w:rsid w:val="009A4D32"/>
    <w:rsid w:val="009A4D73"/>
    <w:rsid w:val="009A591F"/>
    <w:rsid w:val="009A655F"/>
    <w:rsid w:val="009B0477"/>
    <w:rsid w:val="009B0E58"/>
    <w:rsid w:val="009B1A4C"/>
    <w:rsid w:val="009B3372"/>
    <w:rsid w:val="009B3534"/>
    <w:rsid w:val="009B4BB4"/>
    <w:rsid w:val="009B64B6"/>
    <w:rsid w:val="009B724B"/>
    <w:rsid w:val="009B7E3D"/>
    <w:rsid w:val="009C016F"/>
    <w:rsid w:val="009C03F1"/>
    <w:rsid w:val="009C1103"/>
    <w:rsid w:val="009C197E"/>
    <w:rsid w:val="009C2D7C"/>
    <w:rsid w:val="009C3AE7"/>
    <w:rsid w:val="009C3F09"/>
    <w:rsid w:val="009C41A9"/>
    <w:rsid w:val="009C58CE"/>
    <w:rsid w:val="009C5C69"/>
    <w:rsid w:val="009C5C8D"/>
    <w:rsid w:val="009C62DC"/>
    <w:rsid w:val="009C63AD"/>
    <w:rsid w:val="009C6FF9"/>
    <w:rsid w:val="009C79B7"/>
    <w:rsid w:val="009D00CA"/>
    <w:rsid w:val="009D18C5"/>
    <w:rsid w:val="009D3379"/>
    <w:rsid w:val="009D3838"/>
    <w:rsid w:val="009D3B42"/>
    <w:rsid w:val="009D3E19"/>
    <w:rsid w:val="009D5474"/>
    <w:rsid w:val="009D679F"/>
    <w:rsid w:val="009D72C3"/>
    <w:rsid w:val="009E08B1"/>
    <w:rsid w:val="009E0BB1"/>
    <w:rsid w:val="009E242E"/>
    <w:rsid w:val="009E4C9B"/>
    <w:rsid w:val="009E65F2"/>
    <w:rsid w:val="009E730E"/>
    <w:rsid w:val="009E75D4"/>
    <w:rsid w:val="009F29E5"/>
    <w:rsid w:val="009F3DE4"/>
    <w:rsid w:val="009F4BC2"/>
    <w:rsid w:val="009F58A6"/>
    <w:rsid w:val="009F5BFF"/>
    <w:rsid w:val="009F60C9"/>
    <w:rsid w:val="009F6208"/>
    <w:rsid w:val="009F66D1"/>
    <w:rsid w:val="009F6773"/>
    <w:rsid w:val="009F6E89"/>
    <w:rsid w:val="009F7F57"/>
    <w:rsid w:val="009F7F6B"/>
    <w:rsid w:val="00A00094"/>
    <w:rsid w:val="00A024B1"/>
    <w:rsid w:val="00A02547"/>
    <w:rsid w:val="00A0342D"/>
    <w:rsid w:val="00A03C4B"/>
    <w:rsid w:val="00A0727E"/>
    <w:rsid w:val="00A072DE"/>
    <w:rsid w:val="00A07543"/>
    <w:rsid w:val="00A079A9"/>
    <w:rsid w:val="00A07B62"/>
    <w:rsid w:val="00A1005D"/>
    <w:rsid w:val="00A107BF"/>
    <w:rsid w:val="00A115F4"/>
    <w:rsid w:val="00A118A0"/>
    <w:rsid w:val="00A122D1"/>
    <w:rsid w:val="00A132D2"/>
    <w:rsid w:val="00A13A65"/>
    <w:rsid w:val="00A14DB6"/>
    <w:rsid w:val="00A14F47"/>
    <w:rsid w:val="00A15802"/>
    <w:rsid w:val="00A15888"/>
    <w:rsid w:val="00A1612B"/>
    <w:rsid w:val="00A1647A"/>
    <w:rsid w:val="00A170A9"/>
    <w:rsid w:val="00A1795F"/>
    <w:rsid w:val="00A17AA6"/>
    <w:rsid w:val="00A206BE"/>
    <w:rsid w:val="00A21CB1"/>
    <w:rsid w:val="00A22297"/>
    <w:rsid w:val="00A23069"/>
    <w:rsid w:val="00A2342C"/>
    <w:rsid w:val="00A23C6F"/>
    <w:rsid w:val="00A23DE8"/>
    <w:rsid w:val="00A248E6"/>
    <w:rsid w:val="00A249AA"/>
    <w:rsid w:val="00A25583"/>
    <w:rsid w:val="00A25910"/>
    <w:rsid w:val="00A272C4"/>
    <w:rsid w:val="00A2750F"/>
    <w:rsid w:val="00A3032C"/>
    <w:rsid w:val="00A30D82"/>
    <w:rsid w:val="00A311C4"/>
    <w:rsid w:val="00A31725"/>
    <w:rsid w:val="00A31981"/>
    <w:rsid w:val="00A31BE8"/>
    <w:rsid w:val="00A3218F"/>
    <w:rsid w:val="00A323E3"/>
    <w:rsid w:val="00A3264F"/>
    <w:rsid w:val="00A32A93"/>
    <w:rsid w:val="00A33014"/>
    <w:rsid w:val="00A34092"/>
    <w:rsid w:val="00A3417F"/>
    <w:rsid w:val="00A3437F"/>
    <w:rsid w:val="00A34516"/>
    <w:rsid w:val="00A345C5"/>
    <w:rsid w:val="00A405BD"/>
    <w:rsid w:val="00A41938"/>
    <w:rsid w:val="00A41C8D"/>
    <w:rsid w:val="00A41F8F"/>
    <w:rsid w:val="00A4452C"/>
    <w:rsid w:val="00A44A66"/>
    <w:rsid w:val="00A44DA5"/>
    <w:rsid w:val="00A45A88"/>
    <w:rsid w:val="00A47C63"/>
    <w:rsid w:val="00A517CE"/>
    <w:rsid w:val="00A51A9D"/>
    <w:rsid w:val="00A51CCF"/>
    <w:rsid w:val="00A52088"/>
    <w:rsid w:val="00A52C50"/>
    <w:rsid w:val="00A5367C"/>
    <w:rsid w:val="00A53978"/>
    <w:rsid w:val="00A53BA2"/>
    <w:rsid w:val="00A5433C"/>
    <w:rsid w:val="00A54F8B"/>
    <w:rsid w:val="00A55C00"/>
    <w:rsid w:val="00A55C06"/>
    <w:rsid w:val="00A56DF8"/>
    <w:rsid w:val="00A57ADB"/>
    <w:rsid w:val="00A60199"/>
    <w:rsid w:val="00A61072"/>
    <w:rsid w:val="00A62DC7"/>
    <w:rsid w:val="00A632F1"/>
    <w:rsid w:val="00A6442F"/>
    <w:rsid w:val="00A64B53"/>
    <w:rsid w:val="00A654EC"/>
    <w:rsid w:val="00A65D1A"/>
    <w:rsid w:val="00A66715"/>
    <w:rsid w:val="00A66FA9"/>
    <w:rsid w:val="00A67B41"/>
    <w:rsid w:val="00A70524"/>
    <w:rsid w:val="00A70E98"/>
    <w:rsid w:val="00A72725"/>
    <w:rsid w:val="00A727AF"/>
    <w:rsid w:val="00A734F6"/>
    <w:rsid w:val="00A73AA6"/>
    <w:rsid w:val="00A7597D"/>
    <w:rsid w:val="00A75EE5"/>
    <w:rsid w:val="00A7656B"/>
    <w:rsid w:val="00A76F67"/>
    <w:rsid w:val="00A774F1"/>
    <w:rsid w:val="00A777CA"/>
    <w:rsid w:val="00A77A58"/>
    <w:rsid w:val="00A77CB2"/>
    <w:rsid w:val="00A8025D"/>
    <w:rsid w:val="00A80F0E"/>
    <w:rsid w:val="00A81C42"/>
    <w:rsid w:val="00A81C4C"/>
    <w:rsid w:val="00A81FE9"/>
    <w:rsid w:val="00A82E56"/>
    <w:rsid w:val="00A83C8B"/>
    <w:rsid w:val="00A83E59"/>
    <w:rsid w:val="00A84C56"/>
    <w:rsid w:val="00A85ADF"/>
    <w:rsid w:val="00A85B51"/>
    <w:rsid w:val="00A865EA"/>
    <w:rsid w:val="00A875F4"/>
    <w:rsid w:val="00A9004E"/>
    <w:rsid w:val="00A90CD9"/>
    <w:rsid w:val="00A91BDD"/>
    <w:rsid w:val="00A91CD0"/>
    <w:rsid w:val="00A935D2"/>
    <w:rsid w:val="00A949ED"/>
    <w:rsid w:val="00A94F1E"/>
    <w:rsid w:val="00A955D0"/>
    <w:rsid w:val="00A957D6"/>
    <w:rsid w:val="00A9675F"/>
    <w:rsid w:val="00A97317"/>
    <w:rsid w:val="00A974D6"/>
    <w:rsid w:val="00A97D7E"/>
    <w:rsid w:val="00AA0D32"/>
    <w:rsid w:val="00AA1287"/>
    <w:rsid w:val="00AA1421"/>
    <w:rsid w:val="00AA1449"/>
    <w:rsid w:val="00AA1863"/>
    <w:rsid w:val="00AA2512"/>
    <w:rsid w:val="00AA2744"/>
    <w:rsid w:val="00AA367A"/>
    <w:rsid w:val="00AA42BB"/>
    <w:rsid w:val="00AA4CA0"/>
    <w:rsid w:val="00AA4D5D"/>
    <w:rsid w:val="00AA5997"/>
    <w:rsid w:val="00AA59FB"/>
    <w:rsid w:val="00AA62DF"/>
    <w:rsid w:val="00AA63E5"/>
    <w:rsid w:val="00AA6525"/>
    <w:rsid w:val="00AB06CA"/>
    <w:rsid w:val="00AB1B48"/>
    <w:rsid w:val="00AB1E34"/>
    <w:rsid w:val="00AB34E2"/>
    <w:rsid w:val="00AB35E9"/>
    <w:rsid w:val="00AB3CC0"/>
    <w:rsid w:val="00AB4034"/>
    <w:rsid w:val="00AB4AE8"/>
    <w:rsid w:val="00AB522C"/>
    <w:rsid w:val="00AB614B"/>
    <w:rsid w:val="00AB69CC"/>
    <w:rsid w:val="00AB708A"/>
    <w:rsid w:val="00AB7A02"/>
    <w:rsid w:val="00AC0C67"/>
    <w:rsid w:val="00AC0CA0"/>
    <w:rsid w:val="00AC20EA"/>
    <w:rsid w:val="00AC2723"/>
    <w:rsid w:val="00AC2961"/>
    <w:rsid w:val="00AC29F0"/>
    <w:rsid w:val="00AC36B8"/>
    <w:rsid w:val="00AC4234"/>
    <w:rsid w:val="00AC4B4C"/>
    <w:rsid w:val="00AC516D"/>
    <w:rsid w:val="00AC6617"/>
    <w:rsid w:val="00AC6E2E"/>
    <w:rsid w:val="00AC7388"/>
    <w:rsid w:val="00AC768E"/>
    <w:rsid w:val="00AC7D36"/>
    <w:rsid w:val="00AD0B4E"/>
    <w:rsid w:val="00AD0CF4"/>
    <w:rsid w:val="00AD0D16"/>
    <w:rsid w:val="00AD1639"/>
    <w:rsid w:val="00AD2B18"/>
    <w:rsid w:val="00AD2D59"/>
    <w:rsid w:val="00AD3165"/>
    <w:rsid w:val="00AD425F"/>
    <w:rsid w:val="00AD4263"/>
    <w:rsid w:val="00AD4D31"/>
    <w:rsid w:val="00AD56D5"/>
    <w:rsid w:val="00AD6778"/>
    <w:rsid w:val="00AD7FEB"/>
    <w:rsid w:val="00AE026D"/>
    <w:rsid w:val="00AE0CC9"/>
    <w:rsid w:val="00AE12F5"/>
    <w:rsid w:val="00AE22B6"/>
    <w:rsid w:val="00AE239B"/>
    <w:rsid w:val="00AE2D23"/>
    <w:rsid w:val="00AE31A0"/>
    <w:rsid w:val="00AE48F2"/>
    <w:rsid w:val="00AE658F"/>
    <w:rsid w:val="00AE6615"/>
    <w:rsid w:val="00AE6B2B"/>
    <w:rsid w:val="00AE6B37"/>
    <w:rsid w:val="00AE709A"/>
    <w:rsid w:val="00AE7B29"/>
    <w:rsid w:val="00AF0110"/>
    <w:rsid w:val="00AF3136"/>
    <w:rsid w:val="00AF317E"/>
    <w:rsid w:val="00AF3E45"/>
    <w:rsid w:val="00AF5605"/>
    <w:rsid w:val="00AF634A"/>
    <w:rsid w:val="00AF671C"/>
    <w:rsid w:val="00AF7065"/>
    <w:rsid w:val="00AF712F"/>
    <w:rsid w:val="00AF7C0B"/>
    <w:rsid w:val="00B00403"/>
    <w:rsid w:val="00B00BEA"/>
    <w:rsid w:val="00B0140B"/>
    <w:rsid w:val="00B0166A"/>
    <w:rsid w:val="00B0169F"/>
    <w:rsid w:val="00B01F2D"/>
    <w:rsid w:val="00B0270F"/>
    <w:rsid w:val="00B0275D"/>
    <w:rsid w:val="00B02863"/>
    <w:rsid w:val="00B02922"/>
    <w:rsid w:val="00B02F21"/>
    <w:rsid w:val="00B02F62"/>
    <w:rsid w:val="00B03167"/>
    <w:rsid w:val="00B04130"/>
    <w:rsid w:val="00B04635"/>
    <w:rsid w:val="00B04CD8"/>
    <w:rsid w:val="00B0514F"/>
    <w:rsid w:val="00B052AA"/>
    <w:rsid w:val="00B05BC5"/>
    <w:rsid w:val="00B0721A"/>
    <w:rsid w:val="00B07F2F"/>
    <w:rsid w:val="00B10398"/>
    <w:rsid w:val="00B10501"/>
    <w:rsid w:val="00B10DF5"/>
    <w:rsid w:val="00B112E6"/>
    <w:rsid w:val="00B117A2"/>
    <w:rsid w:val="00B118C4"/>
    <w:rsid w:val="00B12060"/>
    <w:rsid w:val="00B12469"/>
    <w:rsid w:val="00B139CA"/>
    <w:rsid w:val="00B14271"/>
    <w:rsid w:val="00B151B9"/>
    <w:rsid w:val="00B159AC"/>
    <w:rsid w:val="00B15A8B"/>
    <w:rsid w:val="00B1657D"/>
    <w:rsid w:val="00B17127"/>
    <w:rsid w:val="00B17A51"/>
    <w:rsid w:val="00B17A90"/>
    <w:rsid w:val="00B17BAF"/>
    <w:rsid w:val="00B17DF2"/>
    <w:rsid w:val="00B223F7"/>
    <w:rsid w:val="00B22F73"/>
    <w:rsid w:val="00B23284"/>
    <w:rsid w:val="00B23CCB"/>
    <w:rsid w:val="00B23DFA"/>
    <w:rsid w:val="00B241C2"/>
    <w:rsid w:val="00B242C0"/>
    <w:rsid w:val="00B24447"/>
    <w:rsid w:val="00B247AD"/>
    <w:rsid w:val="00B248E6"/>
    <w:rsid w:val="00B24F8F"/>
    <w:rsid w:val="00B25494"/>
    <w:rsid w:val="00B2560D"/>
    <w:rsid w:val="00B25807"/>
    <w:rsid w:val="00B26C71"/>
    <w:rsid w:val="00B26CB8"/>
    <w:rsid w:val="00B2717B"/>
    <w:rsid w:val="00B2758F"/>
    <w:rsid w:val="00B27AF9"/>
    <w:rsid w:val="00B27E48"/>
    <w:rsid w:val="00B301CF"/>
    <w:rsid w:val="00B30A77"/>
    <w:rsid w:val="00B31756"/>
    <w:rsid w:val="00B32B3E"/>
    <w:rsid w:val="00B32D8F"/>
    <w:rsid w:val="00B32E48"/>
    <w:rsid w:val="00B3338F"/>
    <w:rsid w:val="00B334DA"/>
    <w:rsid w:val="00B33942"/>
    <w:rsid w:val="00B33A4B"/>
    <w:rsid w:val="00B33C73"/>
    <w:rsid w:val="00B33E6C"/>
    <w:rsid w:val="00B35037"/>
    <w:rsid w:val="00B350DD"/>
    <w:rsid w:val="00B35789"/>
    <w:rsid w:val="00B35E3E"/>
    <w:rsid w:val="00B36D2B"/>
    <w:rsid w:val="00B3701F"/>
    <w:rsid w:val="00B3786F"/>
    <w:rsid w:val="00B378A6"/>
    <w:rsid w:val="00B43196"/>
    <w:rsid w:val="00B435BA"/>
    <w:rsid w:val="00B43EB7"/>
    <w:rsid w:val="00B44462"/>
    <w:rsid w:val="00B44ADD"/>
    <w:rsid w:val="00B44DA9"/>
    <w:rsid w:val="00B4614B"/>
    <w:rsid w:val="00B4750E"/>
    <w:rsid w:val="00B476FD"/>
    <w:rsid w:val="00B477BA"/>
    <w:rsid w:val="00B50B01"/>
    <w:rsid w:val="00B51782"/>
    <w:rsid w:val="00B5230A"/>
    <w:rsid w:val="00B53D92"/>
    <w:rsid w:val="00B548B7"/>
    <w:rsid w:val="00B54E34"/>
    <w:rsid w:val="00B54E94"/>
    <w:rsid w:val="00B54FA9"/>
    <w:rsid w:val="00B56507"/>
    <w:rsid w:val="00B5753F"/>
    <w:rsid w:val="00B576DE"/>
    <w:rsid w:val="00B57F98"/>
    <w:rsid w:val="00B60049"/>
    <w:rsid w:val="00B60126"/>
    <w:rsid w:val="00B6023C"/>
    <w:rsid w:val="00B60679"/>
    <w:rsid w:val="00B61057"/>
    <w:rsid w:val="00B611F9"/>
    <w:rsid w:val="00B613CE"/>
    <w:rsid w:val="00B61762"/>
    <w:rsid w:val="00B6224B"/>
    <w:rsid w:val="00B6254C"/>
    <w:rsid w:val="00B62AE9"/>
    <w:rsid w:val="00B62AF5"/>
    <w:rsid w:val="00B62F7E"/>
    <w:rsid w:val="00B63B74"/>
    <w:rsid w:val="00B63D0A"/>
    <w:rsid w:val="00B64206"/>
    <w:rsid w:val="00B64946"/>
    <w:rsid w:val="00B64BA3"/>
    <w:rsid w:val="00B64BE9"/>
    <w:rsid w:val="00B64E11"/>
    <w:rsid w:val="00B655C5"/>
    <w:rsid w:val="00B657D6"/>
    <w:rsid w:val="00B65C4A"/>
    <w:rsid w:val="00B6782F"/>
    <w:rsid w:val="00B70580"/>
    <w:rsid w:val="00B70724"/>
    <w:rsid w:val="00B710EF"/>
    <w:rsid w:val="00B715DE"/>
    <w:rsid w:val="00B71E86"/>
    <w:rsid w:val="00B726DC"/>
    <w:rsid w:val="00B7336B"/>
    <w:rsid w:val="00B73BA0"/>
    <w:rsid w:val="00B74949"/>
    <w:rsid w:val="00B749F6"/>
    <w:rsid w:val="00B74F2E"/>
    <w:rsid w:val="00B75E2B"/>
    <w:rsid w:val="00B76082"/>
    <w:rsid w:val="00B77684"/>
    <w:rsid w:val="00B776F9"/>
    <w:rsid w:val="00B778FE"/>
    <w:rsid w:val="00B779EB"/>
    <w:rsid w:val="00B8012A"/>
    <w:rsid w:val="00B80862"/>
    <w:rsid w:val="00B81BA2"/>
    <w:rsid w:val="00B835B7"/>
    <w:rsid w:val="00B83C5B"/>
    <w:rsid w:val="00B83FB8"/>
    <w:rsid w:val="00B84181"/>
    <w:rsid w:val="00B8450E"/>
    <w:rsid w:val="00B84597"/>
    <w:rsid w:val="00B85281"/>
    <w:rsid w:val="00B8646A"/>
    <w:rsid w:val="00B86696"/>
    <w:rsid w:val="00B86A75"/>
    <w:rsid w:val="00B87080"/>
    <w:rsid w:val="00B87DA7"/>
    <w:rsid w:val="00B919A7"/>
    <w:rsid w:val="00B92DBC"/>
    <w:rsid w:val="00B934BF"/>
    <w:rsid w:val="00B9385D"/>
    <w:rsid w:val="00B93FA7"/>
    <w:rsid w:val="00B95197"/>
    <w:rsid w:val="00B95E40"/>
    <w:rsid w:val="00B964C0"/>
    <w:rsid w:val="00B96A3A"/>
    <w:rsid w:val="00B96A5D"/>
    <w:rsid w:val="00B96D7C"/>
    <w:rsid w:val="00B976BC"/>
    <w:rsid w:val="00B979B3"/>
    <w:rsid w:val="00B97E23"/>
    <w:rsid w:val="00BA02E7"/>
    <w:rsid w:val="00BA0F8C"/>
    <w:rsid w:val="00BA1198"/>
    <w:rsid w:val="00BA23FF"/>
    <w:rsid w:val="00BA2F90"/>
    <w:rsid w:val="00BA3CBF"/>
    <w:rsid w:val="00BA43CB"/>
    <w:rsid w:val="00BA6DDD"/>
    <w:rsid w:val="00BB00B9"/>
    <w:rsid w:val="00BB0A9B"/>
    <w:rsid w:val="00BB0F49"/>
    <w:rsid w:val="00BB153C"/>
    <w:rsid w:val="00BB16B6"/>
    <w:rsid w:val="00BB20FD"/>
    <w:rsid w:val="00BB28F4"/>
    <w:rsid w:val="00BB33FC"/>
    <w:rsid w:val="00BB37D1"/>
    <w:rsid w:val="00BB3C3A"/>
    <w:rsid w:val="00BB409A"/>
    <w:rsid w:val="00BB4A08"/>
    <w:rsid w:val="00BB4DDF"/>
    <w:rsid w:val="00BB5485"/>
    <w:rsid w:val="00BB5EEF"/>
    <w:rsid w:val="00BB6071"/>
    <w:rsid w:val="00BB6F6F"/>
    <w:rsid w:val="00BB73F7"/>
    <w:rsid w:val="00BB75BB"/>
    <w:rsid w:val="00BB7EDC"/>
    <w:rsid w:val="00BC10E6"/>
    <w:rsid w:val="00BC19A3"/>
    <w:rsid w:val="00BC28E7"/>
    <w:rsid w:val="00BC2E2D"/>
    <w:rsid w:val="00BC3556"/>
    <w:rsid w:val="00BC65F4"/>
    <w:rsid w:val="00BC71F5"/>
    <w:rsid w:val="00BC764D"/>
    <w:rsid w:val="00BD01EE"/>
    <w:rsid w:val="00BD23E6"/>
    <w:rsid w:val="00BD303D"/>
    <w:rsid w:val="00BD3331"/>
    <w:rsid w:val="00BD4C5C"/>
    <w:rsid w:val="00BD5868"/>
    <w:rsid w:val="00BD7676"/>
    <w:rsid w:val="00BD771C"/>
    <w:rsid w:val="00BE0099"/>
    <w:rsid w:val="00BE08E5"/>
    <w:rsid w:val="00BE1C8A"/>
    <w:rsid w:val="00BE1CB0"/>
    <w:rsid w:val="00BE20B7"/>
    <w:rsid w:val="00BE2A55"/>
    <w:rsid w:val="00BE3BCB"/>
    <w:rsid w:val="00BE3C59"/>
    <w:rsid w:val="00BE3E48"/>
    <w:rsid w:val="00BE485C"/>
    <w:rsid w:val="00BE5585"/>
    <w:rsid w:val="00BE5A09"/>
    <w:rsid w:val="00BE6F10"/>
    <w:rsid w:val="00BE76D6"/>
    <w:rsid w:val="00BE79D0"/>
    <w:rsid w:val="00BE7A73"/>
    <w:rsid w:val="00BE7C78"/>
    <w:rsid w:val="00BF05C1"/>
    <w:rsid w:val="00BF0CA3"/>
    <w:rsid w:val="00BF107A"/>
    <w:rsid w:val="00BF2143"/>
    <w:rsid w:val="00BF2BA6"/>
    <w:rsid w:val="00BF373F"/>
    <w:rsid w:val="00BF3914"/>
    <w:rsid w:val="00BF3966"/>
    <w:rsid w:val="00BF3C1C"/>
    <w:rsid w:val="00BF59EB"/>
    <w:rsid w:val="00BF5A42"/>
    <w:rsid w:val="00BF5D55"/>
    <w:rsid w:val="00BF6087"/>
    <w:rsid w:val="00BF64F0"/>
    <w:rsid w:val="00BF6E69"/>
    <w:rsid w:val="00BF74F4"/>
    <w:rsid w:val="00BF76E3"/>
    <w:rsid w:val="00BF7964"/>
    <w:rsid w:val="00BF7C43"/>
    <w:rsid w:val="00BF7C82"/>
    <w:rsid w:val="00C00D14"/>
    <w:rsid w:val="00C01928"/>
    <w:rsid w:val="00C0218C"/>
    <w:rsid w:val="00C021AA"/>
    <w:rsid w:val="00C02A36"/>
    <w:rsid w:val="00C02A37"/>
    <w:rsid w:val="00C02CB3"/>
    <w:rsid w:val="00C0341E"/>
    <w:rsid w:val="00C03EF9"/>
    <w:rsid w:val="00C050B1"/>
    <w:rsid w:val="00C06775"/>
    <w:rsid w:val="00C07AC4"/>
    <w:rsid w:val="00C10E77"/>
    <w:rsid w:val="00C10FC7"/>
    <w:rsid w:val="00C11836"/>
    <w:rsid w:val="00C12386"/>
    <w:rsid w:val="00C127FC"/>
    <w:rsid w:val="00C12D52"/>
    <w:rsid w:val="00C14600"/>
    <w:rsid w:val="00C15265"/>
    <w:rsid w:val="00C1536F"/>
    <w:rsid w:val="00C15636"/>
    <w:rsid w:val="00C16F75"/>
    <w:rsid w:val="00C20071"/>
    <w:rsid w:val="00C20A67"/>
    <w:rsid w:val="00C20EF8"/>
    <w:rsid w:val="00C21247"/>
    <w:rsid w:val="00C21E0F"/>
    <w:rsid w:val="00C22D96"/>
    <w:rsid w:val="00C25144"/>
    <w:rsid w:val="00C25251"/>
    <w:rsid w:val="00C30472"/>
    <w:rsid w:val="00C32718"/>
    <w:rsid w:val="00C3296B"/>
    <w:rsid w:val="00C32E8C"/>
    <w:rsid w:val="00C33891"/>
    <w:rsid w:val="00C339E0"/>
    <w:rsid w:val="00C344FD"/>
    <w:rsid w:val="00C34CAB"/>
    <w:rsid w:val="00C350FD"/>
    <w:rsid w:val="00C36DF9"/>
    <w:rsid w:val="00C3735E"/>
    <w:rsid w:val="00C40D8E"/>
    <w:rsid w:val="00C41039"/>
    <w:rsid w:val="00C4168B"/>
    <w:rsid w:val="00C4208F"/>
    <w:rsid w:val="00C422E7"/>
    <w:rsid w:val="00C432A7"/>
    <w:rsid w:val="00C44A9E"/>
    <w:rsid w:val="00C44E48"/>
    <w:rsid w:val="00C4523D"/>
    <w:rsid w:val="00C45AF0"/>
    <w:rsid w:val="00C45F38"/>
    <w:rsid w:val="00C4651B"/>
    <w:rsid w:val="00C46660"/>
    <w:rsid w:val="00C46D2A"/>
    <w:rsid w:val="00C4755E"/>
    <w:rsid w:val="00C47B09"/>
    <w:rsid w:val="00C50873"/>
    <w:rsid w:val="00C50F20"/>
    <w:rsid w:val="00C515E4"/>
    <w:rsid w:val="00C520F6"/>
    <w:rsid w:val="00C52540"/>
    <w:rsid w:val="00C5291F"/>
    <w:rsid w:val="00C5383F"/>
    <w:rsid w:val="00C53863"/>
    <w:rsid w:val="00C56271"/>
    <w:rsid w:val="00C566A6"/>
    <w:rsid w:val="00C56A6F"/>
    <w:rsid w:val="00C5700D"/>
    <w:rsid w:val="00C574F5"/>
    <w:rsid w:val="00C579E8"/>
    <w:rsid w:val="00C6221D"/>
    <w:rsid w:val="00C628DB"/>
    <w:rsid w:val="00C6339A"/>
    <w:rsid w:val="00C6343F"/>
    <w:rsid w:val="00C6444C"/>
    <w:rsid w:val="00C648BF"/>
    <w:rsid w:val="00C64A07"/>
    <w:rsid w:val="00C653FB"/>
    <w:rsid w:val="00C65426"/>
    <w:rsid w:val="00C6584E"/>
    <w:rsid w:val="00C6600E"/>
    <w:rsid w:val="00C6602B"/>
    <w:rsid w:val="00C66E73"/>
    <w:rsid w:val="00C6724B"/>
    <w:rsid w:val="00C67877"/>
    <w:rsid w:val="00C67BC3"/>
    <w:rsid w:val="00C700D7"/>
    <w:rsid w:val="00C70478"/>
    <w:rsid w:val="00C723AD"/>
    <w:rsid w:val="00C72E4D"/>
    <w:rsid w:val="00C7301E"/>
    <w:rsid w:val="00C73EA3"/>
    <w:rsid w:val="00C7464E"/>
    <w:rsid w:val="00C74A39"/>
    <w:rsid w:val="00C75033"/>
    <w:rsid w:val="00C76A24"/>
    <w:rsid w:val="00C76E1D"/>
    <w:rsid w:val="00C80E2D"/>
    <w:rsid w:val="00C818FF"/>
    <w:rsid w:val="00C8280A"/>
    <w:rsid w:val="00C836C2"/>
    <w:rsid w:val="00C8409E"/>
    <w:rsid w:val="00C8454C"/>
    <w:rsid w:val="00C873CC"/>
    <w:rsid w:val="00C87B4A"/>
    <w:rsid w:val="00C87B8F"/>
    <w:rsid w:val="00C87DDF"/>
    <w:rsid w:val="00C900C4"/>
    <w:rsid w:val="00C9010E"/>
    <w:rsid w:val="00C902B4"/>
    <w:rsid w:val="00C9042A"/>
    <w:rsid w:val="00C906D9"/>
    <w:rsid w:val="00C90ABC"/>
    <w:rsid w:val="00C9103F"/>
    <w:rsid w:val="00C91133"/>
    <w:rsid w:val="00C911DB"/>
    <w:rsid w:val="00C91344"/>
    <w:rsid w:val="00C917CE"/>
    <w:rsid w:val="00C91B39"/>
    <w:rsid w:val="00C91BE2"/>
    <w:rsid w:val="00C9273F"/>
    <w:rsid w:val="00C92F8F"/>
    <w:rsid w:val="00C933D5"/>
    <w:rsid w:val="00C93A66"/>
    <w:rsid w:val="00C941E8"/>
    <w:rsid w:val="00C962F9"/>
    <w:rsid w:val="00C967E7"/>
    <w:rsid w:val="00C979F1"/>
    <w:rsid w:val="00C97EF6"/>
    <w:rsid w:val="00CA019D"/>
    <w:rsid w:val="00CA08BB"/>
    <w:rsid w:val="00CA0BC6"/>
    <w:rsid w:val="00CA0C0C"/>
    <w:rsid w:val="00CA0D5B"/>
    <w:rsid w:val="00CA0F4F"/>
    <w:rsid w:val="00CA0FCC"/>
    <w:rsid w:val="00CA27C1"/>
    <w:rsid w:val="00CA2B6F"/>
    <w:rsid w:val="00CA33BE"/>
    <w:rsid w:val="00CA3B63"/>
    <w:rsid w:val="00CA4395"/>
    <w:rsid w:val="00CA450C"/>
    <w:rsid w:val="00CA59A1"/>
    <w:rsid w:val="00CA5E46"/>
    <w:rsid w:val="00CA627E"/>
    <w:rsid w:val="00CA6976"/>
    <w:rsid w:val="00CA6E30"/>
    <w:rsid w:val="00CA6FFA"/>
    <w:rsid w:val="00CA76AC"/>
    <w:rsid w:val="00CA7B74"/>
    <w:rsid w:val="00CB14F1"/>
    <w:rsid w:val="00CB22CA"/>
    <w:rsid w:val="00CB345F"/>
    <w:rsid w:val="00CB373F"/>
    <w:rsid w:val="00CB389D"/>
    <w:rsid w:val="00CB3989"/>
    <w:rsid w:val="00CB3E7B"/>
    <w:rsid w:val="00CB4486"/>
    <w:rsid w:val="00CB4514"/>
    <w:rsid w:val="00CB63CA"/>
    <w:rsid w:val="00CB7D44"/>
    <w:rsid w:val="00CC05DC"/>
    <w:rsid w:val="00CC06D0"/>
    <w:rsid w:val="00CC28D0"/>
    <w:rsid w:val="00CC2EFE"/>
    <w:rsid w:val="00CC3F08"/>
    <w:rsid w:val="00CC72BD"/>
    <w:rsid w:val="00CC7686"/>
    <w:rsid w:val="00CC76DE"/>
    <w:rsid w:val="00CC77E7"/>
    <w:rsid w:val="00CC7A5B"/>
    <w:rsid w:val="00CD05A9"/>
    <w:rsid w:val="00CD1503"/>
    <w:rsid w:val="00CD22A0"/>
    <w:rsid w:val="00CD230E"/>
    <w:rsid w:val="00CD273B"/>
    <w:rsid w:val="00CD304A"/>
    <w:rsid w:val="00CD3812"/>
    <w:rsid w:val="00CD54AE"/>
    <w:rsid w:val="00CD5530"/>
    <w:rsid w:val="00CD55BA"/>
    <w:rsid w:val="00CD5A0B"/>
    <w:rsid w:val="00CD5F56"/>
    <w:rsid w:val="00CD69AA"/>
    <w:rsid w:val="00CD71C9"/>
    <w:rsid w:val="00CE015B"/>
    <w:rsid w:val="00CE1AD2"/>
    <w:rsid w:val="00CE2E40"/>
    <w:rsid w:val="00CE4227"/>
    <w:rsid w:val="00CE4F57"/>
    <w:rsid w:val="00CE4F5D"/>
    <w:rsid w:val="00CE7250"/>
    <w:rsid w:val="00CE746A"/>
    <w:rsid w:val="00CE791E"/>
    <w:rsid w:val="00CE79A3"/>
    <w:rsid w:val="00CE7D3B"/>
    <w:rsid w:val="00CE7EE0"/>
    <w:rsid w:val="00CF0570"/>
    <w:rsid w:val="00CF0BA8"/>
    <w:rsid w:val="00CF1245"/>
    <w:rsid w:val="00CF176A"/>
    <w:rsid w:val="00CF22EE"/>
    <w:rsid w:val="00CF375D"/>
    <w:rsid w:val="00CF3997"/>
    <w:rsid w:val="00CF457E"/>
    <w:rsid w:val="00CF570D"/>
    <w:rsid w:val="00CF5A52"/>
    <w:rsid w:val="00CF5B8F"/>
    <w:rsid w:val="00CF72EF"/>
    <w:rsid w:val="00D00544"/>
    <w:rsid w:val="00D00AF0"/>
    <w:rsid w:val="00D00C62"/>
    <w:rsid w:val="00D02423"/>
    <w:rsid w:val="00D024E8"/>
    <w:rsid w:val="00D026AA"/>
    <w:rsid w:val="00D0279B"/>
    <w:rsid w:val="00D02D12"/>
    <w:rsid w:val="00D02E22"/>
    <w:rsid w:val="00D03889"/>
    <w:rsid w:val="00D04329"/>
    <w:rsid w:val="00D04721"/>
    <w:rsid w:val="00D05C45"/>
    <w:rsid w:val="00D07EFC"/>
    <w:rsid w:val="00D10241"/>
    <w:rsid w:val="00D107C8"/>
    <w:rsid w:val="00D1174E"/>
    <w:rsid w:val="00D117B7"/>
    <w:rsid w:val="00D12411"/>
    <w:rsid w:val="00D12CC0"/>
    <w:rsid w:val="00D12D32"/>
    <w:rsid w:val="00D146AB"/>
    <w:rsid w:val="00D14853"/>
    <w:rsid w:val="00D14B1D"/>
    <w:rsid w:val="00D171DD"/>
    <w:rsid w:val="00D2057A"/>
    <w:rsid w:val="00D2099C"/>
    <w:rsid w:val="00D20A56"/>
    <w:rsid w:val="00D20B21"/>
    <w:rsid w:val="00D21A18"/>
    <w:rsid w:val="00D21DAC"/>
    <w:rsid w:val="00D22C6E"/>
    <w:rsid w:val="00D230F0"/>
    <w:rsid w:val="00D237DE"/>
    <w:rsid w:val="00D271F2"/>
    <w:rsid w:val="00D2729C"/>
    <w:rsid w:val="00D308D8"/>
    <w:rsid w:val="00D30A79"/>
    <w:rsid w:val="00D32889"/>
    <w:rsid w:val="00D32C42"/>
    <w:rsid w:val="00D334BF"/>
    <w:rsid w:val="00D3366C"/>
    <w:rsid w:val="00D33C6F"/>
    <w:rsid w:val="00D34A71"/>
    <w:rsid w:val="00D3526B"/>
    <w:rsid w:val="00D3562C"/>
    <w:rsid w:val="00D35944"/>
    <w:rsid w:val="00D35AEC"/>
    <w:rsid w:val="00D35B21"/>
    <w:rsid w:val="00D35B36"/>
    <w:rsid w:val="00D36409"/>
    <w:rsid w:val="00D369AB"/>
    <w:rsid w:val="00D36E70"/>
    <w:rsid w:val="00D370E9"/>
    <w:rsid w:val="00D374F2"/>
    <w:rsid w:val="00D40036"/>
    <w:rsid w:val="00D400CA"/>
    <w:rsid w:val="00D408C0"/>
    <w:rsid w:val="00D41B7F"/>
    <w:rsid w:val="00D42A83"/>
    <w:rsid w:val="00D442D0"/>
    <w:rsid w:val="00D44B57"/>
    <w:rsid w:val="00D44C5D"/>
    <w:rsid w:val="00D45984"/>
    <w:rsid w:val="00D46843"/>
    <w:rsid w:val="00D470CC"/>
    <w:rsid w:val="00D500A0"/>
    <w:rsid w:val="00D51197"/>
    <w:rsid w:val="00D51336"/>
    <w:rsid w:val="00D51578"/>
    <w:rsid w:val="00D53046"/>
    <w:rsid w:val="00D5334A"/>
    <w:rsid w:val="00D53DD8"/>
    <w:rsid w:val="00D53F35"/>
    <w:rsid w:val="00D54556"/>
    <w:rsid w:val="00D545C5"/>
    <w:rsid w:val="00D54B33"/>
    <w:rsid w:val="00D54B63"/>
    <w:rsid w:val="00D55449"/>
    <w:rsid w:val="00D56B30"/>
    <w:rsid w:val="00D5791B"/>
    <w:rsid w:val="00D57F30"/>
    <w:rsid w:val="00D60685"/>
    <w:rsid w:val="00D61187"/>
    <w:rsid w:val="00D611FE"/>
    <w:rsid w:val="00D61A8F"/>
    <w:rsid w:val="00D62F8A"/>
    <w:rsid w:val="00D642F0"/>
    <w:rsid w:val="00D6493A"/>
    <w:rsid w:val="00D64AA2"/>
    <w:rsid w:val="00D668B3"/>
    <w:rsid w:val="00D66CD0"/>
    <w:rsid w:val="00D66E6A"/>
    <w:rsid w:val="00D675CD"/>
    <w:rsid w:val="00D7084D"/>
    <w:rsid w:val="00D7096E"/>
    <w:rsid w:val="00D70A50"/>
    <w:rsid w:val="00D73C39"/>
    <w:rsid w:val="00D74162"/>
    <w:rsid w:val="00D74BAC"/>
    <w:rsid w:val="00D75463"/>
    <w:rsid w:val="00D757B5"/>
    <w:rsid w:val="00D75A85"/>
    <w:rsid w:val="00D76014"/>
    <w:rsid w:val="00D7622E"/>
    <w:rsid w:val="00D7634B"/>
    <w:rsid w:val="00D769D6"/>
    <w:rsid w:val="00D76ED1"/>
    <w:rsid w:val="00D77584"/>
    <w:rsid w:val="00D77F56"/>
    <w:rsid w:val="00D80AC5"/>
    <w:rsid w:val="00D80F90"/>
    <w:rsid w:val="00D81507"/>
    <w:rsid w:val="00D818B5"/>
    <w:rsid w:val="00D81A91"/>
    <w:rsid w:val="00D81E93"/>
    <w:rsid w:val="00D81F00"/>
    <w:rsid w:val="00D829F3"/>
    <w:rsid w:val="00D8303A"/>
    <w:rsid w:val="00D84AB5"/>
    <w:rsid w:val="00D84B68"/>
    <w:rsid w:val="00D85861"/>
    <w:rsid w:val="00D85E36"/>
    <w:rsid w:val="00D8757B"/>
    <w:rsid w:val="00D875E3"/>
    <w:rsid w:val="00D9041F"/>
    <w:rsid w:val="00D9085E"/>
    <w:rsid w:val="00D91D83"/>
    <w:rsid w:val="00D922B8"/>
    <w:rsid w:val="00D92F27"/>
    <w:rsid w:val="00D95088"/>
    <w:rsid w:val="00D969A7"/>
    <w:rsid w:val="00D96A4B"/>
    <w:rsid w:val="00D97F47"/>
    <w:rsid w:val="00DA055A"/>
    <w:rsid w:val="00DA16A9"/>
    <w:rsid w:val="00DA2756"/>
    <w:rsid w:val="00DA280C"/>
    <w:rsid w:val="00DA3CB0"/>
    <w:rsid w:val="00DA48D8"/>
    <w:rsid w:val="00DA4C33"/>
    <w:rsid w:val="00DA4D84"/>
    <w:rsid w:val="00DA53B7"/>
    <w:rsid w:val="00DA5CB8"/>
    <w:rsid w:val="00DA664E"/>
    <w:rsid w:val="00DA7A2A"/>
    <w:rsid w:val="00DB0438"/>
    <w:rsid w:val="00DB0623"/>
    <w:rsid w:val="00DB1687"/>
    <w:rsid w:val="00DB1C37"/>
    <w:rsid w:val="00DB1DB7"/>
    <w:rsid w:val="00DB20BD"/>
    <w:rsid w:val="00DB2F10"/>
    <w:rsid w:val="00DB3092"/>
    <w:rsid w:val="00DB310C"/>
    <w:rsid w:val="00DB3F8D"/>
    <w:rsid w:val="00DB4329"/>
    <w:rsid w:val="00DB5568"/>
    <w:rsid w:val="00DB56F5"/>
    <w:rsid w:val="00DB7244"/>
    <w:rsid w:val="00DB7EF9"/>
    <w:rsid w:val="00DC03EB"/>
    <w:rsid w:val="00DC04E6"/>
    <w:rsid w:val="00DC0A8E"/>
    <w:rsid w:val="00DC0B66"/>
    <w:rsid w:val="00DC1FAA"/>
    <w:rsid w:val="00DC25E2"/>
    <w:rsid w:val="00DC31DE"/>
    <w:rsid w:val="00DC31FC"/>
    <w:rsid w:val="00DC3CE3"/>
    <w:rsid w:val="00DC4BFC"/>
    <w:rsid w:val="00DC4D47"/>
    <w:rsid w:val="00DC6186"/>
    <w:rsid w:val="00DC72FC"/>
    <w:rsid w:val="00DD229D"/>
    <w:rsid w:val="00DD2715"/>
    <w:rsid w:val="00DD4071"/>
    <w:rsid w:val="00DD42AB"/>
    <w:rsid w:val="00DD48F1"/>
    <w:rsid w:val="00DD4B32"/>
    <w:rsid w:val="00DD595F"/>
    <w:rsid w:val="00DD59D4"/>
    <w:rsid w:val="00DD5DE2"/>
    <w:rsid w:val="00DD60F4"/>
    <w:rsid w:val="00DD6214"/>
    <w:rsid w:val="00DD6C3D"/>
    <w:rsid w:val="00DD6D92"/>
    <w:rsid w:val="00DD7199"/>
    <w:rsid w:val="00DD79F3"/>
    <w:rsid w:val="00DD7A82"/>
    <w:rsid w:val="00DE094F"/>
    <w:rsid w:val="00DE1F04"/>
    <w:rsid w:val="00DE28AD"/>
    <w:rsid w:val="00DE2D5C"/>
    <w:rsid w:val="00DE345A"/>
    <w:rsid w:val="00DE487E"/>
    <w:rsid w:val="00DE5D2B"/>
    <w:rsid w:val="00DE6611"/>
    <w:rsid w:val="00DE7C9A"/>
    <w:rsid w:val="00DF0FEC"/>
    <w:rsid w:val="00DF1CA1"/>
    <w:rsid w:val="00DF1CCD"/>
    <w:rsid w:val="00DF2A8E"/>
    <w:rsid w:val="00DF31CC"/>
    <w:rsid w:val="00DF38B5"/>
    <w:rsid w:val="00DF5D6A"/>
    <w:rsid w:val="00DF6575"/>
    <w:rsid w:val="00DF6AB0"/>
    <w:rsid w:val="00DF6FE5"/>
    <w:rsid w:val="00DF7054"/>
    <w:rsid w:val="00E0046B"/>
    <w:rsid w:val="00E00961"/>
    <w:rsid w:val="00E011D3"/>
    <w:rsid w:val="00E01734"/>
    <w:rsid w:val="00E01CF6"/>
    <w:rsid w:val="00E02834"/>
    <w:rsid w:val="00E02B3E"/>
    <w:rsid w:val="00E02DB6"/>
    <w:rsid w:val="00E05E86"/>
    <w:rsid w:val="00E06245"/>
    <w:rsid w:val="00E0670E"/>
    <w:rsid w:val="00E06AEE"/>
    <w:rsid w:val="00E0773C"/>
    <w:rsid w:val="00E0774C"/>
    <w:rsid w:val="00E07808"/>
    <w:rsid w:val="00E07D1D"/>
    <w:rsid w:val="00E07DD9"/>
    <w:rsid w:val="00E07E32"/>
    <w:rsid w:val="00E1018A"/>
    <w:rsid w:val="00E1078D"/>
    <w:rsid w:val="00E11289"/>
    <w:rsid w:val="00E117CD"/>
    <w:rsid w:val="00E11BA0"/>
    <w:rsid w:val="00E11EB8"/>
    <w:rsid w:val="00E12043"/>
    <w:rsid w:val="00E1254A"/>
    <w:rsid w:val="00E1296C"/>
    <w:rsid w:val="00E137BE"/>
    <w:rsid w:val="00E13E39"/>
    <w:rsid w:val="00E14507"/>
    <w:rsid w:val="00E15967"/>
    <w:rsid w:val="00E15B57"/>
    <w:rsid w:val="00E165F8"/>
    <w:rsid w:val="00E166E8"/>
    <w:rsid w:val="00E16EBD"/>
    <w:rsid w:val="00E20ADB"/>
    <w:rsid w:val="00E21394"/>
    <w:rsid w:val="00E213C8"/>
    <w:rsid w:val="00E21635"/>
    <w:rsid w:val="00E21DDD"/>
    <w:rsid w:val="00E227ED"/>
    <w:rsid w:val="00E23DA6"/>
    <w:rsid w:val="00E24155"/>
    <w:rsid w:val="00E24A34"/>
    <w:rsid w:val="00E25117"/>
    <w:rsid w:val="00E2512A"/>
    <w:rsid w:val="00E251BD"/>
    <w:rsid w:val="00E252DE"/>
    <w:rsid w:val="00E25B7F"/>
    <w:rsid w:val="00E25CE8"/>
    <w:rsid w:val="00E261F2"/>
    <w:rsid w:val="00E2735D"/>
    <w:rsid w:val="00E2774C"/>
    <w:rsid w:val="00E27B98"/>
    <w:rsid w:val="00E27EF2"/>
    <w:rsid w:val="00E30DFB"/>
    <w:rsid w:val="00E311DA"/>
    <w:rsid w:val="00E31FB7"/>
    <w:rsid w:val="00E32055"/>
    <w:rsid w:val="00E321C4"/>
    <w:rsid w:val="00E33D25"/>
    <w:rsid w:val="00E34825"/>
    <w:rsid w:val="00E34AFB"/>
    <w:rsid w:val="00E34E20"/>
    <w:rsid w:val="00E34E35"/>
    <w:rsid w:val="00E35840"/>
    <w:rsid w:val="00E36F02"/>
    <w:rsid w:val="00E37083"/>
    <w:rsid w:val="00E3789B"/>
    <w:rsid w:val="00E401F0"/>
    <w:rsid w:val="00E4063D"/>
    <w:rsid w:val="00E41E5A"/>
    <w:rsid w:val="00E42A16"/>
    <w:rsid w:val="00E42AD2"/>
    <w:rsid w:val="00E42F0F"/>
    <w:rsid w:val="00E433B4"/>
    <w:rsid w:val="00E43978"/>
    <w:rsid w:val="00E4449E"/>
    <w:rsid w:val="00E44F35"/>
    <w:rsid w:val="00E451EB"/>
    <w:rsid w:val="00E452C9"/>
    <w:rsid w:val="00E4636D"/>
    <w:rsid w:val="00E472D0"/>
    <w:rsid w:val="00E503EA"/>
    <w:rsid w:val="00E50714"/>
    <w:rsid w:val="00E50AFE"/>
    <w:rsid w:val="00E5108A"/>
    <w:rsid w:val="00E5133C"/>
    <w:rsid w:val="00E51460"/>
    <w:rsid w:val="00E51AFA"/>
    <w:rsid w:val="00E526C4"/>
    <w:rsid w:val="00E52D31"/>
    <w:rsid w:val="00E535BB"/>
    <w:rsid w:val="00E537BA"/>
    <w:rsid w:val="00E557EF"/>
    <w:rsid w:val="00E558F5"/>
    <w:rsid w:val="00E55BF8"/>
    <w:rsid w:val="00E55E6E"/>
    <w:rsid w:val="00E56484"/>
    <w:rsid w:val="00E5692A"/>
    <w:rsid w:val="00E56A89"/>
    <w:rsid w:val="00E61519"/>
    <w:rsid w:val="00E6218E"/>
    <w:rsid w:val="00E6410E"/>
    <w:rsid w:val="00E64E8C"/>
    <w:rsid w:val="00E65911"/>
    <w:rsid w:val="00E65ADF"/>
    <w:rsid w:val="00E65FE0"/>
    <w:rsid w:val="00E663BD"/>
    <w:rsid w:val="00E66A12"/>
    <w:rsid w:val="00E66C01"/>
    <w:rsid w:val="00E66C07"/>
    <w:rsid w:val="00E66D17"/>
    <w:rsid w:val="00E673C8"/>
    <w:rsid w:val="00E6745D"/>
    <w:rsid w:val="00E67542"/>
    <w:rsid w:val="00E67727"/>
    <w:rsid w:val="00E67ADB"/>
    <w:rsid w:val="00E70414"/>
    <w:rsid w:val="00E70482"/>
    <w:rsid w:val="00E708E1"/>
    <w:rsid w:val="00E708EB"/>
    <w:rsid w:val="00E70D9F"/>
    <w:rsid w:val="00E724CF"/>
    <w:rsid w:val="00E726FF"/>
    <w:rsid w:val="00E73AF0"/>
    <w:rsid w:val="00E7414C"/>
    <w:rsid w:val="00E756BB"/>
    <w:rsid w:val="00E76B3E"/>
    <w:rsid w:val="00E77BA9"/>
    <w:rsid w:val="00E80565"/>
    <w:rsid w:val="00E81588"/>
    <w:rsid w:val="00E82123"/>
    <w:rsid w:val="00E82D7D"/>
    <w:rsid w:val="00E833B2"/>
    <w:rsid w:val="00E836B1"/>
    <w:rsid w:val="00E83EE7"/>
    <w:rsid w:val="00E84303"/>
    <w:rsid w:val="00E8503C"/>
    <w:rsid w:val="00E85059"/>
    <w:rsid w:val="00E851AA"/>
    <w:rsid w:val="00E85CF4"/>
    <w:rsid w:val="00E85D46"/>
    <w:rsid w:val="00E85D50"/>
    <w:rsid w:val="00E86458"/>
    <w:rsid w:val="00E87D0F"/>
    <w:rsid w:val="00E87E6F"/>
    <w:rsid w:val="00E90926"/>
    <w:rsid w:val="00E913F8"/>
    <w:rsid w:val="00E9197D"/>
    <w:rsid w:val="00E91E13"/>
    <w:rsid w:val="00E924E7"/>
    <w:rsid w:val="00E934B8"/>
    <w:rsid w:val="00E94428"/>
    <w:rsid w:val="00E945DA"/>
    <w:rsid w:val="00E950FE"/>
    <w:rsid w:val="00E95595"/>
    <w:rsid w:val="00E9646A"/>
    <w:rsid w:val="00E966D3"/>
    <w:rsid w:val="00E972E9"/>
    <w:rsid w:val="00E976F3"/>
    <w:rsid w:val="00E97B61"/>
    <w:rsid w:val="00EA006E"/>
    <w:rsid w:val="00EA0717"/>
    <w:rsid w:val="00EA0B57"/>
    <w:rsid w:val="00EA12AA"/>
    <w:rsid w:val="00EA155D"/>
    <w:rsid w:val="00EA1568"/>
    <w:rsid w:val="00EA1A44"/>
    <w:rsid w:val="00EA1E21"/>
    <w:rsid w:val="00EA1F44"/>
    <w:rsid w:val="00EA27C6"/>
    <w:rsid w:val="00EA2FBA"/>
    <w:rsid w:val="00EA362A"/>
    <w:rsid w:val="00EA39C5"/>
    <w:rsid w:val="00EA39F6"/>
    <w:rsid w:val="00EA4D54"/>
    <w:rsid w:val="00EA5817"/>
    <w:rsid w:val="00EA612F"/>
    <w:rsid w:val="00EA63C0"/>
    <w:rsid w:val="00EA76DB"/>
    <w:rsid w:val="00EB11D3"/>
    <w:rsid w:val="00EB17C7"/>
    <w:rsid w:val="00EB19D1"/>
    <w:rsid w:val="00EB1EE5"/>
    <w:rsid w:val="00EB2095"/>
    <w:rsid w:val="00EB25FB"/>
    <w:rsid w:val="00EB2719"/>
    <w:rsid w:val="00EB2A1B"/>
    <w:rsid w:val="00EB317E"/>
    <w:rsid w:val="00EB4084"/>
    <w:rsid w:val="00EB4D5D"/>
    <w:rsid w:val="00EB54B2"/>
    <w:rsid w:val="00EB5F42"/>
    <w:rsid w:val="00EB6742"/>
    <w:rsid w:val="00EB6780"/>
    <w:rsid w:val="00EC014D"/>
    <w:rsid w:val="00EC12D4"/>
    <w:rsid w:val="00EC25CE"/>
    <w:rsid w:val="00EC320A"/>
    <w:rsid w:val="00EC33B7"/>
    <w:rsid w:val="00EC36CE"/>
    <w:rsid w:val="00EC3FCC"/>
    <w:rsid w:val="00EC405F"/>
    <w:rsid w:val="00EC5410"/>
    <w:rsid w:val="00EC64CE"/>
    <w:rsid w:val="00EC6C9B"/>
    <w:rsid w:val="00EC7020"/>
    <w:rsid w:val="00EC77C0"/>
    <w:rsid w:val="00EC7987"/>
    <w:rsid w:val="00ED0E0B"/>
    <w:rsid w:val="00ED111A"/>
    <w:rsid w:val="00ED1BB6"/>
    <w:rsid w:val="00ED1D05"/>
    <w:rsid w:val="00ED246D"/>
    <w:rsid w:val="00ED2BC6"/>
    <w:rsid w:val="00ED2CDF"/>
    <w:rsid w:val="00ED372B"/>
    <w:rsid w:val="00ED3F2E"/>
    <w:rsid w:val="00ED41B6"/>
    <w:rsid w:val="00ED57FC"/>
    <w:rsid w:val="00ED5932"/>
    <w:rsid w:val="00ED5B19"/>
    <w:rsid w:val="00ED5DD1"/>
    <w:rsid w:val="00ED7348"/>
    <w:rsid w:val="00ED75C8"/>
    <w:rsid w:val="00EE030B"/>
    <w:rsid w:val="00EE0DAD"/>
    <w:rsid w:val="00EE1405"/>
    <w:rsid w:val="00EE2265"/>
    <w:rsid w:val="00EE3B09"/>
    <w:rsid w:val="00EE3B3D"/>
    <w:rsid w:val="00EE46AC"/>
    <w:rsid w:val="00EE582A"/>
    <w:rsid w:val="00EE6227"/>
    <w:rsid w:val="00EE75B2"/>
    <w:rsid w:val="00EF0BD3"/>
    <w:rsid w:val="00EF0CEA"/>
    <w:rsid w:val="00EF11D5"/>
    <w:rsid w:val="00EF1C2F"/>
    <w:rsid w:val="00EF2D94"/>
    <w:rsid w:val="00EF353D"/>
    <w:rsid w:val="00EF373F"/>
    <w:rsid w:val="00EF37B6"/>
    <w:rsid w:val="00EF47DD"/>
    <w:rsid w:val="00EF4CF5"/>
    <w:rsid w:val="00EF53F1"/>
    <w:rsid w:val="00EF5597"/>
    <w:rsid w:val="00EF6186"/>
    <w:rsid w:val="00EF6F24"/>
    <w:rsid w:val="00EF7FF3"/>
    <w:rsid w:val="00F00C75"/>
    <w:rsid w:val="00F02089"/>
    <w:rsid w:val="00F02126"/>
    <w:rsid w:val="00F0226B"/>
    <w:rsid w:val="00F0469D"/>
    <w:rsid w:val="00F0591F"/>
    <w:rsid w:val="00F05C67"/>
    <w:rsid w:val="00F0627D"/>
    <w:rsid w:val="00F06374"/>
    <w:rsid w:val="00F0637B"/>
    <w:rsid w:val="00F066DB"/>
    <w:rsid w:val="00F07669"/>
    <w:rsid w:val="00F07F82"/>
    <w:rsid w:val="00F10D08"/>
    <w:rsid w:val="00F11F97"/>
    <w:rsid w:val="00F1267B"/>
    <w:rsid w:val="00F12DDF"/>
    <w:rsid w:val="00F1311C"/>
    <w:rsid w:val="00F13238"/>
    <w:rsid w:val="00F152D3"/>
    <w:rsid w:val="00F1577A"/>
    <w:rsid w:val="00F15F01"/>
    <w:rsid w:val="00F162EA"/>
    <w:rsid w:val="00F17B2B"/>
    <w:rsid w:val="00F20148"/>
    <w:rsid w:val="00F20470"/>
    <w:rsid w:val="00F21B8C"/>
    <w:rsid w:val="00F227CC"/>
    <w:rsid w:val="00F22D1A"/>
    <w:rsid w:val="00F22F58"/>
    <w:rsid w:val="00F234CA"/>
    <w:rsid w:val="00F2465D"/>
    <w:rsid w:val="00F251EF"/>
    <w:rsid w:val="00F26E75"/>
    <w:rsid w:val="00F26EF2"/>
    <w:rsid w:val="00F270F0"/>
    <w:rsid w:val="00F27392"/>
    <w:rsid w:val="00F300DF"/>
    <w:rsid w:val="00F30180"/>
    <w:rsid w:val="00F30CC3"/>
    <w:rsid w:val="00F30DAC"/>
    <w:rsid w:val="00F31061"/>
    <w:rsid w:val="00F31686"/>
    <w:rsid w:val="00F316C4"/>
    <w:rsid w:val="00F31987"/>
    <w:rsid w:val="00F31FB7"/>
    <w:rsid w:val="00F33610"/>
    <w:rsid w:val="00F33645"/>
    <w:rsid w:val="00F34132"/>
    <w:rsid w:val="00F34701"/>
    <w:rsid w:val="00F35CD2"/>
    <w:rsid w:val="00F36916"/>
    <w:rsid w:val="00F37184"/>
    <w:rsid w:val="00F42C05"/>
    <w:rsid w:val="00F43550"/>
    <w:rsid w:val="00F44648"/>
    <w:rsid w:val="00F44AA9"/>
    <w:rsid w:val="00F45218"/>
    <w:rsid w:val="00F4566A"/>
    <w:rsid w:val="00F45D3C"/>
    <w:rsid w:val="00F45FBE"/>
    <w:rsid w:val="00F46052"/>
    <w:rsid w:val="00F46206"/>
    <w:rsid w:val="00F467C8"/>
    <w:rsid w:val="00F46C4E"/>
    <w:rsid w:val="00F47344"/>
    <w:rsid w:val="00F501A5"/>
    <w:rsid w:val="00F50693"/>
    <w:rsid w:val="00F50C9B"/>
    <w:rsid w:val="00F5186E"/>
    <w:rsid w:val="00F52C20"/>
    <w:rsid w:val="00F53BF4"/>
    <w:rsid w:val="00F55A0A"/>
    <w:rsid w:val="00F55B3C"/>
    <w:rsid w:val="00F55F66"/>
    <w:rsid w:val="00F566E0"/>
    <w:rsid w:val="00F575D7"/>
    <w:rsid w:val="00F577D7"/>
    <w:rsid w:val="00F600B9"/>
    <w:rsid w:val="00F60364"/>
    <w:rsid w:val="00F60395"/>
    <w:rsid w:val="00F605A4"/>
    <w:rsid w:val="00F60A94"/>
    <w:rsid w:val="00F62579"/>
    <w:rsid w:val="00F6291E"/>
    <w:rsid w:val="00F631BC"/>
    <w:rsid w:val="00F63B75"/>
    <w:rsid w:val="00F6445F"/>
    <w:rsid w:val="00F64877"/>
    <w:rsid w:val="00F65EB6"/>
    <w:rsid w:val="00F66BDB"/>
    <w:rsid w:val="00F66F19"/>
    <w:rsid w:val="00F6756A"/>
    <w:rsid w:val="00F704BC"/>
    <w:rsid w:val="00F70E7C"/>
    <w:rsid w:val="00F70F37"/>
    <w:rsid w:val="00F726FB"/>
    <w:rsid w:val="00F728FB"/>
    <w:rsid w:val="00F73341"/>
    <w:rsid w:val="00F739E5"/>
    <w:rsid w:val="00F74216"/>
    <w:rsid w:val="00F74672"/>
    <w:rsid w:val="00F747A1"/>
    <w:rsid w:val="00F758E7"/>
    <w:rsid w:val="00F759C2"/>
    <w:rsid w:val="00F7649C"/>
    <w:rsid w:val="00F771E5"/>
    <w:rsid w:val="00F818A0"/>
    <w:rsid w:val="00F81ABB"/>
    <w:rsid w:val="00F823CB"/>
    <w:rsid w:val="00F83E0C"/>
    <w:rsid w:val="00F8435C"/>
    <w:rsid w:val="00F84553"/>
    <w:rsid w:val="00F84921"/>
    <w:rsid w:val="00F84D01"/>
    <w:rsid w:val="00F84E2F"/>
    <w:rsid w:val="00F85F74"/>
    <w:rsid w:val="00F8694E"/>
    <w:rsid w:val="00F86A65"/>
    <w:rsid w:val="00F8717C"/>
    <w:rsid w:val="00F87AE3"/>
    <w:rsid w:val="00F913A4"/>
    <w:rsid w:val="00F9295A"/>
    <w:rsid w:val="00F93045"/>
    <w:rsid w:val="00F934F6"/>
    <w:rsid w:val="00F93812"/>
    <w:rsid w:val="00F94CED"/>
    <w:rsid w:val="00F9567D"/>
    <w:rsid w:val="00F958BE"/>
    <w:rsid w:val="00F95EB1"/>
    <w:rsid w:val="00F96B7B"/>
    <w:rsid w:val="00F97697"/>
    <w:rsid w:val="00FA0856"/>
    <w:rsid w:val="00FA0FE1"/>
    <w:rsid w:val="00FA1296"/>
    <w:rsid w:val="00FA2461"/>
    <w:rsid w:val="00FA27AC"/>
    <w:rsid w:val="00FA2C64"/>
    <w:rsid w:val="00FA35C2"/>
    <w:rsid w:val="00FA5DB5"/>
    <w:rsid w:val="00FA67D6"/>
    <w:rsid w:val="00FA6ACA"/>
    <w:rsid w:val="00FA6DAC"/>
    <w:rsid w:val="00FA744B"/>
    <w:rsid w:val="00FA7814"/>
    <w:rsid w:val="00FB0878"/>
    <w:rsid w:val="00FB096A"/>
    <w:rsid w:val="00FB0BC0"/>
    <w:rsid w:val="00FB153D"/>
    <w:rsid w:val="00FB17BE"/>
    <w:rsid w:val="00FB18B0"/>
    <w:rsid w:val="00FB2A34"/>
    <w:rsid w:val="00FB2B75"/>
    <w:rsid w:val="00FB2CDE"/>
    <w:rsid w:val="00FB366C"/>
    <w:rsid w:val="00FB36B8"/>
    <w:rsid w:val="00FB3A32"/>
    <w:rsid w:val="00FB3D7C"/>
    <w:rsid w:val="00FB3F7B"/>
    <w:rsid w:val="00FB4467"/>
    <w:rsid w:val="00FB471D"/>
    <w:rsid w:val="00FB55B4"/>
    <w:rsid w:val="00FB61FF"/>
    <w:rsid w:val="00FB6B49"/>
    <w:rsid w:val="00FB78CF"/>
    <w:rsid w:val="00FB7F90"/>
    <w:rsid w:val="00FC0485"/>
    <w:rsid w:val="00FC0AAC"/>
    <w:rsid w:val="00FC0F09"/>
    <w:rsid w:val="00FC1617"/>
    <w:rsid w:val="00FC1962"/>
    <w:rsid w:val="00FC1C3E"/>
    <w:rsid w:val="00FC1C67"/>
    <w:rsid w:val="00FC1D44"/>
    <w:rsid w:val="00FC2408"/>
    <w:rsid w:val="00FC37C1"/>
    <w:rsid w:val="00FC4EA4"/>
    <w:rsid w:val="00FC6610"/>
    <w:rsid w:val="00FC663B"/>
    <w:rsid w:val="00FC70EB"/>
    <w:rsid w:val="00FC76F2"/>
    <w:rsid w:val="00FC77A4"/>
    <w:rsid w:val="00FC7939"/>
    <w:rsid w:val="00FD0FCE"/>
    <w:rsid w:val="00FD11B6"/>
    <w:rsid w:val="00FD12CF"/>
    <w:rsid w:val="00FD152E"/>
    <w:rsid w:val="00FD1D81"/>
    <w:rsid w:val="00FD1E37"/>
    <w:rsid w:val="00FD228E"/>
    <w:rsid w:val="00FD3AE6"/>
    <w:rsid w:val="00FD5B83"/>
    <w:rsid w:val="00FD5BE6"/>
    <w:rsid w:val="00FD5C16"/>
    <w:rsid w:val="00FD5F08"/>
    <w:rsid w:val="00FD611A"/>
    <w:rsid w:val="00FD670A"/>
    <w:rsid w:val="00FD68B1"/>
    <w:rsid w:val="00FD6DDB"/>
    <w:rsid w:val="00FD76B7"/>
    <w:rsid w:val="00FD76E6"/>
    <w:rsid w:val="00FD7E74"/>
    <w:rsid w:val="00FE0551"/>
    <w:rsid w:val="00FE0F66"/>
    <w:rsid w:val="00FE1408"/>
    <w:rsid w:val="00FE3077"/>
    <w:rsid w:val="00FE34B7"/>
    <w:rsid w:val="00FE3BF3"/>
    <w:rsid w:val="00FE3EED"/>
    <w:rsid w:val="00FE4373"/>
    <w:rsid w:val="00FE5F70"/>
    <w:rsid w:val="00FE61E0"/>
    <w:rsid w:val="00FE66A2"/>
    <w:rsid w:val="00FE7779"/>
    <w:rsid w:val="00FE7B74"/>
    <w:rsid w:val="00FF0BF7"/>
    <w:rsid w:val="00FF0C10"/>
    <w:rsid w:val="00FF3C7F"/>
    <w:rsid w:val="00FF411F"/>
    <w:rsid w:val="00FF54BC"/>
    <w:rsid w:val="00FF5734"/>
    <w:rsid w:val="00FF5753"/>
    <w:rsid w:val="00FF6540"/>
    <w:rsid w:val="00FF70C4"/>
    <w:rsid w:val="00FF7568"/>
    <w:rsid w:val="00FF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2894]">
      <v:fill color="none [2894]"/>
    </o:shapedefaults>
    <o:shapelayout v:ext="edit">
      <o:idmap v:ext="edit" data="1"/>
    </o:shapelayout>
  </w:shapeDefaults>
  <w:decimalSymbol w:val=","/>
  <w:listSeparator w:val=";"/>
  <w14:docId w14:val="70C5DC4F"/>
  <w15:chartTrackingRefBased/>
  <w15:docId w15:val="{CA41DB37-57C8-4BD3-A747-231D84A0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footnote reference" w:uiPriority="99"/>
    <w:lsdException w:name="annotation reference" w:uiPriority="99"/>
    <w:lsdException w:name="Strong" w:uiPriority="22"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11A98"/>
  </w:style>
  <w:style w:type="paragraph" w:styleId="10">
    <w:name w:val="heading 1"/>
    <w:basedOn w:val="a"/>
    <w:next w:val="a"/>
    <w:link w:val="11"/>
    <w:qFormat/>
    <w:rsid w:val="007C24E3"/>
    <w:pPr>
      <w:keepNext/>
      <w:spacing w:before="480" w:after="240" w:line="276" w:lineRule="auto"/>
      <w:ind w:firstLine="709"/>
      <w:jc w:val="both"/>
      <w:outlineLvl w:val="0"/>
    </w:pPr>
    <w:rPr>
      <w:b/>
      <w:sz w:val="28"/>
    </w:rPr>
  </w:style>
  <w:style w:type="paragraph" w:styleId="21">
    <w:name w:val="heading 2"/>
    <w:basedOn w:val="a"/>
    <w:next w:val="a"/>
    <w:link w:val="22"/>
    <w:pPr>
      <w:keepNext/>
      <w:jc w:val="center"/>
      <w:outlineLvl w:val="1"/>
    </w:pPr>
    <w:rPr>
      <w:sz w:val="28"/>
    </w:rPr>
  </w:style>
  <w:style w:type="paragraph" w:styleId="30">
    <w:name w:val="heading 3"/>
    <w:basedOn w:val="a"/>
    <w:next w:val="a"/>
    <w:link w:val="31"/>
    <w:pPr>
      <w:keepNext/>
      <w:jc w:val="center"/>
      <w:outlineLvl w:val="2"/>
    </w:pPr>
    <w:rPr>
      <w:sz w:val="24"/>
    </w:rPr>
  </w:style>
  <w:style w:type="paragraph" w:styleId="4">
    <w:name w:val="heading 4"/>
    <w:basedOn w:val="a"/>
    <w:next w:val="a"/>
    <w:link w:val="40"/>
    <w:pPr>
      <w:keepNext/>
      <w:jc w:val="center"/>
      <w:outlineLvl w:val="3"/>
    </w:pPr>
    <w:rPr>
      <w:rFonts w:ascii="Arial" w:hAnsi="Arial"/>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7C24E3"/>
    <w:rPr>
      <w:b/>
      <w:sz w:val="28"/>
    </w:rPr>
  </w:style>
  <w:style w:type="character" w:customStyle="1" w:styleId="22">
    <w:name w:val="Заголовок 2 Знак"/>
    <w:link w:val="21"/>
    <w:rsid w:val="009D72C3"/>
    <w:rPr>
      <w:sz w:val="28"/>
    </w:rPr>
  </w:style>
  <w:style w:type="character" w:customStyle="1" w:styleId="31">
    <w:name w:val="Заголовок 3 Знак"/>
    <w:link w:val="30"/>
    <w:rsid w:val="009D72C3"/>
    <w:rPr>
      <w:sz w:val="24"/>
    </w:rPr>
  </w:style>
  <w:style w:type="character" w:customStyle="1" w:styleId="40">
    <w:name w:val="Заголовок 4 Знак"/>
    <w:link w:val="4"/>
    <w:rsid w:val="009D72C3"/>
    <w:rPr>
      <w:rFonts w:ascii="Arial" w:hAnsi="Arial"/>
      <w:b/>
      <w:sz w:val="22"/>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rsid w:val="00A47C63"/>
    <w:rPr>
      <w:lang w:val="ru-RU" w:eastAsia="ru-RU" w:bidi="ar-SA"/>
    </w:rPr>
  </w:style>
  <w:style w:type="paragraph" w:styleId="a5">
    <w:name w:val="footer"/>
    <w:basedOn w:val="a"/>
    <w:link w:val="a6"/>
    <w:uiPriority w:val="99"/>
    <w:pPr>
      <w:tabs>
        <w:tab w:val="center" w:pos="4536"/>
        <w:tab w:val="right" w:pos="9072"/>
      </w:tabs>
    </w:pPr>
  </w:style>
  <w:style w:type="character" w:customStyle="1" w:styleId="a6">
    <w:name w:val="Нижний колонтитул Знак"/>
    <w:basedOn w:val="a0"/>
    <w:link w:val="a5"/>
    <w:uiPriority w:val="99"/>
    <w:rsid w:val="006951B5"/>
  </w:style>
  <w:style w:type="character" w:styleId="a7">
    <w:name w:val="page number"/>
    <w:basedOn w:val="a0"/>
  </w:style>
  <w:style w:type="paragraph" w:styleId="a8">
    <w:name w:val="Body Text"/>
    <w:basedOn w:val="a"/>
    <w:link w:val="a9"/>
    <w:rPr>
      <w:sz w:val="28"/>
    </w:rPr>
  </w:style>
  <w:style w:type="character" w:customStyle="1" w:styleId="a9">
    <w:name w:val="Основной текст Знак"/>
    <w:link w:val="a8"/>
    <w:rsid w:val="009D72C3"/>
    <w:rPr>
      <w:sz w:val="28"/>
    </w:rPr>
  </w:style>
  <w:style w:type="paragraph" w:customStyle="1" w:styleId="12">
    <w:name w:val="заголовок 1"/>
    <w:basedOn w:val="a"/>
    <w:next w:val="a"/>
    <w:pPr>
      <w:keepNext/>
      <w:widowControl w:val="0"/>
      <w:jc w:val="center"/>
    </w:pPr>
    <w:rPr>
      <w:sz w:val="24"/>
    </w:rPr>
  </w:style>
  <w:style w:type="paragraph" w:customStyle="1" w:styleId="23">
    <w:name w:val="заголовок 2"/>
    <w:basedOn w:val="a"/>
    <w:next w:val="a"/>
    <w:pPr>
      <w:keepNext/>
      <w:widowControl w:val="0"/>
    </w:pPr>
    <w:rPr>
      <w:sz w:val="24"/>
    </w:rPr>
  </w:style>
  <w:style w:type="paragraph" w:customStyle="1" w:styleId="32">
    <w:name w:val="заголовок 3"/>
    <w:basedOn w:val="a"/>
    <w:next w:val="a"/>
    <w:pPr>
      <w:keepNext/>
      <w:widowControl w:val="0"/>
      <w:tabs>
        <w:tab w:val="left" w:pos="720"/>
      </w:tabs>
      <w:spacing w:line="-240" w:lineRule="auto"/>
      <w:ind w:left="720" w:hanging="360"/>
      <w:jc w:val="center"/>
    </w:pPr>
    <w:rPr>
      <w:b/>
      <w:sz w:val="24"/>
    </w:rPr>
  </w:style>
  <w:style w:type="paragraph" w:styleId="24">
    <w:name w:val="Body Text 2"/>
    <w:basedOn w:val="a"/>
    <w:link w:val="25"/>
    <w:rPr>
      <w:sz w:val="22"/>
    </w:rPr>
  </w:style>
  <w:style w:type="character" w:customStyle="1" w:styleId="25">
    <w:name w:val="Основной текст 2 Знак"/>
    <w:link w:val="24"/>
    <w:rsid w:val="009D72C3"/>
    <w:rPr>
      <w:sz w:val="22"/>
    </w:rPr>
  </w:style>
  <w:style w:type="paragraph" w:styleId="aa">
    <w:name w:val="caption"/>
    <w:basedOn w:val="a"/>
    <w:next w:val="a"/>
    <w:rPr>
      <w:sz w:val="24"/>
    </w:rPr>
  </w:style>
  <w:style w:type="paragraph" w:styleId="ab">
    <w:name w:val="Block Text"/>
    <w:basedOn w:val="a"/>
    <w:pPr>
      <w:ind w:left="113" w:right="113"/>
    </w:pPr>
    <w:rPr>
      <w:sz w:val="22"/>
    </w:rPr>
  </w:style>
  <w:style w:type="paragraph" w:styleId="ac">
    <w:name w:val="Body Text Indent"/>
    <w:basedOn w:val="a"/>
    <w:link w:val="ad"/>
    <w:pPr>
      <w:ind w:firstLine="709"/>
    </w:pPr>
    <w:rPr>
      <w:sz w:val="24"/>
    </w:rPr>
  </w:style>
  <w:style w:type="character" w:customStyle="1" w:styleId="ad">
    <w:name w:val="Основной текст с отступом Знак"/>
    <w:link w:val="ac"/>
    <w:rsid w:val="009D72C3"/>
    <w:rPr>
      <w:sz w:val="24"/>
    </w:rPr>
  </w:style>
  <w:style w:type="paragraph" w:styleId="ae">
    <w:name w:val="Title"/>
    <w:aliases w:val="Заголовок Азовцева"/>
    <w:basedOn w:val="a"/>
    <w:link w:val="af"/>
    <w:autoRedefine/>
    <w:rsid w:val="007C24E3"/>
    <w:pPr>
      <w:widowControl w:val="0"/>
      <w:spacing w:before="480" w:after="240" w:line="276" w:lineRule="auto"/>
      <w:ind w:firstLine="709"/>
      <w:jc w:val="both"/>
    </w:pPr>
    <w:rPr>
      <w:b/>
      <w:sz w:val="28"/>
    </w:rPr>
  </w:style>
  <w:style w:type="character" w:customStyle="1" w:styleId="af">
    <w:name w:val="Заголовок Знак"/>
    <w:aliases w:val="Заголовок Азовцева Знак"/>
    <w:link w:val="ae"/>
    <w:rsid w:val="007C24E3"/>
    <w:rPr>
      <w:b/>
      <w:sz w:val="28"/>
    </w:rPr>
  </w:style>
  <w:style w:type="paragraph" w:styleId="33">
    <w:name w:val="Body Text 3"/>
    <w:basedOn w:val="a"/>
    <w:link w:val="34"/>
    <w:rPr>
      <w:rFonts w:ascii="Arial" w:hAnsi="Arial"/>
      <w:sz w:val="21"/>
    </w:rPr>
  </w:style>
  <w:style w:type="character" w:customStyle="1" w:styleId="34">
    <w:name w:val="Основной текст 3 Знак"/>
    <w:link w:val="33"/>
    <w:rsid w:val="009D72C3"/>
    <w:rPr>
      <w:rFonts w:ascii="Arial" w:hAnsi="Arial"/>
      <w:sz w:val="21"/>
    </w:rPr>
  </w:style>
  <w:style w:type="paragraph" w:styleId="26">
    <w:name w:val="Body Text Indent 2"/>
    <w:basedOn w:val="a"/>
    <w:link w:val="27"/>
    <w:pPr>
      <w:ind w:firstLine="709"/>
    </w:pPr>
    <w:rPr>
      <w:rFonts w:ascii="Arial" w:hAnsi="Arial"/>
      <w:sz w:val="22"/>
    </w:rPr>
  </w:style>
  <w:style w:type="character" w:customStyle="1" w:styleId="27">
    <w:name w:val="Основной текст с отступом 2 Знак"/>
    <w:link w:val="26"/>
    <w:rsid w:val="009D72C3"/>
    <w:rPr>
      <w:rFonts w:ascii="Arial" w:hAnsi="Arial"/>
      <w:sz w:val="22"/>
    </w:rPr>
  </w:style>
  <w:style w:type="table" w:styleId="af0">
    <w:name w:val="Table Grid"/>
    <w:basedOn w:val="a1"/>
    <w:uiPriority w:val="39"/>
    <w:qFormat/>
    <w:rsid w:val="00324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Indent 3"/>
    <w:basedOn w:val="a"/>
    <w:link w:val="36"/>
    <w:rsid w:val="00DA16A9"/>
    <w:pPr>
      <w:ind w:firstLine="709"/>
      <w:jc w:val="both"/>
    </w:pPr>
    <w:rPr>
      <w:sz w:val="28"/>
    </w:rPr>
  </w:style>
  <w:style w:type="character" w:customStyle="1" w:styleId="36">
    <w:name w:val="Основной текст с отступом 3 Знак"/>
    <w:link w:val="35"/>
    <w:rsid w:val="009D72C3"/>
    <w:rPr>
      <w:sz w:val="28"/>
    </w:rPr>
  </w:style>
  <w:style w:type="paragraph" w:styleId="37">
    <w:name w:val="toc 3"/>
    <w:basedOn w:val="a"/>
    <w:next w:val="a"/>
    <w:autoRedefine/>
    <w:uiPriority w:val="39"/>
    <w:rsid w:val="00A91BDD"/>
    <w:pPr>
      <w:widowControl w:val="0"/>
      <w:tabs>
        <w:tab w:val="right" w:pos="10104"/>
      </w:tabs>
      <w:jc w:val="both"/>
    </w:pPr>
    <w:rPr>
      <w:b/>
      <w:sz w:val="28"/>
      <w:szCs w:val="24"/>
    </w:rPr>
  </w:style>
  <w:style w:type="character" w:styleId="af1">
    <w:name w:val="Hyperlink"/>
    <w:rsid w:val="006C3B9F"/>
    <w:rPr>
      <w:color w:val="0000FF"/>
      <w:u w:val="single"/>
    </w:rPr>
  </w:style>
  <w:style w:type="paragraph" w:styleId="af2">
    <w:name w:val="Balloon Text"/>
    <w:basedOn w:val="a"/>
    <w:link w:val="af3"/>
    <w:rsid w:val="00363175"/>
    <w:rPr>
      <w:rFonts w:ascii="Tahoma" w:hAnsi="Tahoma"/>
      <w:sz w:val="16"/>
      <w:szCs w:val="16"/>
      <w:lang w:val="x-none" w:eastAsia="x-none"/>
    </w:rPr>
  </w:style>
  <w:style w:type="character" w:customStyle="1" w:styleId="af3">
    <w:name w:val="Текст выноски Знак"/>
    <w:link w:val="af2"/>
    <w:rsid w:val="00363175"/>
    <w:rPr>
      <w:rFonts w:ascii="Tahoma" w:hAnsi="Tahoma" w:cs="Tahoma"/>
      <w:sz w:val="16"/>
      <w:szCs w:val="16"/>
    </w:rPr>
  </w:style>
  <w:style w:type="table" w:customStyle="1" w:styleId="13">
    <w:name w:val="Сетка таблицы1"/>
    <w:basedOn w:val="a1"/>
    <w:next w:val="af0"/>
    <w:uiPriority w:val="59"/>
    <w:rsid w:val="00723118"/>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rsid w:val="004A5D88"/>
  </w:style>
  <w:style w:type="character" w:customStyle="1" w:styleId="af5">
    <w:name w:val="Текст сноски Знак"/>
    <w:basedOn w:val="a0"/>
    <w:link w:val="af4"/>
    <w:rsid w:val="004A5D88"/>
  </w:style>
  <w:style w:type="character" w:styleId="af6">
    <w:name w:val="footnote reference"/>
    <w:uiPriority w:val="99"/>
    <w:rsid w:val="004A5D88"/>
    <w:rPr>
      <w:vertAlign w:val="superscript"/>
    </w:rPr>
  </w:style>
  <w:style w:type="paragraph" w:styleId="af7">
    <w:name w:val="endnote text"/>
    <w:basedOn w:val="a"/>
    <w:link w:val="af8"/>
    <w:rsid w:val="004A5D88"/>
  </w:style>
  <w:style w:type="character" w:customStyle="1" w:styleId="af8">
    <w:name w:val="Текст концевой сноски Знак"/>
    <w:basedOn w:val="a0"/>
    <w:link w:val="af7"/>
    <w:rsid w:val="004A5D88"/>
  </w:style>
  <w:style w:type="character" w:styleId="af9">
    <w:name w:val="endnote reference"/>
    <w:rsid w:val="004A5D88"/>
    <w:rPr>
      <w:vertAlign w:val="superscript"/>
    </w:rPr>
  </w:style>
  <w:style w:type="character" w:styleId="afa">
    <w:name w:val="annotation reference"/>
    <w:uiPriority w:val="99"/>
    <w:rsid w:val="00AE7B29"/>
    <w:rPr>
      <w:sz w:val="16"/>
      <w:szCs w:val="16"/>
    </w:rPr>
  </w:style>
  <w:style w:type="paragraph" w:styleId="afb">
    <w:name w:val="annotation text"/>
    <w:basedOn w:val="a"/>
    <w:link w:val="afc"/>
    <w:rsid w:val="00AE7B29"/>
  </w:style>
  <w:style w:type="character" w:customStyle="1" w:styleId="afc">
    <w:name w:val="Текст примечания Знак"/>
    <w:basedOn w:val="a0"/>
    <w:link w:val="afb"/>
    <w:rsid w:val="00AE7B29"/>
  </w:style>
  <w:style w:type="paragraph" w:styleId="afd">
    <w:name w:val="annotation subject"/>
    <w:basedOn w:val="afb"/>
    <w:next w:val="afb"/>
    <w:link w:val="afe"/>
    <w:rsid w:val="00AE7B29"/>
    <w:rPr>
      <w:b/>
      <w:bCs/>
    </w:rPr>
  </w:style>
  <w:style w:type="character" w:customStyle="1" w:styleId="afe">
    <w:name w:val="Тема примечания Знак"/>
    <w:link w:val="afd"/>
    <w:rsid w:val="00AE7B29"/>
    <w:rPr>
      <w:b/>
      <w:bCs/>
    </w:rPr>
  </w:style>
  <w:style w:type="paragraph" w:styleId="aff">
    <w:name w:val="TOC Heading"/>
    <w:basedOn w:val="10"/>
    <w:next w:val="a"/>
    <w:uiPriority w:val="39"/>
    <w:unhideWhenUsed/>
    <w:qFormat/>
    <w:rsid w:val="003E234C"/>
    <w:pPr>
      <w:keepLines/>
      <w:spacing w:before="240" w:line="259" w:lineRule="auto"/>
      <w:outlineLvl w:val="9"/>
    </w:pPr>
    <w:rPr>
      <w:rFonts w:ascii="Calibri Light" w:hAnsi="Calibri Light"/>
      <w:color w:val="2E74B5"/>
      <w:sz w:val="32"/>
      <w:szCs w:val="32"/>
    </w:rPr>
  </w:style>
  <w:style w:type="paragraph" w:styleId="28">
    <w:name w:val="toc 2"/>
    <w:basedOn w:val="a"/>
    <w:next w:val="a"/>
    <w:autoRedefine/>
    <w:uiPriority w:val="39"/>
    <w:rsid w:val="003E234C"/>
    <w:pPr>
      <w:spacing w:before="240"/>
    </w:pPr>
    <w:rPr>
      <w:rFonts w:asciiTheme="minorHAnsi" w:hAnsiTheme="minorHAnsi" w:cstheme="minorHAnsi"/>
      <w:b/>
      <w:bCs/>
    </w:rPr>
  </w:style>
  <w:style w:type="paragraph" w:styleId="14">
    <w:name w:val="toc 1"/>
    <w:basedOn w:val="a"/>
    <w:next w:val="a"/>
    <w:autoRedefine/>
    <w:uiPriority w:val="39"/>
    <w:unhideWhenUsed/>
    <w:qFormat/>
    <w:rsid w:val="00A170A9"/>
    <w:pPr>
      <w:tabs>
        <w:tab w:val="right" w:pos="10246"/>
      </w:tabs>
      <w:contextualSpacing/>
      <w:jc w:val="both"/>
    </w:pPr>
    <w:rPr>
      <w:bCs/>
      <w:noProof/>
      <w:sz w:val="28"/>
      <w:szCs w:val="24"/>
    </w:rPr>
  </w:style>
  <w:style w:type="paragraph" w:styleId="aff0">
    <w:name w:val="List Paragraph"/>
    <w:basedOn w:val="a"/>
    <w:link w:val="aff1"/>
    <w:uiPriority w:val="34"/>
    <w:qFormat/>
    <w:rsid w:val="009D72C3"/>
    <w:pPr>
      <w:spacing w:after="160" w:line="259" w:lineRule="auto"/>
      <w:ind w:left="720"/>
      <w:contextualSpacing/>
    </w:pPr>
    <w:rPr>
      <w:rFonts w:ascii="Calibri" w:eastAsia="Calibri" w:hAnsi="Calibri"/>
      <w:sz w:val="22"/>
      <w:szCs w:val="22"/>
      <w:lang w:eastAsia="en-US"/>
    </w:rPr>
  </w:style>
  <w:style w:type="paragraph" w:styleId="aff2">
    <w:name w:val="No Spacing"/>
    <w:uiPriority w:val="1"/>
    <w:qFormat/>
    <w:rsid w:val="009D72C3"/>
    <w:rPr>
      <w:rFonts w:ascii="Arial" w:eastAsia="Calibri" w:hAnsi="Arial"/>
      <w:sz w:val="22"/>
      <w:szCs w:val="22"/>
      <w:lang w:eastAsia="en-US"/>
    </w:rPr>
  </w:style>
  <w:style w:type="character" w:styleId="aff3">
    <w:name w:val="Strong"/>
    <w:uiPriority w:val="22"/>
    <w:qFormat/>
    <w:rsid w:val="009D72C3"/>
    <w:rPr>
      <w:b/>
      <w:bCs/>
    </w:rPr>
  </w:style>
  <w:style w:type="paragraph" w:styleId="41">
    <w:name w:val="toc 4"/>
    <w:basedOn w:val="a"/>
    <w:next w:val="a"/>
    <w:autoRedefine/>
    <w:uiPriority w:val="39"/>
    <w:rsid w:val="00B84597"/>
    <w:pPr>
      <w:ind w:left="400"/>
    </w:pPr>
    <w:rPr>
      <w:rFonts w:asciiTheme="minorHAnsi" w:hAnsiTheme="minorHAnsi" w:cstheme="minorHAnsi"/>
    </w:rPr>
  </w:style>
  <w:style w:type="paragraph" w:styleId="5">
    <w:name w:val="toc 5"/>
    <w:basedOn w:val="a"/>
    <w:next w:val="a"/>
    <w:autoRedefine/>
    <w:uiPriority w:val="39"/>
    <w:rsid w:val="00B84597"/>
    <w:pPr>
      <w:ind w:left="600"/>
    </w:pPr>
    <w:rPr>
      <w:rFonts w:asciiTheme="minorHAnsi" w:hAnsiTheme="minorHAnsi" w:cstheme="minorHAnsi"/>
    </w:rPr>
  </w:style>
  <w:style w:type="paragraph" w:styleId="6">
    <w:name w:val="toc 6"/>
    <w:basedOn w:val="a"/>
    <w:next w:val="a"/>
    <w:autoRedefine/>
    <w:uiPriority w:val="39"/>
    <w:rsid w:val="00B84597"/>
    <w:pPr>
      <w:ind w:left="800"/>
    </w:pPr>
    <w:rPr>
      <w:rFonts w:asciiTheme="minorHAnsi" w:hAnsiTheme="minorHAnsi" w:cstheme="minorHAnsi"/>
    </w:rPr>
  </w:style>
  <w:style w:type="paragraph" w:styleId="7">
    <w:name w:val="toc 7"/>
    <w:basedOn w:val="a"/>
    <w:next w:val="a"/>
    <w:autoRedefine/>
    <w:uiPriority w:val="39"/>
    <w:rsid w:val="00B84597"/>
    <w:pPr>
      <w:ind w:left="1000"/>
    </w:pPr>
    <w:rPr>
      <w:rFonts w:asciiTheme="minorHAnsi" w:hAnsiTheme="minorHAnsi" w:cstheme="minorHAnsi"/>
    </w:rPr>
  </w:style>
  <w:style w:type="paragraph" w:styleId="8">
    <w:name w:val="toc 8"/>
    <w:basedOn w:val="a"/>
    <w:next w:val="a"/>
    <w:autoRedefine/>
    <w:uiPriority w:val="39"/>
    <w:rsid w:val="00B84597"/>
    <w:pPr>
      <w:ind w:left="1200"/>
    </w:pPr>
    <w:rPr>
      <w:rFonts w:asciiTheme="minorHAnsi" w:hAnsiTheme="minorHAnsi" w:cstheme="minorHAnsi"/>
    </w:rPr>
  </w:style>
  <w:style w:type="paragraph" w:styleId="9">
    <w:name w:val="toc 9"/>
    <w:basedOn w:val="a"/>
    <w:next w:val="a"/>
    <w:autoRedefine/>
    <w:uiPriority w:val="39"/>
    <w:rsid w:val="00B84597"/>
    <w:pPr>
      <w:ind w:left="1400"/>
    </w:pPr>
    <w:rPr>
      <w:rFonts w:asciiTheme="minorHAnsi" w:hAnsiTheme="minorHAnsi" w:cstheme="minorHAnsi"/>
    </w:rPr>
  </w:style>
  <w:style w:type="paragraph" w:styleId="aff4">
    <w:name w:val="Revision"/>
    <w:hidden/>
    <w:uiPriority w:val="99"/>
    <w:semiHidden/>
    <w:rsid w:val="0039760C"/>
  </w:style>
  <w:style w:type="paragraph" w:customStyle="1" w:styleId="aff5">
    <w:name w:val="ТаблицаТекстЛ"/>
    <w:basedOn w:val="a"/>
    <w:rsid w:val="006F61D5"/>
    <w:pPr>
      <w:numPr>
        <w:ilvl w:val="12"/>
      </w:numPr>
      <w:spacing w:before="60"/>
    </w:pPr>
    <w:rPr>
      <w:iCs/>
      <w:sz w:val="22"/>
    </w:rPr>
  </w:style>
  <w:style w:type="character" w:customStyle="1" w:styleId="aff1">
    <w:name w:val="Абзац списка Знак"/>
    <w:link w:val="aff0"/>
    <w:uiPriority w:val="34"/>
    <w:locked/>
    <w:rsid w:val="00850F83"/>
    <w:rPr>
      <w:rFonts w:ascii="Calibri" w:eastAsia="Calibri" w:hAnsi="Calibri"/>
      <w:sz w:val="22"/>
      <w:szCs w:val="22"/>
      <w:lang w:eastAsia="en-US"/>
    </w:rPr>
  </w:style>
  <w:style w:type="paragraph" w:customStyle="1" w:styleId="29">
    <w:name w:val="2. общий текст"/>
    <w:basedOn w:val="a"/>
    <w:link w:val="2a"/>
    <w:rsid w:val="00650EC2"/>
    <w:pPr>
      <w:spacing w:line="276" w:lineRule="auto"/>
      <w:ind w:firstLine="709"/>
      <w:jc w:val="both"/>
    </w:pPr>
    <w:rPr>
      <w:sz w:val="28"/>
      <w:szCs w:val="24"/>
    </w:rPr>
  </w:style>
  <w:style w:type="character" w:customStyle="1" w:styleId="2a">
    <w:name w:val="2. общий текст Знак"/>
    <w:basedOn w:val="a0"/>
    <w:link w:val="29"/>
    <w:rsid w:val="00650EC2"/>
    <w:rPr>
      <w:sz w:val="28"/>
      <w:szCs w:val="24"/>
    </w:rPr>
  </w:style>
  <w:style w:type="paragraph" w:customStyle="1" w:styleId="headertext">
    <w:name w:val="headertext"/>
    <w:basedOn w:val="a"/>
    <w:rsid w:val="00F913A4"/>
    <w:pPr>
      <w:spacing w:before="100" w:beforeAutospacing="1" w:after="100" w:afterAutospacing="1"/>
    </w:pPr>
    <w:rPr>
      <w:sz w:val="24"/>
      <w:szCs w:val="24"/>
    </w:rPr>
  </w:style>
  <w:style w:type="paragraph" w:customStyle="1" w:styleId="formattext">
    <w:name w:val="formattext"/>
    <w:basedOn w:val="a"/>
    <w:rsid w:val="00F913A4"/>
    <w:pPr>
      <w:spacing w:before="100" w:beforeAutospacing="1" w:after="100" w:afterAutospacing="1"/>
    </w:pPr>
    <w:rPr>
      <w:sz w:val="24"/>
      <w:szCs w:val="24"/>
    </w:rPr>
  </w:style>
  <w:style w:type="paragraph" w:styleId="aff6">
    <w:name w:val="Normal (Web)"/>
    <w:basedOn w:val="a"/>
    <w:uiPriority w:val="99"/>
    <w:unhideWhenUsed/>
    <w:rsid w:val="007F25D6"/>
    <w:pPr>
      <w:spacing w:before="100" w:beforeAutospacing="1" w:after="100" w:afterAutospacing="1"/>
    </w:pPr>
    <w:rPr>
      <w:color w:val="2B2622"/>
      <w:sz w:val="24"/>
      <w:szCs w:val="24"/>
    </w:rPr>
  </w:style>
  <w:style w:type="paragraph" w:customStyle="1" w:styleId="aff7">
    <w:name w:val="К Основной текст"/>
    <w:basedOn w:val="a"/>
    <w:link w:val="aff8"/>
    <w:uiPriority w:val="99"/>
    <w:unhideWhenUsed/>
    <w:rsid w:val="00650EC2"/>
    <w:pPr>
      <w:spacing w:line="276" w:lineRule="auto"/>
      <w:ind w:firstLine="709"/>
      <w:jc w:val="both"/>
    </w:pPr>
    <w:rPr>
      <w:rFonts w:eastAsiaTheme="minorHAnsi" w:cstheme="minorBidi"/>
      <w:sz w:val="28"/>
      <w:szCs w:val="22"/>
      <w:lang w:eastAsia="en-US"/>
    </w:rPr>
  </w:style>
  <w:style w:type="character" w:customStyle="1" w:styleId="aff8">
    <w:name w:val="К Основной текст Знак"/>
    <w:basedOn w:val="a0"/>
    <w:link w:val="aff7"/>
    <w:uiPriority w:val="99"/>
    <w:rsid w:val="00650EC2"/>
    <w:rPr>
      <w:rFonts w:eastAsiaTheme="minorHAnsi" w:cstheme="minorBidi"/>
      <w:sz w:val="28"/>
      <w:szCs w:val="22"/>
      <w:lang w:eastAsia="en-US"/>
    </w:rPr>
  </w:style>
  <w:style w:type="paragraph" w:customStyle="1" w:styleId="1">
    <w:name w:val="К Заголовок 1"/>
    <w:basedOn w:val="a"/>
    <w:next w:val="20"/>
    <w:uiPriority w:val="9"/>
    <w:rsid w:val="00650EC2"/>
    <w:pPr>
      <w:keepNext/>
      <w:keepLines/>
      <w:numPr>
        <w:numId w:val="1"/>
      </w:numPr>
      <w:spacing w:before="480" w:after="240"/>
      <w:jc w:val="both"/>
      <w:outlineLvl w:val="0"/>
    </w:pPr>
    <w:rPr>
      <w:rFonts w:eastAsiaTheme="majorEastAsia" w:cstheme="majorBidi"/>
      <w:b/>
      <w:sz w:val="28"/>
      <w:szCs w:val="32"/>
      <w:lang w:eastAsia="en-US"/>
    </w:rPr>
  </w:style>
  <w:style w:type="paragraph" w:customStyle="1" w:styleId="2">
    <w:name w:val="К Заголовок 2"/>
    <w:basedOn w:val="a"/>
    <w:next w:val="38"/>
    <w:link w:val="2b"/>
    <w:uiPriority w:val="9"/>
    <w:unhideWhenUsed/>
    <w:rsid w:val="00650EC2"/>
    <w:pPr>
      <w:keepNext/>
      <w:keepLines/>
      <w:numPr>
        <w:ilvl w:val="1"/>
        <w:numId w:val="1"/>
      </w:numPr>
      <w:spacing w:line="276" w:lineRule="auto"/>
      <w:jc w:val="both"/>
      <w:outlineLvl w:val="1"/>
    </w:pPr>
    <w:rPr>
      <w:rFonts w:eastAsiaTheme="majorEastAsia" w:cstheme="majorBidi"/>
      <w:sz w:val="28"/>
      <w:szCs w:val="26"/>
      <w:lang w:eastAsia="en-US"/>
    </w:rPr>
  </w:style>
  <w:style w:type="paragraph" w:customStyle="1" w:styleId="3">
    <w:name w:val="К Заголовок 3"/>
    <w:basedOn w:val="a"/>
    <w:next w:val="4-"/>
    <w:uiPriority w:val="9"/>
    <w:unhideWhenUsed/>
    <w:rsid w:val="00650EC2"/>
    <w:pPr>
      <w:keepNext/>
      <w:keepLines/>
      <w:numPr>
        <w:ilvl w:val="2"/>
        <w:numId w:val="1"/>
      </w:numPr>
      <w:spacing w:before="120" w:after="120"/>
      <w:jc w:val="both"/>
      <w:outlineLvl w:val="2"/>
    </w:pPr>
    <w:rPr>
      <w:rFonts w:eastAsiaTheme="majorEastAsia" w:cstheme="majorBidi"/>
      <w:b/>
      <w:sz w:val="22"/>
      <w:szCs w:val="24"/>
      <w:lang w:eastAsia="en-US"/>
    </w:rPr>
  </w:style>
  <w:style w:type="paragraph" w:customStyle="1" w:styleId="20">
    <w:name w:val="К Нумерованный текст 2"/>
    <w:basedOn w:val="aff7"/>
    <w:rsid w:val="00650EC2"/>
    <w:pPr>
      <w:numPr>
        <w:ilvl w:val="6"/>
        <w:numId w:val="1"/>
      </w:numPr>
      <w:ind w:left="5040" w:hanging="360"/>
    </w:pPr>
  </w:style>
  <w:style w:type="paragraph" w:customStyle="1" w:styleId="38">
    <w:name w:val="К Нумерованный текст 3"/>
    <w:basedOn w:val="aff7"/>
    <w:rsid w:val="00650EC2"/>
    <w:pPr>
      <w:ind w:firstLine="0"/>
    </w:pPr>
  </w:style>
  <w:style w:type="paragraph" w:customStyle="1" w:styleId="3-">
    <w:name w:val="К Нумерованный текст 3 - подпункт без подраздела"/>
    <w:basedOn w:val="38"/>
    <w:rsid w:val="00650EC2"/>
    <w:pPr>
      <w:numPr>
        <w:ilvl w:val="7"/>
        <w:numId w:val="1"/>
      </w:numPr>
      <w:ind w:left="5760" w:hanging="360"/>
    </w:pPr>
  </w:style>
  <w:style w:type="paragraph" w:customStyle="1" w:styleId="4-">
    <w:name w:val="К Нумерованный текст 4 - подпункт пункта с заголовком"/>
    <w:basedOn w:val="aff7"/>
    <w:rsid w:val="00650EC2"/>
    <w:pPr>
      <w:numPr>
        <w:ilvl w:val="3"/>
        <w:numId w:val="1"/>
      </w:numPr>
      <w:ind w:left="2880" w:hanging="360"/>
    </w:pPr>
  </w:style>
  <w:style w:type="paragraph" w:customStyle="1" w:styleId="4-0">
    <w:name w:val="К Нумерованный текст 4 - подпункт пункта без заголовка"/>
    <w:basedOn w:val="4-"/>
    <w:rsid w:val="00650EC2"/>
    <w:pPr>
      <w:numPr>
        <w:ilvl w:val="5"/>
      </w:numPr>
      <w:ind w:left="4320" w:hanging="360"/>
    </w:pPr>
  </w:style>
  <w:style w:type="paragraph" w:customStyle="1" w:styleId="4-1">
    <w:name w:val="К Нумерованный текст 4 - подподпункт без подраздела"/>
    <w:basedOn w:val="3-"/>
    <w:rsid w:val="00650EC2"/>
    <w:pPr>
      <w:numPr>
        <w:ilvl w:val="8"/>
      </w:numPr>
      <w:ind w:left="6480" w:hanging="360"/>
    </w:pPr>
  </w:style>
  <w:style w:type="character" w:customStyle="1" w:styleId="2b">
    <w:name w:val="К Заголовок 2 Знак"/>
    <w:basedOn w:val="a0"/>
    <w:link w:val="2"/>
    <w:uiPriority w:val="9"/>
    <w:rsid w:val="00650EC2"/>
    <w:rPr>
      <w:rFonts w:eastAsiaTheme="majorEastAsia" w:cstheme="majorBidi"/>
      <w:sz w:val="28"/>
      <w:szCs w:val="26"/>
      <w:lang w:eastAsia="en-US"/>
    </w:rPr>
  </w:style>
  <w:style w:type="paragraph" w:customStyle="1" w:styleId="aff9">
    <w:name w:val="Азов осн тектс"/>
    <w:basedOn w:val="a"/>
    <w:link w:val="affa"/>
    <w:qFormat/>
    <w:rsid w:val="005B5E9C"/>
    <w:pPr>
      <w:autoSpaceDE w:val="0"/>
      <w:autoSpaceDN w:val="0"/>
      <w:adjustRightInd w:val="0"/>
      <w:spacing w:line="276" w:lineRule="auto"/>
      <w:ind w:firstLine="709"/>
      <w:jc w:val="both"/>
      <w:textAlignment w:val="center"/>
    </w:pPr>
    <w:rPr>
      <w:color w:val="000000"/>
      <w:sz w:val="28"/>
      <w:szCs w:val="24"/>
      <w:lang w:val="en-US" w:eastAsia="en-US"/>
    </w:rPr>
  </w:style>
  <w:style w:type="character" w:customStyle="1" w:styleId="affa">
    <w:name w:val="Азов осн тектс Знак"/>
    <w:basedOn w:val="a0"/>
    <w:link w:val="aff9"/>
    <w:rsid w:val="005B5E9C"/>
    <w:rPr>
      <w:color w:val="000000"/>
      <w:sz w:val="28"/>
      <w:szCs w:val="24"/>
      <w:lang w:val="en-US" w:eastAsia="en-US"/>
    </w:rPr>
  </w:style>
  <w:style w:type="character" w:styleId="affb">
    <w:name w:val="FollowedHyperlink"/>
    <w:basedOn w:val="a0"/>
    <w:rsid w:val="00D34A71"/>
    <w:rPr>
      <w:color w:val="954F72" w:themeColor="followedHyperlink"/>
      <w:u w:val="single"/>
    </w:rPr>
  </w:style>
  <w:style w:type="character" w:customStyle="1" w:styleId="15">
    <w:name w:val="Неразрешенное упоминание1"/>
    <w:basedOn w:val="a0"/>
    <w:uiPriority w:val="99"/>
    <w:semiHidden/>
    <w:unhideWhenUsed/>
    <w:rsid w:val="00A170A9"/>
    <w:rPr>
      <w:color w:val="605E5C"/>
      <w:shd w:val="clear" w:color="auto" w:fill="E1DFDD"/>
    </w:rPr>
  </w:style>
  <w:style w:type="paragraph" w:customStyle="1" w:styleId="ConsPlusNormal">
    <w:name w:val="ConsPlusNormal"/>
    <w:rsid w:val="00372A04"/>
    <w:pPr>
      <w:widowControl w:val="0"/>
      <w:autoSpaceDE w:val="0"/>
      <w:autoSpaceDN w:val="0"/>
      <w:adjustRightInd w:val="0"/>
      <w:ind w:firstLine="720"/>
    </w:pPr>
    <w:rPr>
      <w:rFonts w:ascii="Arial" w:hAnsi="Arial" w:cs="Arial"/>
    </w:rPr>
  </w:style>
  <w:style w:type="character" w:customStyle="1" w:styleId="a00">
    <w:name w:val="a0"/>
    <w:basedOn w:val="a0"/>
    <w:rsid w:val="00320832"/>
  </w:style>
  <w:style w:type="paragraph" w:customStyle="1" w:styleId="affc">
    <w:name w:val="a"/>
    <w:basedOn w:val="a"/>
    <w:rsid w:val="00320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72584">
      <w:bodyDiv w:val="1"/>
      <w:marLeft w:val="0"/>
      <w:marRight w:val="0"/>
      <w:marTop w:val="0"/>
      <w:marBottom w:val="0"/>
      <w:divBdr>
        <w:top w:val="none" w:sz="0" w:space="0" w:color="auto"/>
        <w:left w:val="none" w:sz="0" w:space="0" w:color="auto"/>
        <w:bottom w:val="none" w:sz="0" w:space="0" w:color="auto"/>
        <w:right w:val="none" w:sz="0" w:space="0" w:color="auto"/>
      </w:divBdr>
    </w:div>
    <w:div w:id="51347079">
      <w:bodyDiv w:val="1"/>
      <w:marLeft w:val="0"/>
      <w:marRight w:val="0"/>
      <w:marTop w:val="0"/>
      <w:marBottom w:val="0"/>
      <w:divBdr>
        <w:top w:val="none" w:sz="0" w:space="0" w:color="auto"/>
        <w:left w:val="none" w:sz="0" w:space="0" w:color="auto"/>
        <w:bottom w:val="none" w:sz="0" w:space="0" w:color="auto"/>
        <w:right w:val="none" w:sz="0" w:space="0" w:color="auto"/>
      </w:divBdr>
    </w:div>
    <w:div w:id="78213362">
      <w:bodyDiv w:val="1"/>
      <w:marLeft w:val="0"/>
      <w:marRight w:val="0"/>
      <w:marTop w:val="0"/>
      <w:marBottom w:val="0"/>
      <w:divBdr>
        <w:top w:val="none" w:sz="0" w:space="0" w:color="auto"/>
        <w:left w:val="none" w:sz="0" w:space="0" w:color="auto"/>
        <w:bottom w:val="none" w:sz="0" w:space="0" w:color="auto"/>
        <w:right w:val="none" w:sz="0" w:space="0" w:color="auto"/>
      </w:divBdr>
    </w:div>
    <w:div w:id="332149532">
      <w:bodyDiv w:val="1"/>
      <w:marLeft w:val="0"/>
      <w:marRight w:val="0"/>
      <w:marTop w:val="0"/>
      <w:marBottom w:val="0"/>
      <w:divBdr>
        <w:top w:val="none" w:sz="0" w:space="0" w:color="auto"/>
        <w:left w:val="none" w:sz="0" w:space="0" w:color="auto"/>
        <w:bottom w:val="none" w:sz="0" w:space="0" w:color="auto"/>
        <w:right w:val="none" w:sz="0" w:space="0" w:color="auto"/>
      </w:divBdr>
    </w:div>
    <w:div w:id="375128120">
      <w:bodyDiv w:val="1"/>
      <w:marLeft w:val="0"/>
      <w:marRight w:val="0"/>
      <w:marTop w:val="0"/>
      <w:marBottom w:val="0"/>
      <w:divBdr>
        <w:top w:val="none" w:sz="0" w:space="0" w:color="auto"/>
        <w:left w:val="none" w:sz="0" w:space="0" w:color="auto"/>
        <w:bottom w:val="none" w:sz="0" w:space="0" w:color="auto"/>
        <w:right w:val="none" w:sz="0" w:space="0" w:color="auto"/>
      </w:divBdr>
    </w:div>
    <w:div w:id="427317083">
      <w:bodyDiv w:val="1"/>
      <w:marLeft w:val="0"/>
      <w:marRight w:val="0"/>
      <w:marTop w:val="0"/>
      <w:marBottom w:val="0"/>
      <w:divBdr>
        <w:top w:val="none" w:sz="0" w:space="0" w:color="auto"/>
        <w:left w:val="none" w:sz="0" w:space="0" w:color="auto"/>
        <w:bottom w:val="none" w:sz="0" w:space="0" w:color="auto"/>
        <w:right w:val="none" w:sz="0" w:space="0" w:color="auto"/>
      </w:divBdr>
    </w:div>
    <w:div w:id="541213080">
      <w:bodyDiv w:val="1"/>
      <w:marLeft w:val="0"/>
      <w:marRight w:val="0"/>
      <w:marTop w:val="0"/>
      <w:marBottom w:val="0"/>
      <w:divBdr>
        <w:top w:val="none" w:sz="0" w:space="0" w:color="auto"/>
        <w:left w:val="none" w:sz="0" w:space="0" w:color="auto"/>
        <w:bottom w:val="none" w:sz="0" w:space="0" w:color="auto"/>
        <w:right w:val="none" w:sz="0" w:space="0" w:color="auto"/>
      </w:divBdr>
    </w:div>
    <w:div w:id="555777445">
      <w:bodyDiv w:val="1"/>
      <w:marLeft w:val="0"/>
      <w:marRight w:val="0"/>
      <w:marTop w:val="0"/>
      <w:marBottom w:val="0"/>
      <w:divBdr>
        <w:top w:val="none" w:sz="0" w:space="0" w:color="auto"/>
        <w:left w:val="none" w:sz="0" w:space="0" w:color="auto"/>
        <w:bottom w:val="none" w:sz="0" w:space="0" w:color="auto"/>
        <w:right w:val="none" w:sz="0" w:space="0" w:color="auto"/>
      </w:divBdr>
    </w:div>
    <w:div w:id="558053560">
      <w:bodyDiv w:val="1"/>
      <w:marLeft w:val="0"/>
      <w:marRight w:val="0"/>
      <w:marTop w:val="0"/>
      <w:marBottom w:val="0"/>
      <w:divBdr>
        <w:top w:val="none" w:sz="0" w:space="0" w:color="auto"/>
        <w:left w:val="none" w:sz="0" w:space="0" w:color="auto"/>
        <w:bottom w:val="none" w:sz="0" w:space="0" w:color="auto"/>
        <w:right w:val="none" w:sz="0" w:space="0" w:color="auto"/>
      </w:divBdr>
    </w:div>
    <w:div w:id="592662137">
      <w:bodyDiv w:val="1"/>
      <w:marLeft w:val="0"/>
      <w:marRight w:val="0"/>
      <w:marTop w:val="0"/>
      <w:marBottom w:val="0"/>
      <w:divBdr>
        <w:top w:val="none" w:sz="0" w:space="0" w:color="auto"/>
        <w:left w:val="none" w:sz="0" w:space="0" w:color="auto"/>
        <w:bottom w:val="none" w:sz="0" w:space="0" w:color="auto"/>
        <w:right w:val="none" w:sz="0" w:space="0" w:color="auto"/>
      </w:divBdr>
    </w:div>
    <w:div w:id="608895334">
      <w:bodyDiv w:val="1"/>
      <w:marLeft w:val="0"/>
      <w:marRight w:val="0"/>
      <w:marTop w:val="0"/>
      <w:marBottom w:val="0"/>
      <w:divBdr>
        <w:top w:val="none" w:sz="0" w:space="0" w:color="auto"/>
        <w:left w:val="none" w:sz="0" w:space="0" w:color="auto"/>
        <w:bottom w:val="none" w:sz="0" w:space="0" w:color="auto"/>
        <w:right w:val="none" w:sz="0" w:space="0" w:color="auto"/>
      </w:divBdr>
      <w:divsChild>
        <w:div w:id="94904653">
          <w:marLeft w:val="0"/>
          <w:marRight w:val="0"/>
          <w:marTop w:val="0"/>
          <w:marBottom w:val="0"/>
          <w:divBdr>
            <w:top w:val="none" w:sz="0" w:space="0" w:color="auto"/>
            <w:left w:val="none" w:sz="0" w:space="0" w:color="auto"/>
            <w:bottom w:val="none" w:sz="0" w:space="0" w:color="auto"/>
            <w:right w:val="none" w:sz="0" w:space="0" w:color="auto"/>
          </w:divBdr>
          <w:divsChild>
            <w:div w:id="837577545">
              <w:marLeft w:val="0"/>
              <w:marRight w:val="0"/>
              <w:marTop w:val="0"/>
              <w:marBottom w:val="0"/>
              <w:divBdr>
                <w:top w:val="none" w:sz="0" w:space="0" w:color="auto"/>
                <w:left w:val="none" w:sz="0" w:space="0" w:color="auto"/>
                <w:bottom w:val="none" w:sz="0" w:space="0" w:color="auto"/>
                <w:right w:val="none" w:sz="0" w:space="0" w:color="auto"/>
              </w:divBdr>
              <w:divsChild>
                <w:div w:id="307445799">
                  <w:marLeft w:val="0"/>
                  <w:marRight w:val="0"/>
                  <w:marTop w:val="0"/>
                  <w:marBottom w:val="0"/>
                  <w:divBdr>
                    <w:top w:val="none" w:sz="0" w:space="0" w:color="auto"/>
                    <w:left w:val="none" w:sz="0" w:space="0" w:color="auto"/>
                    <w:bottom w:val="none" w:sz="0" w:space="0" w:color="auto"/>
                    <w:right w:val="none" w:sz="0" w:space="0" w:color="auto"/>
                  </w:divBdr>
                  <w:divsChild>
                    <w:div w:id="20023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77687">
          <w:marLeft w:val="0"/>
          <w:marRight w:val="0"/>
          <w:marTop w:val="0"/>
          <w:marBottom w:val="0"/>
          <w:divBdr>
            <w:top w:val="none" w:sz="0" w:space="0" w:color="auto"/>
            <w:left w:val="none" w:sz="0" w:space="0" w:color="auto"/>
            <w:bottom w:val="none" w:sz="0" w:space="0" w:color="auto"/>
            <w:right w:val="none" w:sz="0" w:space="0" w:color="auto"/>
          </w:divBdr>
          <w:divsChild>
            <w:div w:id="292564302">
              <w:marLeft w:val="0"/>
              <w:marRight w:val="0"/>
              <w:marTop w:val="0"/>
              <w:marBottom w:val="0"/>
              <w:divBdr>
                <w:top w:val="none" w:sz="0" w:space="0" w:color="auto"/>
                <w:left w:val="none" w:sz="0" w:space="0" w:color="auto"/>
                <w:bottom w:val="none" w:sz="0" w:space="0" w:color="auto"/>
                <w:right w:val="none" w:sz="0" w:space="0" w:color="auto"/>
              </w:divBdr>
              <w:divsChild>
                <w:div w:id="2002467848">
                  <w:marLeft w:val="0"/>
                  <w:marRight w:val="0"/>
                  <w:marTop w:val="0"/>
                  <w:marBottom w:val="0"/>
                  <w:divBdr>
                    <w:top w:val="none" w:sz="0" w:space="0" w:color="auto"/>
                    <w:left w:val="none" w:sz="0" w:space="0" w:color="auto"/>
                    <w:bottom w:val="none" w:sz="0" w:space="0" w:color="auto"/>
                    <w:right w:val="none" w:sz="0" w:space="0" w:color="auto"/>
                  </w:divBdr>
                  <w:divsChild>
                    <w:div w:id="3725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03335">
      <w:bodyDiv w:val="1"/>
      <w:marLeft w:val="0"/>
      <w:marRight w:val="0"/>
      <w:marTop w:val="0"/>
      <w:marBottom w:val="0"/>
      <w:divBdr>
        <w:top w:val="none" w:sz="0" w:space="0" w:color="auto"/>
        <w:left w:val="none" w:sz="0" w:space="0" w:color="auto"/>
        <w:bottom w:val="none" w:sz="0" w:space="0" w:color="auto"/>
        <w:right w:val="none" w:sz="0" w:space="0" w:color="auto"/>
      </w:divBdr>
      <w:divsChild>
        <w:div w:id="1896307623">
          <w:marLeft w:val="0"/>
          <w:marRight w:val="0"/>
          <w:marTop w:val="0"/>
          <w:marBottom w:val="0"/>
          <w:divBdr>
            <w:top w:val="none" w:sz="0" w:space="0" w:color="auto"/>
            <w:left w:val="none" w:sz="0" w:space="0" w:color="auto"/>
            <w:bottom w:val="none" w:sz="0" w:space="0" w:color="auto"/>
            <w:right w:val="none" w:sz="0" w:space="0" w:color="auto"/>
          </w:divBdr>
          <w:divsChild>
            <w:div w:id="338771288">
              <w:marLeft w:val="0"/>
              <w:marRight w:val="0"/>
              <w:marTop w:val="0"/>
              <w:marBottom w:val="0"/>
              <w:divBdr>
                <w:top w:val="none" w:sz="0" w:space="0" w:color="auto"/>
                <w:left w:val="none" w:sz="0" w:space="0" w:color="auto"/>
                <w:bottom w:val="none" w:sz="0" w:space="0" w:color="auto"/>
                <w:right w:val="none" w:sz="0" w:space="0" w:color="auto"/>
              </w:divBdr>
              <w:divsChild>
                <w:div w:id="79640233">
                  <w:marLeft w:val="0"/>
                  <w:marRight w:val="0"/>
                  <w:marTop w:val="0"/>
                  <w:marBottom w:val="0"/>
                  <w:divBdr>
                    <w:top w:val="none" w:sz="0" w:space="0" w:color="auto"/>
                    <w:left w:val="none" w:sz="0" w:space="0" w:color="auto"/>
                    <w:bottom w:val="none" w:sz="0" w:space="0" w:color="auto"/>
                    <w:right w:val="none" w:sz="0" w:space="0" w:color="auto"/>
                  </w:divBdr>
                  <w:divsChild>
                    <w:div w:id="2416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032324">
          <w:marLeft w:val="0"/>
          <w:marRight w:val="0"/>
          <w:marTop w:val="0"/>
          <w:marBottom w:val="0"/>
          <w:divBdr>
            <w:top w:val="none" w:sz="0" w:space="0" w:color="auto"/>
            <w:left w:val="none" w:sz="0" w:space="0" w:color="auto"/>
            <w:bottom w:val="none" w:sz="0" w:space="0" w:color="auto"/>
            <w:right w:val="none" w:sz="0" w:space="0" w:color="auto"/>
          </w:divBdr>
          <w:divsChild>
            <w:div w:id="1120954598">
              <w:marLeft w:val="0"/>
              <w:marRight w:val="0"/>
              <w:marTop w:val="0"/>
              <w:marBottom w:val="0"/>
              <w:divBdr>
                <w:top w:val="none" w:sz="0" w:space="0" w:color="auto"/>
                <w:left w:val="none" w:sz="0" w:space="0" w:color="auto"/>
                <w:bottom w:val="none" w:sz="0" w:space="0" w:color="auto"/>
                <w:right w:val="none" w:sz="0" w:space="0" w:color="auto"/>
              </w:divBdr>
              <w:divsChild>
                <w:div w:id="107628441">
                  <w:marLeft w:val="0"/>
                  <w:marRight w:val="0"/>
                  <w:marTop w:val="0"/>
                  <w:marBottom w:val="0"/>
                  <w:divBdr>
                    <w:top w:val="none" w:sz="0" w:space="0" w:color="auto"/>
                    <w:left w:val="none" w:sz="0" w:space="0" w:color="auto"/>
                    <w:bottom w:val="none" w:sz="0" w:space="0" w:color="auto"/>
                    <w:right w:val="none" w:sz="0" w:space="0" w:color="auto"/>
                  </w:divBdr>
                  <w:divsChild>
                    <w:div w:id="7967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7870">
      <w:bodyDiv w:val="1"/>
      <w:marLeft w:val="0"/>
      <w:marRight w:val="0"/>
      <w:marTop w:val="0"/>
      <w:marBottom w:val="0"/>
      <w:divBdr>
        <w:top w:val="none" w:sz="0" w:space="0" w:color="auto"/>
        <w:left w:val="none" w:sz="0" w:space="0" w:color="auto"/>
        <w:bottom w:val="none" w:sz="0" w:space="0" w:color="auto"/>
        <w:right w:val="none" w:sz="0" w:space="0" w:color="auto"/>
      </w:divBdr>
    </w:div>
    <w:div w:id="874346290">
      <w:bodyDiv w:val="1"/>
      <w:marLeft w:val="0"/>
      <w:marRight w:val="0"/>
      <w:marTop w:val="0"/>
      <w:marBottom w:val="0"/>
      <w:divBdr>
        <w:top w:val="none" w:sz="0" w:space="0" w:color="auto"/>
        <w:left w:val="none" w:sz="0" w:space="0" w:color="auto"/>
        <w:bottom w:val="none" w:sz="0" w:space="0" w:color="auto"/>
        <w:right w:val="none" w:sz="0" w:space="0" w:color="auto"/>
      </w:divBdr>
    </w:div>
    <w:div w:id="921069169">
      <w:bodyDiv w:val="1"/>
      <w:marLeft w:val="0"/>
      <w:marRight w:val="0"/>
      <w:marTop w:val="0"/>
      <w:marBottom w:val="0"/>
      <w:divBdr>
        <w:top w:val="none" w:sz="0" w:space="0" w:color="auto"/>
        <w:left w:val="none" w:sz="0" w:space="0" w:color="auto"/>
        <w:bottom w:val="none" w:sz="0" w:space="0" w:color="auto"/>
        <w:right w:val="none" w:sz="0" w:space="0" w:color="auto"/>
      </w:divBdr>
      <w:divsChild>
        <w:div w:id="1929458800">
          <w:marLeft w:val="0"/>
          <w:marRight w:val="0"/>
          <w:marTop w:val="0"/>
          <w:marBottom w:val="0"/>
          <w:divBdr>
            <w:top w:val="none" w:sz="0" w:space="0" w:color="auto"/>
            <w:left w:val="none" w:sz="0" w:space="0" w:color="auto"/>
            <w:bottom w:val="none" w:sz="0" w:space="0" w:color="auto"/>
            <w:right w:val="none" w:sz="0" w:space="0" w:color="auto"/>
          </w:divBdr>
        </w:div>
      </w:divsChild>
    </w:div>
    <w:div w:id="962729641">
      <w:bodyDiv w:val="1"/>
      <w:marLeft w:val="0"/>
      <w:marRight w:val="0"/>
      <w:marTop w:val="0"/>
      <w:marBottom w:val="0"/>
      <w:divBdr>
        <w:top w:val="none" w:sz="0" w:space="0" w:color="auto"/>
        <w:left w:val="none" w:sz="0" w:space="0" w:color="auto"/>
        <w:bottom w:val="none" w:sz="0" w:space="0" w:color="auto"/>
        <w:right w:val="none" w:sz="0" w:space="0" w:color="auto"/>
      </w:divBdr>
    </w:div>
    <w:div w:id="965744130">
      <w:bodyDiv w:val="1"/>
      <w:marLeft w:val="0"/>
      <w:marRight w:val="0"/>
      <w:marTop w:val="0"/>
      <w:marBottom w:val="0"/>
      <w:divBdr>
        <w:top w:val="none" w:sz="0" w:space="0" w:color="auto"/>
        <w:left w:val="none" w:sz="0" w:space="0" w:color="auto"/>
        <w:bottom w:val="none" w:sz="0" w:space="0" w:color="auto"/>
        <w:right w:val="none" w:sz="0" w:space="0" w:color="auto"/>
      </w:divBdr>
    </w:div>
    <w:div w:id="1015618975">
      <w:bodyDiv w:val="1"/>
      <w:marLeft w:val="0"/>
      <w:marRight w:val="0"/>
      <w:marTop w:val="0"/>
      <w:marBottom w:val="0"/>
      <w:divBdr>
        <w:top w:val="none" w:sz="0" w:space="0" w:color="auto"/>
        <w:left w:val="none" w:sz="0" w:space="0" w:color="auto"/>
        <w:bottom w:val="none" w:sz="0" w:space="0" w:color="auto"/>
        <w:right w:val="none" w:sz="0" w:space="0" w:color="auto"/>
      </w:divBdr>
    </w:div>
    <w:div w:id="1053164683">
      <w:bodyDiv w:val="1"/>
      <w:marLeft w:val="0"/>
      <w:marRight w:val="0"/>
      <w:marTop w:val="0"/>
      <w:marBottom w:val="0"/>
      <w:divBdr>
        <w:top w:val="none" w:sz="0" w:space="0" w:color="auto"/>
        <w:left w:val="none" w:sz="0" w:space="0" w:color="auto"/>
        <w:bottom w:val="none" w:sz="0" w:space="0" w:color="auto"/>
        <w:right w:val="none" w:sz="0" w:space="0" w:color="auto"/>
      </w:divBdr>
    </w:div>
    <w:div w:id="1260869796">
      <w:bodyDiv w:val="1"/>
      <w:marLeft w:val="0"/>
      <w:marRight w:val="0"/>
      <w:marTop w:val="0"/>
      <w:marBottom w:val="0"/>
      <w:divBdr>
        <w:top w:val="none" w:sz="0" w:space="0" w:color="auto"/>
        <w:left w:val="none" w:sz="0" w:space="0" w:color="auto"/>
        <w:bottom w:val="none" w:sz="0" w:space="0" w:color="auto"/>
        <w:right w:val="none" w:sz="0" w:space="0" w:color="auto"/>
      </w:divBdr>
    </w:div>
    <w:div w:id="1284384820">
      <w:bodyDiv w:val="1"/>
      <w:marLeft w:val="0"/>
      <w:marRight w:val="0"/>
      <w:marTop w:val="0"/>
      <w:marBottom w:val="0"/>
      <w:divBdr>
        <w:top w:val="none" w:sz="0" w:space="0" w:color="auto"/>
        <w:left w:val="none" w:sz="0" w:space="0" w:color="auto"/>
        <w:bottom w:val="none" w:sz="0" w:space="0" w:color="auto"/>
        <w:right w:val="none" w:sz="0" w:space="0" w:color="auto"/>
      </w:divBdr>
    </w:div>
    <w:div w:id="1343969186">
      <w:bodyDiv w:val="1"/>
      <w:marLeft w:val="0"/>
      <w:marRight w:val="0"/>
      <w:marTop w:val="0"/>
      <w:marBottom w:val="0"/>
      <w:divBdr>
        <w:top w:val="none" w:sz="0" w:space="0" w:color="auto"/>
        <w:left w:val="none" w:sz="0" w:space="0" w:color="auto"/>
        <w:bottom w:val="none" w:sz="0" w:space="0" w:color="auto"/>
        <w:right w:val="none" w:sz="0" w:space="0" w:color="auto"/>
      </w:divBdr>
    </w:div>
    <w:div w:id="1450278003">
      <w:bodyDiv w:val="1"/>
      <w:marLeft w:val="0"/>
      <w:marRight w:val="0"/>
      <w:marTop w:val="0"/>
      <w:marBottom w:val="0"/>
      <w:divBdr>
        <w:top w:val="none" w:sz="0" w:space="0" w:color="auto"/>
        <w:left w:val="none" w:sz="0" w:space="0" w:color="auto"/>
        <w:bottom w:val="none" w:sz="0" w:space="0" w:color="auto"/>
        <w:right w:val="none" w:sz="0" w:space="0" w:color="auto"/>
      </w:divBdr>
    </w:div>
    <w:div w:id="1454011631">
      <w:bodyDiv w:val="1"/>
      <w:marLeft w:val="0"/>
      <w:marRight w:val="0"/>
      <w:marTop w:val="0"/>
      <w:marBottom w:val="0"/>
      <w:divBdr>
        <w:top w:val="none" w:sz="0" w:space="0" w:color="auto"/>
        <w:left w:val="none" w:sz="0" w:space="0" w:color="auto"/>
        <w:bottom w:val="none" w:sz="0" w:space="0" w:color="auto"/>
        <w:right w:val="none" w:sz="0" w:space="0" w:color="auto"/>
      </w:divBdr>
      <w:divsChild>
        <w:div w:id="798498044">
          <w:marLeft w:val="0"/>
          <w:marRight w:val="0"/>
          <w:marTop w:val="0"/>
          <w:marBottom w:val="0"/>
          <w:divBdr>
            <w:top w:val="none" w:sz="0" w:space="0" w:color="auto"/>
            <w:left w:val="none" w:sz="0" w:space="0" w:color="auto"/>
            <w:bottom w:val="none" w:sz="0" w:space="0" w:color="auto"/>
            <w:right w:val="none" w:sz="0" w:space="0" w:color="auto"/>
          </w:divBdr>
          <w:divsChild>
            <w:div w:id="1110395113">
              <w:marLeft w:val="0"/>
              <w:marRight w:val="0"/>
              <w:marTop w:val="0"/>
              <w:marBottom w:val="0"/>
              <w:divBdr>
                <w:top w:val="none" w:sz="0" w:space="0" w:color="auto"/>
                <w:left w:val="none" w:sz="0" w:space="0" w:color="auto"/>
                <w:bottom w:val="none" w:sz="0" w:space="0" w:color="auto"/>
                <w:right w:val="none" w:sz="0" w:space="0" w:color="auto"/>
              </w:divBdr>
              <w:divsChild>
                <w:div w:id="915554307">
                  <w:marLeft w:val="0"/>
                  <w:marRight w:val="0"/>
                  <w:marTop w:val="0"/>
                  <w:marBottom w:val="0"/>
                  <w:divBdr>
                    <w:top w:val="none" w:sz="0" w:space="0" w:color="auto"/>
                    <w:left w:val="none" w:sz="0" w:space="0" w:color="auto"/>
                    <w:bottom w:val="none" w:sz="0" w:space="0" w:color="auto"/>
                    <w:right w:val="none" w:sz="0" w:space="0" w:color="auto"/>
                  </w:divBdr>
                  <w:divsChild>
                    <w:div w:id="6988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9748">
          <w:marLeft w:val="0"/>
          <w:marRight w:val="0"/>
          <w:marTop w:val="0"/>
          <w:marBottom w:val="0"/>
          <w:divBdr>
            <w:top w:val="none" w:sz="0" w:space="0" w:color="auto"/>
            <w:left w:val="none" w:sz="0" w:space="0" w:color="auto"/>
            <w:bottom w:val="none" w:sz="0" w:space="0" w:color="auto"/>
            <w:right w:val="none" w:sz="0" w:space="0" w:color="auto"/>
          </w:divBdr>
          <w:divsChild>
            <w:div w:id="607202708">
              <w:marLeft w:val="0"/>
              <w:marRight w:val="0"/>
              <w:marTop w:val="0"/>
              <w:marBottom w:val="0"/>
              <w:divBdr>
                <w:top w:val="none" w:sz="0" w:space="0" w:color="auto"/>
                <w:left w:val="none" w:sz="0" w:space="0" w:color="auto"/>
                <w:bottom w:val="none" w:sz="0" w:space="0" w:color="auto"/>
                <w:right w:val="none" w:sz="0" w:space="0" w:color="auto"/>
              </w:divBdr>
              <w:divsChild>
                <w:div w:id="1993754173">
                  <w:marLeft w:val="0"/>
                  <w:marRight w:val="0"/>
                  <w:marTop w:val="0"/>
                  <w:marBottom w:val="0"/>
                  <w:divBdr>
                    <w:top w:val="none" w:sz="0" w:space="0" w:color="auto"/>
                    <w:left w:val="none" w:sz="0" w:space="0" w:color="auto"/>
                    <w:bottom w:val="none" w:sz="0" w:space="0" w:color="auto"/>
                    <w:right w:val="none" w:sz="0" w:space="0" w:color="auto"/>
                  </w:divBdr>
                  <w:divsChild>
                    <w:div w:id="119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5578">
      <w:bodyDiv w:val="1"/>
      <w:marLeft w:val="0"/>
      <w:marRight w:val="0"/>
      <w:marTop w:val="0"/>
      <w:marBottom w:val="0"/>
      <w:divBdr>
        <w:top w:val="none" w:sz="0" w:space="0" w:color="auto"/>
        <w:left w:val="none" w:sz="0" w:space="0" w:color="auto"/>
        <w:bottom w:val="none" w:sz="0" w:space="0" w:color="auto"/>
        <w:right w:val="none" w:sz="0" w:space="0" w:color="auto"/>
      </w:divBdr>
    </w:div>
    <w:div w:id="1563910918">
      <w:bodyDiv w:val="1"/>
      <w:marLeft w:val="0"/>
      <w:marRight w:val="0"/>
      <w:marTop w:val="0"/>
      <w:marBottom w:val="0"/>
      <w:divBdr>
        <w:top w:val="none" w:sz="0" w:space="0" w:color="auto"/>
        <w:left w:val="none" w:sz="0" w:space="0" w:color="auto"/>
        <w:bottom w:val="none" w:sz="0" w:space="0" w:color="auto"/>
        <w:right w:val="none" w:sz="0" w:space="0" w:color="auto"/>
      </w:divBdr>
    </w:div>
    <w:div w:id="1573001246">
      <w:bodyDiv w:val="1"/>
      <w:marLeft w:val="0"/>
      <w:marRight w:val="0"/>
      <w:marTop w:val="0"/>
      <w:marBottom w:val="0"/>
      <w:divBdr>
        <w:top w:val="none" w:sz="0" w:space="0" w:color="auto"/>
        <w:left w:val="none" w:sz="0" w:space="0" w:color="auto"/>
        <w:bottom w:val="none" w:sz="0" w:space="0" w:color="auto"/>
        <w:right w:val="none" w:sz="0" w:space="0" w:color="auto"/>
      </w:divBdr>
    </w:div>
    <w:div w:id="1600527981">
      <w:bodyDiv w:val="1"/>
      <w:marLeft w:val="0"/>
      <w:marRight w:val="0"/>
      <w:marTop w:val="0"/>
      <w:marBottom w:val="0"/>
      <w:divBdr>
        <w:top w:val="none" w:sz="0" w:space="0" w:color="auto"/>
        <w:left w:val="none" w:sz="0" w:space="0" w:color="auto"/>
        <w:bottom w:val="none" w:sz="0" w:space="0" w:color="auto"/>
        <w:right w:val="none" w:sz="0" w:space="0" w:color="auto"/>
      </w:divBdr>
      <w:divsChild>
        <w:div w:id="1550608277">
          <w:marLeft w:val="0"/>
          <w:marRight w:val="0"/>
          <w:marTop w:val="0"/>
          <w:marBottom w:val="0"/>
          <w:divBdr>
            <w:top w:val="none" w:sz="0" w:space="0" w:color="auto"/>
            <w:left w:val="none" w:sz="0" w:space="0" w:color="auto"/>
            <w:bottom w:val="none" w:sz="0" w:space="0" w:color="auto"/>
            <w:right w:val="none" w:sz="0" w:space="0" w:color="auto"/>
          </w:divBdr>
          <w:divsChild>
            <w:div w:id="1799227972">
              <w:marLeft w:val="0"/>
              <w:marRight w:val="0"/>
              <w:marTop w:val="0"/>
              <w:marBottom w:val="0"/>
              <w:divBdr>
                <w:top w:val="none" w:sz="0" w:space="0" w:color="auto"/>
                <w:left w:val="none" w:sz="0" w:space="0" w:color="auto"/>
                <w:bottom w:val="none" w:sz="0" w:space="0" w:color="auto"/>
                <w:right w:val="none" w:sz="0" w:space="0" w:color="auto"/>
              </w:divBdr>
              <w:divsChild>
                <w:div w:id="1004940727">
                  <w:marLeft w:val="0"/>
                  <w:marRight w:val="0"/>
                  <w:marTop w:val="0"/>
                  <w:marBottom w:val="0"/>
                  <w:divBdr>
                    <w:top w:val="none" w:sz="0" w:space="0" w:color="auto"/>
                    <w:left w:val="none" w:sz="0" w:space="0" w:color="auto"/>
                    <w:bottom w:val="none" w:sz="0" w:space="0" w:color="auto"/>
                    <w:right w:val="none" w:sz="0" w:space="0" w:color="auto"/>
                  </w:divBdr>
                  <w:divsChild>
                    <w:div w:id="3111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82321">
      <w:bodyDiv w:val="1"/>
      <w:marLeft w:val="0"/>
      <w:marRight w:val="0"/>
      <w:marTop w:val="0"/>
      <w:marBottom w:val="0"/>
      <w:divBdr>
        <w:top w:val="none" w:sz="0" w:space="0" w:color="auto"/>
        <w:left w:val="none" w:sz="0" w:space="0" w:color="auto"/>
        <w:bottom w:val="none" w:sz="0" w:space="0" w:color="auto"/>
        <w:right w:val="none" w:sz="0" w:space="0" w:color="auto"/>
      </w:divBdr>
    </w:div>
    <w:div w:id="1804351148">
      <w:bodyDiv w:val="1"/>
      <w:marLeft w:val="0"/>
      <w:marRight w:val="0"/>
      <w:marTop w:val="0"/>
      <w:marBottom w:val="0"/>
      <w:divBdr>
        <w:top w:val="none" w:sz="0" w:space="0" w:color="auto"/>
        <w:left w:val="none" w:sz="0" w:space="0" w:color="auto"/>
        <w:bottom w:val="none" w:sz="0" w:space="0" w:color="auto"/>
        <w:right w:val="none" w:sz="0" w:space="0" w:color="auto"/>
      </w:divBdr>
    </w:div>
    <w:div w:id="1808427678">
      <w:bodyDiv w:val="1"/>
      <w:marLeft w:val="0"/>
      <w:marRight w:val="0"/>
      <w:marTop w:val="0"/>
      <w:marBottom w:val="0"/>
      <w:divBdr>
        <w:top w:val="none" w:sz="0" w:space="0" w:color="auto"/>
        <w:left w:val="none" w:sz="0" w:space="0" w:color="auto"/>
        <w:bottom w:val="none" w:sz="0" w:space="0" w:color="auto"/>
        <w:right w:val="none" w:sz="0" w:space="0" w:color="auto"/>
      </w:divBdr>
    </w:div>
    <w:div w:id="1816024152">
      <w:bodyDiv w:val="1"/>
      <w:marLeft w:val="0"/>
      <w:marRight w:val="0"/>
      <w:marTop w:val="0"/>
      <w:marBottom w:val="0"/>
      <w:divBdr>
        <w:top w:val="none" w:sz="0" w:space="0" w:color="auto"/>
        <w:left w:val="none" w:sz="0" w:space="0" w:color="auto"/>
        <w:bottom w:val="none" w:sz="0" w:space="0" w:color="auto"/>
        <w:right w:val="none" w:sz="0" w:space="0" w:color="auto"/>
      </w:divBdr>
    </w:div>
    <w:div w:id="1819375327">
      <w:bodyDiv w:val="1"/>
      <w:marLeft w:val="0"/>
      <w:marRight w:val="0"/>
      <w:marTop w:val="0"/>
      <w:marBottom w:val="0"/>
      <w:divBdr>
        <w:top w:val="none" w:sz="0" w:space="0" w:color="auto"/>
        <w:left w:val="none" w:sz="0" w:space="0" w:color="auto"/>
        <w:bottom w:val="none" w:sz="0" w:space="0" w:color="auto"/>
        <w:right w:val="none" w:sz="0" w:space="0" w:color="auto"/>
      </w:divBdr>
      <w:divsChild>
        <w:div w:id="100078946">
          <w:marLeft w:val="0"/>
          <w:marRight w:val="0"/>
          <w:marTop w:val="0"/>
          <w:marBottom w:val="0"/>
          <w:divBdr>
            <w:top w:val="none" w:sz="0" w:space="0" w:color="auto"/>
            <w:left w:val="none" w:sz="0" w:space="0" w:color="auto"/>
            <w:bottom w:val="none" w:sz="0" w:space="0" w:color="auto"/>
            <w:right w:val="none" w:sz="0" w:space="0" w:color="auto"/>
          </w:divBdr>
        </w:div>
      </w:divsChild>
    </w:div>
    <w:div w:id="1897741911">
      <w:bodyDiv w:val="1"/>
      <w:marLeft w:val="0"/>
      <w:marRight w:val="0"/>
      <w:marTop w:val="0"/>
      <w:marBottom w:val="0"/>
      <w:divBdr>
        <w:top w:val="none" w:sz="0" w:space="0" w:color="auto"/>
        <w:left w:val="none" w:sz="0" w:space="0" w:color="auto"/>
        <w:bottom w:val="none" w:sz="0" w:space="0" w:color="auto"/>
        <w:right w:val="none" w:sz="0" w:space="0" w:color="auto"/>
      </w:divBdr>
    </w:div>
    <w:div w:id="1997684125">
      <w:bodyDiv w:val="1"/>
      <w:marLeft w:val="0"/>
      <w:marRight w:val="0"/>
      <w:marTop w:val="0"/>
      <w:marBottom w:val="0"/>
      <w:divBdr>
        <w:top w:val="none" w:sz="0" w:space="0" w:color="auto"/>
        <w:left w:val="none" w:sz="0" w:space="0" w:color="auto"/>
        <w:bottom w:val="none" w:sz="0" w:space="0" w:color="auto"/>
        <w:right w:val="none" w:sz="0" w:space="0" w:color="auto"/>
      </w:divBdr>
    </w:div>
    <w:div w:id="2022395864">
      <w:bodyDiv w:val="1"/>
      <w:marLeft w:val="0"/>
      <w:marRight w:val="0"/>
      <w:marTop w:val="0"/>
      <w:marBottom w:val="0"/>
      <w:divBdr>
        <w:top w:val="none" w:sz="0" w:space="0" w:color="auto"/>
        <w:left w:val="none" w:sz="0" w:space="0" w:color="auto"/>
        <w:bottom w:val="none" w:sz="0" w:space="0" w:color="auto"/>
        <w:right w:val="none" w:sz="0" w:space="0" w:color="auto"/>
      </w:divBdr>
      <w:divsChild>
        <w:div w:id="752166848">
          <w:marLeft w:val="0"/>
          <w:marRight w:val="0"/>
          <w:marTop w:val="0"/>
          <w:marBottom w:val="0"/>
          <w:divBdr>
            <w:top w:val="none" w:sz="0" w:space="0" w:color="auto"/>
            <w:left w:val="none" w:sz="0" w:space="0" w:color="auto"/>
            <w:bottom w:val="none" w:sz="0" w:space="0" w:color="auto"/>
            <w:right w:val="none" w:sz="0" w:space="0" w:color="auto"/>
          </w:divBdr>
        </w:div>
        <w:div w:id="2003850055">
          <w:marLeft w:val="0"/>
          <w:marRight w:val="0"/>
          <w:marTop w:val="0"/>
          <w:marBottom w:val="0"/>
          <w:divBdr>
            <w:top w:val="none" w:sz="0" w:space="0" w:color="auto"/>
            <w:left w:val="none" w:sz="0" w:space="0" w:color="auto"/>
            <w:bottom w:val="none" w:sz="0" w:space="0" w:color="auto"/>
            <w:right w:val="none" w:sz="0" w:space="0" w:color="auto"/>
          </w:divBdr>
        </w:div>
      </w:divsChild>
    </w:div>
    <w:div w:id="2130659687">
      <w:bodyDiv w:val="1"/>
      <w:marLeft w:val="0"/>
      <w:marRight w:val="0"/>
      <w:marTop w:val="0"/>
      <w:marBottom w:val="0"/>
      <w:divBdr>
        <w:top w:val="none" w:sz="0" w:space="0" w:color="auto"/>
        <w:left w:val="none" w:sz="0" w:space="0" w:color="auto"/>
        <w:bottom w:val="none" w:sz="0" w:space="0" w:color="auto"/>
        <w:right w:val="none" w:sz="0" w:space="0" w:color="auto"/>
      </w:divBdr>
    </w:div>
    <w:div w:id="2135517142">
      <w:bodyDiv w:val="1"/>
      <w:marLeft w:val="0"/>
      <w:marRight w:val="0"/>
      <w:marTop w:val="0"/>
      <w:marBottom w:val="0"/>
      <w:divBdr>
        <w:top w:val="none" w:sz="0" w:space="0" w:color="auto"/>
        <w:left w:val="none" w:sz="0" w:space="0" w:color="auto"/>
        <w:bottom w:val="none" w:sz="0" w:space="0" w:color="auto"/>
        <w:right w:val="none" w:sz="0" w:space="0" w:color="auto"/>
      </w:divBdr>
    </w:div>
    <w:div w:id="21408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png"/><Relationship Id="rId21" Type="http://schemas.openxmlformats.org/officeDocument/2006/relationships/hyperlink" Target="kodeks://link/d?nd=901807664" TargetMode="External"/><Relationship Id="rId42" Type="http://schemas.openxmlformats.org/officeDocument/2006/relationships/hyperlink" Target="http://srvsuntd.tnnhm.tatneft.ru/docs/d?nd=901711591" TargetMode="External"/><Relationship Id="rId63" Type="http://schemas.openxmlformats.org/officeDocument/2006/relationships/hyperlink" Target="http://srvsuntd.tnnhm.tatneft.ru/docs/d?nd=816810219&amp;nh=3" TargetMode="External"/><Relationship Id="rId84" Type="http://schemas.openxmlformats.org/officeDocument/2006/relationships/hyperlink" Target="http://srvsuntd.tnnhm.tatneft.ru/docs/d?nd=9009935&amp;mark=2KV41M31ROCVNB19E7JUF0D0HBML3VVVVVA0QK5KT53EQOHLV0000004" TargetMode="External"/><Relationship Id="rId16" Type="http://schemas.openxmlformats.org/officeDocument/2006/relationships/hyperlink" Target="kodeks://link/d?nd=431976752" TargetMode="External"/><Relationship Id="rId107" Type="http://schemas.openxmlformats.org/officeDocument/2006/relationships/header" Target="header5.xml"/><Relationship Id="rId11" Type="http://schemas.openxmlformats.org/officeDocument/2006/relationships/header" Target="header1.xml"/><Relationship Id="rId32" Type="http://schemas.openxmlformats.org/officeDocument/2006/relationships/hyperlink" Target="kodeks://link/d?nd=901807664" TargetMode="External"/><Relationship Id="rId37" Type="http://schemas.openxmlformats.org/officeDocument/2006/relationships/hyperlink" Target="http://srvsuntd.tnnhm.tatneft.ru/docs/d?nd=901732276&amp;mark=000000D2EBS19G00002O6000002K3VI7AO42863LMS3V3D99S1M2I4DC" TargetMode="External"/><Relationship Id="rId53" Type="http://schemas.openxmlformats.org/officeDocument/2006/relationships/hyperlink" Target="http://srvsuntd.tnnhm.tatneft.ru/docs/d?nd=816816212&amp;nh=3" TargetMode="External"/><Relationship Id="rId58" Type="http://schemas.openxmlformats.org/officeDocument/2006/relationships/hyperlink" Target="kodeks://link/d?nd=1305951413" TargetMode="External"/><Relationship Id="rId74" Type="http://schemas.openxmlformats.org/officeDocument/2006/relationships/hyperlink" Target="http://srvsuntd.tnnhm.tatneft.ru/docs/d?nd=816816212&amp;nh=3" TargetMode="External"/><Relationship Id="rId79" Type="http://schemas.openxmlformats.org/officeDocument/2006/relationships/hyperlink" Target="http://srvsuntd.tnnhm.tatneft.ru/docs/d?nd=1311527645" TargetMode="External"/><Relationship Id="rId102" Type="http://schemas.openxmlformats.org/officeDocument/2006/relationships/hyperlink" Target="http://srvsuntd.tnnhm.tatneft.ru/docs/d?nd=1310664931&amp;mark=1DOK4CF2O74AJ62KV45UP1ROCVMK3UPO2MB157G8MK15LOMRO14R59D7" TargetMode="External"/><Relationship Id="rId123" Type="http://schemas.openxmlformats.org/officeDocument/2006/relationships/image" Target="media/image12.png"/><Relationship Id="rId128" Type="http://schemas.openxmlformats.org/officeDocument/2006/relationships/header" Target="header10.xml"/><Relationship Id="rId5" Type="http://schemas.openxmlformats.org/officeDocument/2006/relationships/numbering" Target="numbering.xml"/><Relationship Id="rId90" Type="http://schemas.openxmlformats.org/officeDocument/2006/relationships/hyperlink" Target="http://srvsuntd.tnnhm.tatneft.ru/docs/d?nd=901729631" TargetMode="External"/><Relationship Id="rId95" Type="http://schemas.openxmlformats.org/officeDocument/2006/relationships/footer" Target="footer3.xml"/><Relationship Id="rId22" Type="http://schemas.openxmlformats.org/officeDocument/2006/relationships/hyperlink" Target="kodeks://link/d?nd=727092790" TargetMode="External"/><Relationship Id="rId27" Type="http://schemas.openxmlformats.org/officeDocument/2006/relationships/hyperlink" Target="kodeks://link/d?nd=440143515" TargetMode="External"/><Relationship Id="rId43" Type="http://schemas.openxmlformats.org/officeDocument/2006/relationships/hyperlink" Target="http://srvsuntd.tnnhm.tatneft.ru/docs/d?nd=573191668&amp;mark=1SGM26M2KV45UP1ROCVMK2A9U7T5000032I0000NM610JKHM72863LMO" TargetMode="External"/><Relationship Id="rId48" Type="http://schemas.openxmlformats.org/officeDocument/2006/relationships/hyperlink" Target="http://srvsuntd.tnnhm.tatneft.ru/docs/d?nd=727092797" TargetMode="External"/><Relationship Id="rId64" Type="http://schemas.openxmlformats.org/officeDocument/2006/relationships/hyperlink" Target="http://srvsuntd.tnnhm.tatneft.ru/docs/d?nd=9046058&amp;mark=0000000000000000000000000000000000000000000000000064U0IK" TargetMode="External"/><Relationship Id="rId69" Type="http://schemas.openxmlformats.org/officeDocument/2006/relationships/hyperlink" Target="http://srvsuntd.tnnhm.tatneft.ru/docs/d?nd=565837297" TargetMode="External"/><Relationship Id="rId113" Type="http://schemas.openxmlformats.org/officeDocument/2006/relationships/image" Target="media/image4.png"/><Relationship Id="rId118" Type="http://schemas.openxmlformats.org/officeDocument/2006/relationships/image" Target="media/image7.png"/><Relationship Id="rId134" Type="http://schemas.openxmlformats.org/officeDocument/2006/relationships/header" Target="header13.xml"/><Relationship Id="rId80" Type="http://schemas.openxmlformats.org/officeDocument/2006/relationships/hyperlink" Target="http://srvsuntd.tnnhm.tatneft.ru/docs/d?nd=901808297" TargetMode="External"/><Relationship Id="rId85" Type="http://schemas.openxmlformats.org/officeDocument/2006/relationships/hyperlink" Target="http://srvsuntd.tnnhm.tatneft.ru/docs/d?nd=9014765" TargetMode="External"/><Relationship Id="rId12" Type="http://schemas.openxmlformats.org/officeDocument/2006/relationships/footer" Target="footer1.xml"/><Relationship Id="rId17" Type="http://schemas.openxmlformats.org/officeDocument/2006/relationships/hyperlink" Target="kodeks://link/d?nd=440143515" TargetMode="External"/><Relationship Id="rId33" Type="http://schemas.openxmlformats.org/officeDocument/2006/relationships/hyperlink" Target="http://srvsuntd.tnnhm.tatneft.ru/docs/d?nd=9046058&amp;mark=0000000000000000000000000000000000000000000000000064U0IK" TargetMode="External"/><Relationship Id="rId38" Type="http://schemas.openxmlformats.org/officeDocument/2006/relationships/hyperlink" Target="http://srvsuntd.tnnhm.tatneft.ru/docs/d?nd=9003403" TargetMode="External"/><Relationship Id="rId59" Type="http://schemas.openxmlformats.org/officeDocument/2006/relationships/hyperlink" Target="kodeks://link/d?nd=1304390311" TargetMode="External"/><Relationship Id="rId103" Type="http://schemas.openxmlformats.org/officeDocument/2006/relationships/hyperlink" Target="kodeks://link/d?nd=1305951413" TargetMode="External"/><Relationship Id="rId108" Type="http://schemas.openxmlformats.org/officeDocument/2006/relationships/footer" Target="footer5.xml"/><Relationship Id="rId124" Type="http://schemas.openxmlformats.org/officeDocument/2006/relationships/header" Target="header8.xml"/><Relationship Id="rId129" Type="http://schemas.openxmlformats.org/officeDocument/2006/relationships/footer" Target="footer10.xml"/><Relationship Id="rId54" Type="http://schemas.openxmlformats.org/officeDocument/2006/relationships/hyperlink" Target="http://srvsuntd.tnnhm.tatneft.ru/docs/d?nd=816810219&amp;nh=3" TargetMode="External"/><Relationship Id="rId70" Type="http://schemas.openxmlformats.org/officeDocument/2006/relationships/hyperlink" Target="http://srvsuntd.tnnhm.tatneft.ru/docs/d?nd=9003403" TargetMode="External"/><Relationship Id="rId75" Type="http://schemas.openxmlformats.org/officeDocument/2006/relationships/hyperlink" Target="http://srvsuntd.tnnhm.tatneft.ru/docs/d?nd=816808788&amp;nh=3" TargetMode="External"/><Relationship Id="rId91" Type="http://schemas.openxmlformats.org/officeDocument/2006/relationships/hyperlink" Target="http://srvsuntd.tnnhm.tatneft.ru/docs/d?nd=816817260&amp;nh=3" TargetMode="External"/><Relationship Id="rId96" Type="http://schemas.openxmlformats.org/officeDocument/2006/relationships/hyperlink" Target="http://srvsuntd.tnnhm.tatneft.ru:80/d?nd=1305318647"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rvsuntd.tnnhm.tatneft.ru/docs/d?nd=816810297&amp;nh=3" TargetMode="External"/><Relationship Id="rId28" Type="http://schemas.openxmlformats.org/officeDocument/2006/relationships/hyperlink" Target="http://srvsuntd.tnnhm.tatneft.ru/docs/d?nd=1310664931&amp;mark=1DOK4CF2O74AJ62KV45UP1ROCVMK3UPO2MB157G8MK15LOMRO14R59D7" TargetMode="External"/><Relationship Id="rId49" Type="http://schemas.openxmlformats.org/officeDocument/2006/relationships/hyperlink" Target="http://srvsuntd.tnnhm.tatneft.ru/docs/d?nd=9014765" TargetMode="External"/><Relationship Id="rId114" Type="http://schemas.openxmlformats.org/officeDocument/2006/relationships/image" Target="media/image5.png"/><Relationship Id="rId119" Type="http://schemas.openxmlformats.org/officeDocument/2006/relationships/image" Target="media/image8.png"/><Relationship Id="rId44" Type="http://schemas.openxmlformats.org/officeDocument/2006/relationships/hyperlink" Target="http://srvsuntd.tnnhm.tatneft.ru/docs/d?nd=573339037&amp;mark=000032I0000NVU0KAG1MV2863LMO3V3D99S000003A007HFNF3VVVP81" TargetMode="External"/><Relationship Id="rId60" Type="http://schemas.openxmlformats.org/officeDocument/2006/relationships/hyperlink" Target="kodeks://link/d?nd=554126989" TargetMode="External"/><Relationship Id="rId65" Type="http://schemas.openxmlformats.org/officeDocument/2006/relationships/hyperlink" Target="kodeks://link/d?nd=901807664" TargetMode="External"/><Relationship Id="rId81" Type="http://schemas.openxmlformats.org/officeDocument/2006/relationships/hyperlink" Target="http://srvsuntd.tnnhm.tatneft.ru/docs/d?nd=901711591" TargetMode="External"/><Relationship Id="rId86" Type="http://schemas.openxmlformats.org/officeDocument/2006/relationships/hyperlink" Target="http://srvsuntd.tnnhm.tatneft.ru/docs/d?nd=901732276&amp;mark=000000D2EBS19G00002O6000002K3VI7AO42863LMS3V3D99S1M2I4DC" TargetMode="External"/><Relationship Id="rId130" Type="http://schemas.openxmlformats.org/officeDocument/2006/relationships/header" Target="header11.xml"/><Relationship Id="rId135" Type="http://schemas.openxmlformats.org/officeDocument/2006/relationships/footer" Target="footer13.xml"/><Relationship Id="rId13" Type="http://schemas.openxmlformats.org/officeDocument/2006/relationships/header" Target="header2.xml"/><Relationship Id="rId18" Type="http://schemas.openxmlformats.org/officeDocument/2006/relationships/hyperlink" Target="http://srvsuntd.tnnhm.tatneft.ru/docs/d?nd=1310664931&amp;mark=1DOK4CF2O74AJ62KV45UP1ROCVMK3UPO2MB157G8MK15LOMRO14R59D7" TargetMode="External"/><Relationship Id="rId39" Type="http://schemas.openxmlformats.org/officeDocument/2006/relationships/hyperlink" Target="http://srvsuntd.tnnhm.tatneft.ru/docs/d?nd=901982862&amp;mark=000000D2EBS19G00002O60000O9J03OHFNP2863LMT3V3D99S3GI2BJR" TargetMode="External"/><Relationship Id="rId109" Type="http://schemas.openxmlformats.org/officeDocument/2006/relationships/header" Target="header6.xml"/><Relationship Id="rId34" Type="http://schemas.openxmlformats.org/officeDocument/2006/relationships/hyperlink" Target="http://srvsuntd.tnnhm.tatneft.ru/docs/d?nd=901808297" TargetMode="External"/><Relationship Id="rId50" Type="http://schemas.openxmlformats.org/officeDocument/2006/relationships/hyperlink" Target="http://srvsuntd.tnnhm.tatneft.ru/docs/d?nd=816817260&amp;nh=3" TargetMode="External"/><Relationship Id="rId55" Type="http://schemas.openxmlformats.org/officeDocument/2006/relationships/hyperlink" Target="kodeks://link/d?nd=1305318647" TargetMode="External"/><Relationship Id="rId76" Type="http://schemas.openxmlformats.org/officeDocument/2006/relationships/hyperlink" Target="http://srvsuntd.tnnhm.tatneft.ru/docs/d?nd=816810219&amp;nh=3" TargetMode="External"/><Relationship Id="rId97" Type="http://schemas.openxmlformats.org/officeDocument/2006/relationships/hyperlink" Target="http://srvsuntd.tnnhm.tatneft.ru:80/d?nd=440143515" TargetMode="External"/><Relationship Id="rId104" Type="http://schemas.openxmlformats.org/officeDocument/2006/relationships/hyperlink" Target="kodeks://link/d?nd=556875686" TargetMode="External"/><Relationship Id="rId120" Type="http://schemas.openxmlformats.org/officeDocument/2006/relationships/image" Target="media/image9.png"/><Relationship Id="rId125" Type="http://schemas.openxmlformats.org/officeDocument/2006/relationships/header" Target="header9.xml"/><Relationship Id="rId7" Type="http://schemas.openxmlformats.org/officeDocument/2006/relationships/settings" Target="settings.xml"/><Relationship Id="rId71" Type="http://schemas.openxmlformats.org/officeDocument/2006/relationships/hyperlink" Target="http://srvsuntd.tnnhm.tatneft.ru/docs/d?nd=901982862&amp;mark=000000D2EBS19G00002O60000O9J03OHFNP2863LMT3V3D99S3GI2BJR" TargetMode="External"/><Relationship Id="rId92" Type="http://schemas.openxmlformats.org/officeDocument/2006/relationships/hyperlink" Target="http://srvsuntd.tnnhm.tatneft.ru/docs/d?nd=816817260&amp;nh=3" TargetMode="External"/><Relationship Id="rId2" Type="http://schemas.openxmlformats.org/officeDocument/2006/relationships/customXml" Target="../customXml/item2.xml"/><Relationship Id="rId29" Type="http://schemas.openxmlformats.org/officeDocument/2006/relationships/hyperlink" Target="kodeks://link/d?nd=1305951413" TargetMode="External"/><Relationship Id="rId24" Type="http://schemas.openxmlformats.org/officeDocument/2006/relationships/hyperlink" Target="http://srvsuntd.tnnhm.tatneft.ru/docs/d?nd=816813006&amp;nh=3" TargetMode="External"/><Relationship Id="rId40" Type="http://schemas.openxmlformats.org/officeDocument/2006/relationships/hyperlink" Target="http://srvsuntd.tnnhm.tatneft.ru/docs/d?nd=902017047" TargetMode="External"/><Relationship Id="rId45" Type="http://schemas.openxmlformats.org/officeDocument/2006/relationships/hyperlink" Target="http://srvsuntd.tnnhm.tatneft.ru/docs/d?nd=727688582&amp;mark=1SGM26M2KV45UP1ROCVMK2A9U7T5000032I0000NVS10JKHM72863LMP" TargetMode="External"/><Relationship Id="rId66" Type="http://schemas.openxmlformats.org/officeDocument/2006/relationships/hyperlink" Target="kodeks://link/d?nd=901807664" TargetMode="External"/><Relationship Id="rId87" Type="http://schemas.openxmlformats.org/officeDocument/2006/relationships/hyperlink" Target="http://srvsuntd.tnnhm.tatneft.ru/docs/d?nd=901729631" TargetMode="External"/><Relationship Id="rId110" Type="http://schemas.openxmlformats.org/officeDocument/2006/relationships/footer" Target="footer6.xml"/><Relationship Id="rId115" Type="http://schemas.openxmlformats.org/officeDocument/2006/relationships/header" Target="header7.xml"/><Relationship Id="rId131" Type="http://schemas.openxmlformats.org/officeDocument/2006/relationships/header" Target="header12.xml"/><Relationship Id="rId136" Type="http://schemas.openxmlformats.org/officeDocument/2006/relationships/fontTable" Target="fontTable.xml"/><Relationship Id="rId61" Type="http://schemas.openxmlformats.org/officeDocument/2006/relationships/hyperlink" Target="kodeks://link/d?nd=603294374" TargetMode="External"/><Relationship Id="rId82" Type="http://schemas.openxmlformats.org/officeDocument/2006/relationships/hyperlink" Target="http://srvsuntd.tnnhm.tatneft.ru/docs/d?nd=727092798&amp;mark=3VVVP8112VGF0O1E604570UUS6RV3KDT8OA3SCQOBK1G1HN7T0QK5KTR" TargetMode="External"/><Relationship Id="rId19" Type="http://schemas.openxmlformats.org/officeDocument/2006/relationships/hyperlink" Target="kodeks://link/d?nd=1305951413" TargetMode="External"/><Relationship Id="rId14" Type="http://schemas.openxmlformats.org/officeDocument/2006/relationships/footer" Target="footer2.xml"/><Relationship Id="rId30" Type="http://schemas.openxmlformats.org/officeDocument/2006/relationships/hyperlink" Target="kodeks://link/d?nd=603294374" TargetMode="External"/><Relationship Id="rId35" Type="http://schemas.openxmlformats.org/officeDocument/2006/relationships/hyperlink" Target="http://srvsuntd.tnnhm.tatneft.ru/docs/d?nd=9028718&amp;mark=00000000000000000000000000000000000000000000000000OQ01AB" TargetMode="External"/><Relationship Id="rId56" Type="http://schemas.openxmlformats.org/officeDocument/2006/relationships/hyperlink" Target="kodeks://link/d?nd=440143515" TargetMode="External"/><Relationship Id="rId77" Type="http://schemas.openxmlformats.org/officeDocument/2006/relationships/hyperlink" Target="http://srvsuntd.tnnhm.tatneft.ru/docs/d?nd=573339037&amp;mark=000032I0000NVU0KAG1MV2863LMO3V3D99S000003A007HFNF3VVVP81" TargetMode="External"/><Relationship Id="rId100" Type="http://schemas.openxmlformats.org/officeDocument/2006/relationships/hyperlink" Target="kodeks://link/d?nd=431976752" TargetMode="External"/><Relationship Id="rId105" Type="http://schemas.openxmlformats.org/officeDocument/2006/relationships/header" Target="header4.xml"/><Relationship Id="rId126"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rvsuntd.tnnhm.tatneft.ru/docs/d?nd=816816737&amp;nh=3" TargetMode="External"/><Relationship Id="rId72" Type="http://schemas.openxmlformats.org/officeDocument/2006/relationships/hyperlink" Target="http://srvsuntd.tnnhm.tatneft.ru/docs/d?nd=902017047" TargetMode="External"/><Relationship Id="rId93" Type="http://schemas.openxmlformats.org/officeDocument/2006/relationships/hyperlink" Target="http://srvsuntd.tnnhm.tatneft.ru/docs/d?nd=816817260&amp;nh=3" TargetMode="External"/><Relationship Id="rId98" Type="http://schemas.openxmlformats.org/officeDocument/2006/relationships/hyperlink" Target="http://srvsuntd.tnnhm.tatneft.ru/docs/d?nd=1310664931&amp;mark=1DOK4CF2O74AJ62KV45UP1ROCVMK3UPO2MB157G8MK15LOMRO14R59D7" TargetMode="External"/><Relationship Id="rId121" Type="http://schemas.openxmlformats.org/officeDocument/2006/relationships/image" Target="media/image10.png"/><Relationship Id="rId3" Type="http://schemas.openxmlformats.org/officeDocument/2006/relationships/customXml" Target="../customXml/item3.xml"/><Relationship Id="rId25" Type="http://schemas.openxmlformats.org/officeDocument/2006/relationships/hyperlink" Target="kodeks://link/d?nd=1305318647" TargetMode="External"/><Relationship Id="rId46" Type="http://schemas.openxmlformats.org/officeDocument/2006/relationships/hyperlink" Target="http://srvsuntd.tnnhm.tatneft.ru/docs/d?nd=1311527645" TargetMode="External"/><Relationship Id="rId67" Type="http://schemas.openxmlformats.org/officeDocument/2006/relationships/hyperlink" Target="http://srvsuntd.tnnhm.tatneft.ru/docs/d?nd=901808297" TargetMode="External"/><Relationship Id="rId116" Type="http://schemas.openxmlformats.org/officeDocument/2006/relationships/footer" Target="footer7.xml"/><Relationship Id="rId137" Type="http://schemas.openxmlformats.org/officeDocument/2006/relationships/theme" Target="theme/theme1.xml"/><Relationship Id="rId20" Type="http://schemas.openxmlformats.org/officeDocument/2006/relationships/hyperlink" Target="kodeks://link/d?nd=603294374" TargetMode="External"/><Relationship Id="rId41" Type="http://schemas.openxmlformats.org/officeDocument/2006/relationships/hyperlink" Target="http://srvsuntd.tnnhm.tatneft.ru/docs/d?nd=901729631" TargetMode="External"/><Relationship Id="rId62" Type="http://schemas.openxmlformats.org/officeDocument/2006/relationships/hyperlink" Target="http://srvsuntd.tnnhm.tatneft.ru/docs/d?nd=816816737&amp;nh=3" TargetMode="External"/><Relationship Id="rId83" Type="http://schemas.openxmlformats.org/officeDocument/2006/relationships/hyperlink" Target="http://srvsuntd.tnnhm.tatneft.ru/docs/d?nd=727092797" TargetMode="External"/><Relationship Id="rId88" Type="http://schemas.openxmlformats.org/officeDocument/2006/relationships/hyperlink" Target="http://srvsuntd.tnnhm.tatneft.ru/docs/d?nd=901732276&amp;mark=000000D2EBS19G00002O6000002K3VI7AO42863LMS3V3D99S1M2I4DC" TargetMode="External"/><Relationship Id="rId111" Type="http://schemas.openxmlformats.org/officeDocument/2006/relationships/image" Target="media/image2.png"/><Relationship Id="rId132" Type="http://schemas.openxmlformats.org/officeDocument/2006/relationships/footer" Target="footer11.xml"/><Relationship Id="rId15" Type="http://schemas.openxmlformats.org/officeDocument/2006/relationships/hyperlink" Target="kodeks://link/d?nd=556875686" TargetMode="External"/><Relationship Id="rId36" Type="http://schemas.openxmlformats.org/officeDocument/2006/relationships/hyperlink" Target="http://srvsuntd.tnnhm.tatneft.ru/docs/d?nd=565837297" TargetMode="External"/><Relationship Id="rId57" Type="http://schemas.openxmlformats.org/officeDocument/2006/relationships/hyperlink" Target="kodeks://link/d?nd=1200159419" TargetMode="External"/><Relationship Id="rId106" Type="http://schemas.openxmlformats.org/officeDocument/2006/relationships/footer" Target="footer4.xml"/><Relationship Id="rId12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yperlink" Target="kodeks://link/d?nd=901807664" TargetMode="External"/><Relationship Id="rId52" Type="http://schemas.openxmlformats.org/officeDocument/2006/relationships/hyperlink" Target="http://srvsuntd.tnnhm.tatneft.ru/docs/d?nd=816808788&amp;nh=3" TargetMode="External"/><Relationship Id="rId73" Type="http://schemas.openxmlformats.org/officeDocument/2006/relationships/hyperlink" Target="http://srvsuntd.tnnhm.tatneft.ru/docs/d?nd=573191668&amp;mark=1SGM26M2KV45UP1ROCVMK2A9U7T5000032I0000NM610JKHM72863LMO" TargetMode="External"/><Relationship Id="rId78" Type="http://schemas.openxmlformats.org/officeDocument/2006/relationships/hyperlink" Target="http://srvsuntd.tnnhm.tatneft.ru/docs/d?nd=727688582&amp;mark=1SGM26M2KV45UP1ROCVMK2A9U7T5000032I0000NVS10JKHM72863LMP" TargetMode="External"/><Relationship Id="rId94" Type="http://schemas.openxmlformats.org/officeDocument/2006/relationships/header" Target="header3.xml"/><Relationship Id="rId99" Type="http://schemas.openxmlformats.org/officeDocument/2006/relationships/hyperlink" Target="http://srvsuntd.tnnhm.tatneft.ru:80/d?nd=1304390311" TargetMode="External"/><Relationship Id="rId101" Type="http://schemas.openxmlformats.org/officeDocument/2006/relationships/hyperlink" Target="kodeks://link/d?nd=440143515" TargetMode="External"/><Relationship Id="rId122"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kodeks://link/d?nd=1304390311" TargetMode="External"/><Relationship Id="rId47" Type="http://schemas.openxmlformats.org/officeDocument/2006/relationships/hyperlink" Target="http://srvsuntd.tnnhm.tatneft.ru/docs/d?nd=727092798&amp;mark=3VVVP8112VGF0O1E604570UUS6RV3KDT8OA3SCQOBK1G1HN7T0QK5KTR" TargetMode="External"/><Relationship Id="rId68" Type="http://schemas.openxmlformats.org/officeDocument/2006/relationships/hyperlink" Target="http://srvsuntd.tnnhm.tatneft.ru/docs/d?nd=9028718&amp;mark=00000000000000000000000000000000000000000000000000OQ01AB" TargetMode="External"/><Relationship Id="rId89" Type="http://schemas.openxmlformats.org/officeDocument/2006/relationships/hyperlink" Target="http://srvsuntd.tnnhm.tatneft.ru/docs/d?nd=901711591" TargetMode="External"/><Relationship Id="rId112" Type="http://schemas.openxmlformats.org/officeDocument/2006/relationships/image" Target="media/image3.png"/><Relationship Id="rId133"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ABFEA8778B78F4BB67FBE3DAC9AFEEC" ma:contentTypeVersion="22" ma:contentTypeDescription="Создание документа." ma:contentTypeScope="" ma:versionID="434bd855f20e3d8ea22088fb3dd931d5">
  <xsd:schema xmlns:xsd="http://www.w3.org/2001/XMLSchema" xmlns:xs="http://www.w3.org/2001/XMLSchema" xmlns:p="http://schemas.microsoft.com/office/2006/metadata/properties" xmlns:ns1="http://schemas.microsoft.com/sharepoint/v3" xmlns:ns2="753dd817-c397-4e13-a7cd-49923db470ff" targetNamespace="http://schemas.microsoft.com/office/2006/metadata/properties" ma:root="true" ma:fieldsID="44d2d3843b0122c6f88c3960b1f333e4" ns1:_="" ns2:_="">
    <xsd:import namespace="http://schemas.microsoft.com/sharepoint/v3"/>
    <xsd:import namespace="753dd817-c397-4e13-a7cd-49923db470ff"/>
    <xsd:element name="properties">
      <xsd:complexType>
        <xsd:sequence>
          <xsd:element name="documentManagement">
            <xsd:complexType>
              <xsd:all>
                <xsd:element ref="ns2:_x0421__x0440__x043e__x043a__x0020__x043f__x0440__x043e__x0432__x0435__x0440__x043a__x0438__x0020__x0430__x043a__x0442__x0443__x0430__x043b__x044c__x043d__x043e__x0441__x0442__x0438_" minOccurs="0"/>
                <xsd:element ref="ns2:_x0421__x0442__x0430__x0442__x0443__x0441_" minOccurs="0"/>
                <xsd:element ref="ns2:_x0421__x0442__x0430__x0442__x0443__x0441__x0020__x0420__x0414_"/>
                <xsd:element ref="ns2:_x0414__x0430__x0442__x0430__x0020__x043e__x043f__x043e__x0432__x0435__x0449__x0435__x043d__x0438__x044f_" minOccurs="0"/>
                <xsd:element ref="ns2:_x0420__x0430__x0437__x0440__x0430__x0431__x043e__x0442__x0447__x0438__x043a__x0020__x0420__x0414_" minOccurs="0"/>
                <xsd:element ref="ns1:_dlc_ExpireDateSaved" minOccurs="0"/>
                <xsd:element ref="ns1:_dlc_ExpireDate" minOccurs="0"/>
                <xsd:element ref="ns1:_dlc_Exempt" minOccurs="0"/>
                <xsd:element ref="ns2:_x0414__x043e__x043a__x0443__x043c__x0435__x043d__x0442__x0020__x043e__x0020__x0441__x0442__x0430__x0442__x0443__x0441__x0435__x0020__x0430__x043a__x0442__x0443__x0430__x043b__x044c__x043d__x043e__x0441__x0442__x043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3" nillable="true" ma:displayName="Исходный срок действия" ma:hidden="true" ma:internalName="_dlc_ExpireDateSaved" ma:readOnly="true">
      <xsd:simpleType>
        <xsd:restriction base="dms:DateTime"/>
      </xsd:simpleType>
    </xsd:element>
    <xsd:element name="_dlc_ExpireDate" ma:index="14" nillable="true" ma:displayName="Срок действия" ma:description="" ma:hidden="true" ma:indexed="true" ma:internalName="_dlc_ExpireDate" ma:readOnly="true">
      <xsd:simpleType>
        <xsd:restriction base="dms:DateTime"/>
      </xsd:simpleType>
    </xsd:element>
    <xsd:element name="_dlc_Exempt" ma:index="15" nillable="true" ma:displayName="Исключение из политики"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dd817-c397-4e13-a7cd-49923db470ff" elementFormDefault="qualified">
    <xsd:import namespace="http://schemas.microsoft.com/office/2006/documentManagement/types"/>
    <xsd:import namespace="http://schemas.microsoft.com/office/infopath/2007/PartnerControls"/>
    <xsd:element name="_x0421__x0440__x043e__x043a__x0020__x043f__x0440__x043e__x0432__x0435__x0440__x043a__x0438__x0020__x0430__x043a__x0442__x0443__x0430__x043b__x044c__x043d__x043e__x0441__x0442__x0438_" ma:index="8" nillable="true" ma:displayName="Срок проверки актуальности" ma:format="DateOnly" ma:internalName="_x0421__x0440__x043e__x043a__x0020__x043f__x0440__x043e__x0432__x0435__x0440__x043a__x0438__x0020__x0430__x043a__x0442__x0443__x0430__x043b__x044c__x043d__x043e__x0441__x0442__x0438_">
      <xsd:simpleType>
        <xsd:restriction base="dms:DateTime"/>
      </xsd:simpleType>
    </xsd:element>
    <xsd:element name="_x0421__x0442__x0430__x0442__x0443__x0441_" ma:index="9" nillable="true" ma:displayName="Статус" ma:description="не заполнять при создании, изменяется автоматически от значения в поле Статус РД" ma:format="Image" ma:hidden="true" ma:internalName="_x0421__x0442__x0430__x0442__x0443__x0441_"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_x0020__x0420__x0414_" ma:index="10" ma:displayName="Статус РД" ma:default="-" ma:description="не заполнять при создании, изменяется автоматически" ma:format="Dropdown" ma:internalName="_x0421__x0442__x0430__x0442__x0443__x0441__x0020__x0420__x0414_">
      <xsd:simpleType>
        <xsd:restriction base="dms:Choice">
          <xsd:enumeration value="-"/>
          <xsd:enumeration value="Актуален"/>
          <xsd:enumeration value="Требует актуализации"/>
          <xsd:enumeration value="Неактуален"/>
        </xsd:restriction>
      </xsd:simpleType>
    </xsd:element>
    <xsd:element name="_x0414__x0430__x0442__x0430__x0020__x043e__x043f__x043e__x0432__x0435__x0449__x0435__x043d__x0438__x044f_" ma:index="11" nillable="true" ma:displayName="Дата оповещения" ma:description="не заполнять, изменяется автоматически»." ma:format="DateOnly" ma:hidden="true" ma:internalName="_x0414__x0430__x0442__x0430__x0020__x043e__x043f__x043e__x0432__x0435__x0449__x0435__x043d__x0438__x044f_" ma:readOnly="false">
      <xsd:simpleType>
        <xsd:restriction base="dms:DateTime"/>
      </xsd:simpleType>
    </xsd:element>
    <xsd:element name="_x0420__x0430__x0437__x0440__x0430__x0431__x043e__x0442__x0447__x0438__x043a__x0020__x0420__x0414_" ma:index="12" nillable="true" ma:displayName="Руководитель разработчика РД" ma:list="UserInfo" ma:SharePointGroup="0" ma:internalName="_x0420__x0430__x0437__x0440__x0430__x0431__x043e__x0442__x0447__x0438__x043a__x0020__x0420__x0414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4__x043e__x043a__x0443__x043c__x0435__x043d__x0442__x0020__x043e__x0020__x0441__x0442__x0430__x0442__x0443__x0441__x0435__x0020__x0430__x043a__x0442__x0443__x0430__x043b__x044c__x043d__x043e__x0441__x0442__x0438_" ma:index="19" nillable="true" ma:displayName="Документ о статусе актуальности" ma:format="Hyperlink" ma:internalName="_x0414__x043e__x043a__x0443__x043c__x0435__x043d__x0442__x0020__x043e__x0020__x0441__x0442__x0430__x0442__x0443__x0441__x0435__x0020__x0430__x043a__x0442__x0443__x0430__x043b__x044c__x043d__x043e__x0441__x0442__x0438_"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e__x043a__x0443__x043c__x0435__x043d__x0442__x0020__x043e__x0020__x0441__x0442__x0430__x0442__x0443__x0441__x0435__x0020__x0430__x043a__x0442__x0443__x0430__x043b__x044c__x043d__x043e__x0441__x0442__x0438_ xmlns="753dd817-c397-4e13-a7cd-49923db470ff">
      <Url xsi:nil="true"/>
      <Description xsi:nil="true"/>
    </_x0414__x043e__x043a__x0443__x043c__x0435__x043d__x0442__x0020__x043e__x0020__x0441__x0442__x0430__x0442__x0443__x0441__x0435__x0020__x0430__x043a__x0442__x0443__x0430__x043b__x044c__x043d__x043e__x0441__x0442__x0438_>
    <_x0414__x0430__x0442__x0430__x0020__x043e__x043f__x043e__x0432__x0435__x0449__x0435__x043d__x0438__x044f_ xmlns="753dd817-c397-4e13-a7cd-49923db470ff">2026-09-03T21:00:00+00:00</_x0414__x0430__x0442__x0430__x0020__x043e__x043f__x043e__x0432__x0435__x0449__x0435__x043d__x0438__x044f_>
    <_x0420__x0430__x0437__x0440__x0430__x0431__x043e__x0442__x0447__x0438__x043a__x0020__x0420__x0414_ xmlns="753dd817-c397-4e13-a7cd-49923db470ff">
      <UserInfo>
        <DisplayName>Нуретдинов Ринат Ильясович</DisplayName>
        <AccountId>1332</AccountId>
        <AccountType/>
      </UserInfo>
    </_x0420__x0430__x0437__x0440__x0430__x0431__x043e__x0442__x0447__x0438__x043a__x0020__x0420__x0414_>
    <_x0421__x0442__x0430__x0442__x0443__x0441_ xmlns="753dd817-c397-4e13-a7cd-49923db470ff">
      <Url>https://tnnh1.tnnhm.tatneft.ru/Project/quality_control/Markers/green.png</Url>
      <Description>Markers/green.png</Description>
    </_x0421__x0442__x0430__x0442__x0443__x0441_>
    <_x0421__x0442__x0430__x0442__x0443__x0441__x0020__x0420__x0414_ xmlns="753dd817-c397-4e13-a7cd-49923db470ff">Актуален</_x0421__x0442__x0430__x0442__x0443__x0441__x0020__x0420__x0414_>
    <_x0421__x0440__x043e__x043a__x0020__x043f__x0440__x043e__x0432__x0435__x0440__x043a__x0438__x0020__x0430__x043a__x0442__x0443__x0430__x043b__x044c__x043d__x043e__x0441__x0442__x0438_ xmlns="753dd817-c397-4e13-a7cd-49923db470ff">2026-10-18T21:00:00+00:00</_x0421__x0440__x043e__x043a__x0020__x043f__x0440__x043e__x0432__x0435__x0440__x043a__x0438__x0020__x0430__x043a__x0442__x0443__x0430__x043b__x044c__x043d__x043e__x0441__x0442__x0438_>
    <_dlc_ExpireDateSaved xmlns="http://schemas.microsoft.com/sharepoint/v3" xsi:nil="true"/>
    <_dlc_ExpireDate xmlns="http://schemas.microsoft.com/sharepoint/v3">2026-09-03T21:00:00+00:00</_dlc_Expire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500F-FE87-4F46-B99A-3EABC2F97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3dd817-c397-4e13-a7cd-49923db47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0E4EF-3B86-4C2F-A56C-1CD9C848AA69}">
  <ds:schemaRefs>
    <ds:schemaRef ds:uri="http://schemas.microsoft.com/sharepoint/v3/contenttype/forms"/>
  </ds:schemaRefs>
</ds:datastoreItem>
</file>

<file path=customXml/itemProps3.xml><?xml version="1.0" encoding="utf-8"?>
<ds:datastoreItem xmlns:ds="http://schemas.openxmlformats.org/officeDocument/2006/customXml" ds:itemID="{0ED7852C-6C76-48C8-B2A8-8C191A9EB5FC}">
  <ds:schemaRefs>
    <ds:schemaRef ds:uri="http://schemas.microsoft.com/office/2006/metadata/properties"/>
    <ds:schemaRef ds:uri="http://schemas.microsoft.com/office/infopath/2007/PartnerControls"/>
    <ds:schemaRef ds:uri="753dd817-c397-4e13-a7cd-49923db470ff"/>
    <ds:schemaRef ds:uri="http://schemas.microsoft.com/sharepoint/v3"/>
  </ds:schemaRefs>
</ds:datastoreItem>
</file>

<file path=customXml/itemProps4.xml><?xml version="1.0" encoding="utf-8"?>
<ds:datastoreItem xmlns:ds="http://schemas.openxmlformats.org/officeDocument/2006/customXml" ds:itemID="{7A7B6724-7D40-4513-8FC4-EF1EFEAE4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33752</Words>
  <Characters>192390</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Безопасность и охрана труда</vt:lpstr>
    </vt:vector>
  </TitlesOfParts>
  <Company>MultiDVD Team</Company>
  <LinksUpToDate>false</LinksUpToDate>
  <CharactersWithSpaces>225691</CharactersWithSpaces>
  <SharedDoc>false</SharedDoc>
  <HLinks>
    <vt:vector size="90" baseType="variant">
      <vt:variant>
        <vt:i4>7143484</vt:i4>
      </vt:variant>
      <vt:variant>
        <vt:i4>42</vt:i4>
      </vt:variant>
      <vt:variant>
        <vt:i4>0</vt:i4>
      </vt:variant>
      <vt:variant>
        <vt:i4>5</vt:i4>
      </vt:variant>
      <vt:variant>
        <vt:lpwstr>consultantplus://offline/ref=FA1CDABD9ECB477EE14AEE91C0309C5BD4087DBEB3DDAFB77DD87D0528A061922F61C9D6F7C8B30B31p0K</vt:lpwstr>
      </vt:variant>
      <vt:variant>
        <vt:lpwstr/>
      </vt:variant>
      <vt:variant>
        <vt:i4>5242911</vt:i4>
      </vt:variant>
      <vt:variant>
        <vt:i4>39</vt:i4>
      </vt:variant>
      <vt:variant>
        <vt:i4>0</vt:i4>
      </vt:variant>
      <vt:variant>
        <vt:i4>5</vt:i4>
      </vt:variant>
      <vt:variant>
        <vt:lpwstr>garantf1://80691.500/</vt:lpwstr>
      </vt:variant>
      <vt:variant>
        <vt:lpwstr/>
      </vt:variant>
      <vt:variant>
        <vt:i4>8192098</vt:i4>
      </vt:variant>
      <vt:variant>
        <vt:i4>36</vt:i4>
      </vt:variant>
      <vt:variant>
        <vt:i4>0</vt:i4>
      </vt:variant>
      <vt:variant>
        <vt:i4>5</vt:i4>
      </vt:variant>
      <vt:variant>
        <vt:lpwstr>consultantplus://offline/ref=5185AFDC4D8F2A3825E82302F31B0C28F2A2C76D2461B0364C5CFA7ECBA085C9A91FBEFE8F49F2BBO2D7E</vt:lpwstr>
      </vt:variant>
      <vt:variant>
        <vt:lpwstr/>
      </vt:variant>
      <vt:variant>
        <vt:i4>8192103</vt:i4>
      </vt:variant>
      <vt:variant>
        <vt:i4>33</vt:i4>
      </vt:variant>
      <vt:variant>
        <vt:i4>0</vt:i4>
      </vt:variant>
      <vt:variant>
        <vt:i4>5</vt:i4>
      </vt:variant>
      <vt:variant>
        <vt:lpwstr>consultantplus://offline/ref=5185AFDC4D8F2A3825E82302F31B0C28F2A2C76D2461B0364C5CFA7ECBA085C9A91FBEFE8F48F0BCO2D0E</vt:lpwstr>
      </vt:variant>
      <vt:variant>
        <vt:lpwstr/>
      </vt:variant>
      <vt:variant>
        <vt:i4>7929914</vt:i4>
      </vt:variant>
      <vt:variant>
        <vt:i4>30</vt:i4>
      </vt:variant>
      <vt:variant>
        <vt:i4>0</vt:i4>
      </vt:variant>
      <vt:variant>
        <vt:i4>5</vt:i4>
      </vt:variant>
      <vt:variant>
        <vt:lpwstr>consultantplus://offline/ref=5185AFDC4D8F2A3825E82302F31B0C28F2A2C76D2461B0364C5CFA7ECBA085C9A91FBEFE8D4FOFD6E</vt:lpwstr>
      </vt:variant>
      <vt:variant>
        <vt:lpwstr/>
      </vt:variant>
      <vt:variant>
        <vt:i4>5046365</vt:i4>
      </vt:variant>
      <vt:variant>
        <vt:i4>27</vt:i4>
      </vt:variant>
      <vt:variant>
        <vt:i4>0</vt:i4>
      </vt:variant>
      <vt:variant>
        <vt:i4>5</vt:i4>
      </vt:variant>
      <vt:variant>
        <vt:lpwstr>consultantplus://offline/ref=5185AFDC4D8F2A3825E82302F31B0C28F2A2C76D2461B0364C5CFA7ECBA085C9A91FBEF687O4DEE</vt:lpwstr>
      </vt:variant>
      <vt:variant>
        <vt:lpwstr/>
      </vt:variant>
      <vt:variant>
        <vt:i4>7929967</vt:i4>
      </vt:variant>
      <vt:variant>
        <vt:i4>24</vt:i4>
      </vt:variant>
      <vt:variant>
        <vt:i4>0</vt:i4>
      </vt:variant>
      <vt:variant>
        <vt:i4>5</vt:i4>
      </vt:variant>
      <vt:variant>
        <vt:lpwstr>consultantplus://offline/ref=5185AFDC4D8F2A3825E82302F31B0C28F2A2C76D2461B0364C5CFA7ECBA085C9A91FBEFE864EOFD2E</vt:lpwstr>
      </vt:variant>
      <vt:variant>
        <vt:lpwstr/>
      </vt:variant>
      <vt:variant>
        <vt:i4>8192060</vt:i4>
      </vt:variant>
      <vt:variant>
        <vt:i4>21</vt:i4>
      </vt:variant>
      <vt:variant>
        <vt:i4>0</vt:i4>
      </vt:variant>
      <vt:variant>
        <vt:i4>5</vt:i4>
      </vt:variant>
      <vt:variant>
        <vt:lpwstr>consultantplus://offline/ref=5185AFDC4D8F2A3825E82302F31B0C28F2A2C76D2461B0364C5CFA7ECBA085C9A91FBEFE8F4AF5BCO2D7E</vt:lpwstr>
      </vt:variant>
      <vt:variant>
        <vt:lpwstr/>
      </vt:variant>
      <vt:variant>
        <vt:i4>5046283</vt:i4>
      </vt:variant>
      <vt:variant>
        <vt:i4>18</vt:i4>
      </vt:variant>
      <vt:variant>
        <vt:i4>0</vt:i4>
      </vt:variant>
      <vt:variant>
        <vt:i4>5</vt:i4>
      </vt:variant>
      <vt:variant>
        <vt:lpwstr>consultantplus://offline/ref=5185AFDC4D8F2A3825E82302F31B0C28F2A2C76D2461B0364C5CFA7ECBA085C9A91FBEF68EO4DAE</vt:lpwstr>
      </vt:variant>
      <vt:variant>
        <vt:lpwstr/>
      </vt:variant>
      <vt:variant>
        <vt:i4>8192096</vt:i4>
      </vt:variant>
      <vt:variant>
        <vt:i4>15</vt:i4>
      </vt:variant>
      <vt:variant>
        <vt:i4>0</vt:i4>
      </vt:variant>
      <vt:variant>
        <vt:i4>5</vt:i4>
      </vt:variant>
      <vt:variant>
        <vt:lpwstr>consultantplus://offline/ref=5185AFDC4D8F2A3825E82302F31B0C28F2A2C76D2461B0364C5CFA7ECBA085C9A91FBEFE8F49F2BEO2D2E</vt:lpwstr>
      </vt:variant>
      <vt:variant>
        <vt:lpwstr/>
      </vt:variant>
      <vt:variant>
        <vt:i4>8192057</vt:i4>
      </vt:variant>
      <vt:variant>
        <vt:i4>12</vt:i4>
      </vt:variant>
      <vt:variant>
        <vt:i4>0</vt:i4>
      </vt:variant>
      <vt:variant>
        <vt:i4>5</vt:i4>
      </vt:variant>
      <vt:variant>
        <vt:lpwstr>consultantplus://offline/ref=5185AFDC4D8F2A3825E82302F31B0C28F2A2C76D2461B0364C5CFA7ECBA085C9A91FBEFE8F49F2B9O2D7E</vt:lpwstr>
      </vt:variant>
      <vt:variant>
        <vt:lpwstr/>
      </vt:variant>
      <vt:variant>
        <vt:i4>8192052</vt:i4>
      </vt:variant>
      <vt:variant>
        <vt:i4>9</vt:i4>
      </vt:variant>
      <vt:variant>
        <vt:i4>0</vt:i4>
      </vt:variant>
      <vt:variant>
        <vt:i4>5</vt:i4>
      </vt:variant>
      <vt:variant>
        <vt:lpwstr>consultantplus://offline/ref=5185AFDC4D8F2A3825E82302F31B0C28F2A2C76D2461B0364C5CFA7ECBA085C9A91FBEFE8F49F2BAO2DBE</vt:lpwstr>
      </vt:variant>
      <vt:variant>
        <vt:lpwstr/>
      </vt:variant>
      <vt:variant>
        <vt:i4>8192050</vt:i4>
      </vt:variant>
      <vt:variant>
        <vt:i4>6</vt:i4>
      </vt:variant>
      <vt:variant>
        <vt:i4>0</vt:i4>
      </vt:variant>
      <vt:variant>
        <vt:i4>5</vt:i4>
      </vt:variant>
      <vt:variant>
        <vt:lpwstr>consultantplus://offline/ref=5185AFDC4D8F2A3825E82302F31B0C28F2A2C76D2461B0364C5CFA7ECBA085C9A91FBEFE8F49F3B2O2D6E</vt:lpwstr>
      </vt:variant>
      <vt:variant>
        <vt:lpwstr/>
      </vt:variant>
      <vt:variant>
        <vt:i4>8192096</vt:i4>
      </vt:variant>
      <vt:variant>
        <vt:i4>3</vt:i4>
      </vt:variant>
      <vt:variant>
        <vt:i4>0</vt:i4>
      </vt:variant>
      <vt:variant>
        <vt:i4>5</vt:i4>
      </vt:variant>
      <vt:variant>
        <vt:lpwstr>consultantplus://offline/ref=5185AFDC4D8F2A3825E82302F31B0C28F2A2C76D2461B0364C5CFA7ECBA085C9A91FBEFE8F48F4BEO2D5E</vt:lpwstr>
      </vt:variant>
      <vt:variant>
        <vt:lpwstr/>
      </vt:variant>
      <vt:variant>
        <vt:i4>5046278</vt:i4>
      </vt:variant>
      <vt:variant>
        <vt:i4>0</vt:i4>
      </vt:variant>
      <vt:variant>
        <vt:i4>0</vt:i4>
      </vt:variant>
      <vt:variant>
        <vt:i4>5</vt:i4>
      </vt:variant>
      <vt:variant>
        <vt:lpwstr>consultantplus://offline/ref=5185AFDC4D8F2A3825E82302F31B0C28F2A2C76D2461B0364C5CFA7ECBA085C9A91FBEFE89O4DCE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и охрана труда</dc:title>
  <dc:subject/>
  <dc:creator>Новожен Владимир Петрович</dc:creator>
  <cp:keywords/>
  <dc:description/>
  <cp:lastModifiedBy>Игорь</cp:lastModifiedBy>
  <cp:revision>2</cp:revision>
  <cp:lastPrinted>2024-12-27T11:42:00Z</cp:lastPrinted>
  <dcterms:created xsi:type="dcterms:W3CDTF">2026-01-21T10:48:00Z</dcterms:created>
  <dcterms:modified xsi:type="dcterms:W3CDTF">2026-01-21T10:48:00Z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0x0101005ABFEA8778B78F4BB67FBE3DAC9AFEEC</vt:lpwstr>
  </property>
  <property fmtid="{D5CDD505-2E9C-101B-9397-08002B2CF9AE}" pid="3" name="_dlc_policyId">
    <vt:lpwstr>/Project/quality_control/RegDoc</vt:lpwstr>
  </property>
  <property fmtid="{D5CDD505-2E9C-101B-9397-08002B2CF9AE}" pid="4" name="ItemRetentionFormula">
    <vt:lpwstr>&lt;formula id="Microsoft.Office.RecordsManagement.PolicyFeatures.Expiration.Formula.BuiltIn"&gt;&lt;number&gt;0&lt;/number&gt;&lt;property&gt;_x005f_x0414__x005f_x0430__x005f_x0442__x005f_x0430__x005f_x0020__x005f_x043e__x005f_x043f__x005f_x043e__x005f_x0432__x005f_x0435__x005f_x0449__x005f_x0435__x005f_x043d__x005f_x0438__x005f_x044f_&lt;/property&gt;&lt;propertyId&gt;00000000</vt:lpwstr>
  </property>
  <property fmtid="{D5CDD505-2E9C-101B-9397-08002B2CF9AE}" pid="5" name="WorkflowChangePath">
    <vt:lpwstr>7813e1fc-bd6d-4e81-aa4f-151fb853341f,3;7813e1fc-bd6d-4e81-aa4f-151fb853341f,5;7813e1fc-bd6d-4e81-aa4f-151fb853341f,7;7aa0934d-d3fb-4346-9e71-bf53fabe2706,2;7aa0934d-d3fb-4346-9e71-bf53fabe2706,4;7aa0934d-d3fb-4346-9e71-bf53fabe2706,6;7aa0934d-d3fb-4346-9e</vt:lpwstr>
  </property>
</Properties>
</file>